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D78D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D78DF"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D78D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D78DF" w:rsidRDefault="00000000">
            <w:pPr>
              <w:pStyle w:val="ConsPlusTitlePage0"/>
              <w:jc w:val="center"/>
            </w:pPr>
            <w:r>
              <w:rPr>
                <w:sz w:val="48"/>
              </w:rPr>
              <w:t>Постановление Правительства РФ от 26.12.2017 N 1642</w:t>
            </w:r>
            <w:r>
              <w:rPr>
                <w:sz w:val="48"/>
              </w:rPr>
              <w:br/>
              <w:t>(ред. от 24.07.2025)</w:t>
            </w:r>
            <w:r>
              <w:rPr>
                <w:sz w:val="48"/>
              </w:rPr>
              <w:br/>
              <w:t>"Об утверждении государственной программы Российской Федерации "Развитие образования"</w:t>
            </w:r>
          </w:p>
        </w:tc>
      </w:tr>
      <w:tr w:rsidR="00AD78D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D78DF"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01.08.2025</w:t>
            </w:r>
            <w:r>
              <w:rPr>
                <w:sz w:val="28"/>
              </w:rPr>
              <w:br/>
              <w:t> </w:t>
            </w:r>
          </w:p>
        </w:tc>
      </w:tr>
    </w:tbl>
    <w:p w:rsidR="00AD78DF" w:rsidRDefault="00AD78DF">
      <w:pPr>
        <w:pStyle w:val="ConsPlusNormal0"/>
        <w:sectPr w:rsidR="00AD78DF">
          <w:pgSz w:w="11906" w:h="16838"/>
          <w:pgMar w:top="841" w:right="595" w:bottom="841" w:left="595" w:header="0" w:footer="0" w:gutter="0"/>
          <w:cols w:space="720"/>
          <w:titlePg/>
        </w:sectPr>
      </w:pPr>
    </w:p>
    <w:p w:rsidR="00AD78DF" w:rsidRDefault="00AD78DF">
      <w:pPr>
        <w:pStyle w:val="ConsPlusNormal0"/>
        <w:jc w:val="both"/>
        <w:outlineLvl w:val="0"/>
      </w:pPr>
    </w:p>
    <w:p w:rsidR="00AD78DF" w:rsidRDefault="00000000">
      <w:pPr>
        <w:pStyle w:val="ConsPlusTitle0"/>
        <w:jc w:val="center"/>
        <w:outlineLvl w:val="0"/>
      </w:pPr>
      <w:r>
        <w:t>ПРАВИТЕЛЬСТВО РОССИЙСКОЙ ФЕДЕРАЦИИ</w:t>
      </w:r>
    </w:p>
    <w:p w:rsidR="00AD78DF" w:rsidRDefault="00AD78DF">
      <w:pPr>
        <w:pStyle w:val="ConsPlusTitle0"/>
        <w:jc w:val="both"/>
      </w:pPr>
    </w:p>
    <w:p w:rsidR="00AD78DF" w:rsidRDefault="00000000">
      <w:pPr>
        <w:pStyle w:val="ConsPlusTitle0"/>
        <w:jc w:val="center"/>
      </w:pPr>
      <w:r>
        <w:t>ПОСТАНОВЛЕНИЕ</w:t>
      </w:r>
    </w:p>
    <w:p w:rsidR="00AD78DF" w:rsidRDefault="00000000">
      <w:pPr>
        <w:pStyle w:val="ConsPlusTitle0"/>
        <w:jc w:val="center"/>
      </w:pPr>
      <w:r>
        <w:t>от 26 декабря 2017 г. N 1642</w:t>
      </w:r>
    </w:p>
    <w:p w:rsidR="00AD78DF" w:rsidRDefault="00AD78DF">
      <w:pPr>
        <w:pStyle w:val="ConsPlusTitle0"/>
        <w:jc w:val="both"/>
      </w:pPr>
    </w:p>
    <w:p w:rsidR="00AD78DF" w:rsidRDefault="00000000">
      <w:pPr>
        <w:pStyle w:val="ConsPlusTitle0"/>
        <w:jc w:val="center"/>
      </w:pPr>
      <w:r>
        <w:t>ОБ УТВЕРЖДЕНИИ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22.02.2018 </w:t>
            </w:r>
            <w:hyperlink r:id="rId9"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color w:val="0000FF"/>
                </w:rPr>
                <w:t>N 187</w:t>
              </w:r>
            </w:hyperlink>
            <w:r>
              <w:rPr>
                <w:color w:val="392C69"/>
              </w:rPr>
              <w:t>,</w:t>
            </w:r>
          </w:p>
          <w:p w:rsidR="00AD78DF" w:rsidRDefault="00000000">
            <w:pPr>
              <w:pStyle w:val="ConsPlusNormal0"/>
              <w:jc w:val="center"/>
            </w:pPr>
            <w:r>
              <w:rPr>
                <w:color w:val="392C69"/>
              </w:rPr>
              <w:t xml:space="preserve">от 30.03.2018 </w:t>
            </w:r>
            <w:hyperlink r:id="rId10" w:tooltip="Постановление Правительства РФ от 30.03.2018 N 354 &quot;О внесении изменений в приложение N 13 к государственной программе Российской Федерации &quot;Развитие образования&quot; ------------ Утратил силу или отменен {КонсультантПлюс}">
              <w:r>
                <w:rPr>
                  <w:color w:val="0000FF"/>
                </w:rPr>
                <w:t>N 354</w:t>
              </w:r>
            </w:hyperlink>
            <w:r>
              <w:rPr>
                <w:color w:val="392C69"/>
              </w:rPr>
              <w:t xml:space="preserve">, от 26.04.2018 </w:t>
            </w:r>
            <w:hyperlink r:id="rId11" w:tooltip="Постановление Правительства РФ от 26.04.2018 N 507 &quot;О внесении изменения в приложение N 14(1) к государственной программе Российской Федерации &quot;Развитие образования&quot; ------------ Утратил силу или отменен {КонсультантПлюс}">
              <w:r>
                <w:rPr>
                  <w:color w:val="0000FF"/>
                </w:rPr>
                <w:t>N 507</w:t>
              </w:r>
            </w:hyperlink>
            <w:r>
              <w:rPr>
                <w:color w:val="392C69"/>
              </w:rPr>
              <w:t xml:space="preserve">, от 11.09.2018 </w:t>
            </w:r>
            <w:hyperlink r:id="rId12"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N 1083</w:t>
              </w:r>
            </w:hyperlink>
            <w:r>
              <w:rPr>
                <w:color w:val="392C69"/>
              </w:rPr>
              <w:t>,</w:t>
            </w:r>
          </w:p>
          <w:p w:rsidR="00AD78DF" w:rsidRDefault="00000000">
            <w:pPr>
              <w:pStyle w:val="ConsPlusNormal0"/>
              <w:jc w:val="center"/>
            </w:pPr>
            <w:r>
              <w:rPr>
                <w:color w:val="392C69"/>
              </w:rPr>
              <w:t xml:space="preserve">от 04.10.2018 </w:t>
            </w:r>
            <w:hyperlink r:id="rId13" w:tooltip="Постановление Правительства РФ от 04.10.2018 N 1192 (ред. от 11.04.2022) &quot;О внесении изменений в государственную программу Российской Федерации &quot;Развитие образования&quot; {КонсультантПлюс}">
              <w:r>
                <w:rPr>
                  <w:color w:val="0000FF"/>
                </w:rPr>
                <w:t>N 1192</w:t>
              </w:r>
            </w:hyperlink>
            <w:r>
              <w:rPr>
                <w:color w:val="392C69"/>
              </w:rPr>
              <w:t xml:space="preserve">, от 19.12.2018 </w:t>
            </w:r>
            <w:hyperlink r:id="rId14"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N 1595</w:t>
              </w:r>
            </w:hyperlink>
            <w:r>
              <w:rPr>
                <w:color w:val="392C69"/>
              </w:rPr>
              <w:t xml:space="preserve">, от 22.01.2019 </w:t>
            </w:r>
            <w:hyperlink r:id="rId1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w:t>
            </w:r>
          </w:p>
          <w:p w:rsidR="00AD78DF" w:rsidRDefault="00000000">
            <w:pPr>
              <w:pStyle w:val="ConsPlusNormal0"/>
              <w:jc w:val="center"/>
            </w:pPr>
            <w:r>
              <w:rPr>
                <w:color w:val="392C69"/>
              </w:rPr>
              <w:t xml:space="preserve">от 29.03.2019 </w:t>
            </w:r>
            <w:hyperlink r:id="rId16"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rPr>
                <w:color w:val="392C69"/>
              </w:rPr>
              <w:t xml:space="preserve">, от 29.03.2019 </w:t>
            </w:r>
            <w:hyperlink r:id="rId17"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color w:val="0000FF"/>
                </w:rPr>
                <w:t>N 373</w:t>
              </w:r>
            </w:hyperlink>
            <w:r>
              <w:rPr>
                <w:color w:val="392C69"/>
              </w:rPr>
              <w:t xml:space="preserve">, от 11.06.2019 </w:t>
            </w:r>
            <w:hyperlink r:id="rId18"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color w:val="0000FF"/>
                </w:rPr>
                <w:t>N 752</w:t>
              </w:r>
            </w:hyperlink>
            <w:r>
              <w:rPr>
                <w:color w:val="392C69"/>
              </w:rPr>
              <w:t>,</w:t>
            </w:r>
          </w:p>
          <w:p w:rsidR="00AD78DF" w:rsidRDefault="00000000">
            <w:pPr>
              <w:pStyle w:val="ConsPlusNormal0"/>
              <w:jc w:val="center"/>
            </w:pPr>
            <w:r>
              <w:rPr>
                <w:color w:val="392C69"/>
              </w:rPr>
              <w:t xml:space="preserve">от 14.08.2019 </w:t>
            </w:r>
            <w:hyperlink r:id="rId19"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color w:val="0000FF"/>
                </w:rPr>
                <w:t>N 1044</w:t>
              </w:r>
            </w:hyperlink>
            <w:r>
              <w:rPr>
                <w:color w:val="392C69"/>
              </w:rPr>
              <w:t xml:space="preserve">, от 09.11.2019 </w:t>
            </w:r>
            <w:hyperlink r:id="rId20"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color w:val="0000FF"/>
                </w:rPr>
                <w:t>N 1430</w:t>
              </w:r>
            </w:hyperlink>
            <w:r>
              <w:rPr>
                <w:color w:val="392C69"/>
              </w:rPr>
              <w:t xml:space="preserve">, от 30.11.2019 </w:t>
            </w:r>
            <w:hyperlink r:id="rId21" w:tooltip="Постановление Правительства РФ от 30.11.2019 N 1570 (ред. от 07.10.2021) &quot;О внесении изменений в государственную программу Российской Федерации &quot;Развитие образования&quot; {КонсультантПлюс}">
              <w:r>
                <w:rPr>
                  <w:color w:val="0000FF"/>
                </w:rPr>
                <w:t>N 1570</w:t>
              </w:r>
            </w:hyperlink>
            <w:r>
              <w:rPr>
                <w:color w:val="392C69"/>
              </w:rPr>
              <w:t>,</w:t>
            </w:r>
          </w:p>
          <w:p w:rsidR="00AD78DF" w:rsidRDefault="00000000">
            <w:pPr>
              <w:pStyle w:val="ConsPlusNormal0"/>
              <w:jc w:val="center"/>
            </w:pPr>
            <w:r>
              <w:rPr>
                <w:color w:val="392C69"/>
              </w:rPr>
              <w:t xml:space="preserve">от 30.11.2019 </w:t>
            </w:r>
            <w:hyperlink r:id="rId22"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
              <w:r>
                <w:rPr>
                  <w:color w:val="0000FF"/>
                </w:rPr>
                <w:t>N 1571</w:t>
              </w:r>
            </w:hyperlink>
            <w:r>
              <w:rPr>
                <w:color w:val="392C69"/>
              </w:rPr>
              <w:t xml:space="preserve">, от 07.12.2019 </w:t>
            </w:r>
            <w:hyperlink r:id="rId23"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color w:val="0000FF"/>
                </w:rPr>
                <w:t>N 1618</w:t>
              </w:r>
            </w:hyperlink>
            <w:r>
              <w:rPr>
                <w:color w:val="392C69"/>
              </w:rPr>
              <w:t xml:space="preserve">, от 19.12.2019 </w:t>
            </w:r>
            <w:hyperlink r:id="rId2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N 1720</w:t>
              </w:r>
            </w:hyperlink>
            <w:r>
              <w:rPr>
                <w:color w:val="392C69"/>
              </w:rPr>
              <w:t>,</w:t>
            </w:r>
          </w:p>
          <w:p w:rsidR="00AD78DF" w:rsidRDefault="00000000">
            <w:pPr>
              <w:pStyle w:val="ConsPlusNormal0"/>
              <w:jc w:val="center"/>
            </w:pPr>
            <w:r>
              <w:rPr>
                <w:color w:val="392C69"/>
              </w:rPr>
              <w:t xml:space="preserve">от 27.12.2019 </w:t>
            </w:r>
            <w:hyperlink r:id="rId2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22.01.2020 </w:t>
            </w:r>
            <w:hyperlink r:id="rId26"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color w:val="0000FF"/>
                </w:rPr>
                <w:t>N 36</w:t>
              </w:r>
            </w:hyperlink>
            <w:r>
              <w:rPr>
                <w:color w:val="392C69"/>
              </w:rPr>
              <w:t xml:space="preserve">, от 22.02.2020 </w:t>
            </w:r>
            <w:hyperlink r:id="rId27" w:tooltip="Постановление Правительства РФ от 22.02.2020 N 204 (ред. от 11.04.2022) &quot;О внесении изменений в государственную программу Российской Федерации &quot;Развитие образования&quot; {КонсультантПлюс}">
              <w:r>
                <w:rPr>
                  <w:color w:val="0000FF"/>
                </w:rPr>
                <w:t>N 204</w:t>
              </w:r>
            </w:hyperlink>
            <w:r>
              <w:rPr>
                <w:color w:val="392C69"/>
              </w:rPr>
              <w:t>,</w:t>
            </w:r>
          </w:p>
          <w:p w:rsidR="00AD78DF" w:rsidRDefault="00000000">
            <w:pPr>
              <w:pStyle w:val="ConsPlusNormal0"/>
              <w:jc w:val="center"/>
            </w:pPr>
            <w:r>
              <w:rPr>
                <w:color w:val="392C69"/>
              </w:rPr>
              <w:t xml:space="preserve">от 12.03.2020 </w:t>
            </w:r>
            <w:hyperlink r:id="rId28" w:tooltip="Постановление Правительства РФ от 12.03.2020 N 266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266</w:t>
              </w:r>
            </w:hyperlink>
            <w:r>
              <w:rPr>
                <w:color w:val="392C69"/>
              </w:rPr>
              <w:t xml:space="preserve">, от 31.03.2020 </w:t>
            </w:r>
            <w:hyperlink r:id="rId29" w:tooltip="Постановление Правительства РФ от 31.03.2020 N 374 &quot;О внесении изменений в государственную программу Российской Федерации &quot;Развитие образования&quot; {КонсультантПлюс}">
              <w:r>
                <w:rPr>
                  <w:color w:val="0000FF"/>
                </w:rPr>
                <w:t>N 374</w:t>
              </w:r>
            </w:hyperlink>
            <w:r>
              <w:rPr>
                <w:color w:val="392C69"/>
              </w:rPr>
              <w:t xml:space="preserve">, от 04.04.2020 </w:t>
            </w:r>
            <w:hyperlink r:id="rId30" w:tooltip="Постановление Правительства РФ от 04.04.2020 N 448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448</w:t>
              </w:r>
            </w:hyperlink>
            <w:r>
              <w:rPr>
                <w:color w:val="392C69"/>
              </w:rPr>
              <w:t>,</w:t>
            </w:r>
          </w:p>
          <w:p w:rsidR="00AD78DF" w:rsidRDefault="00000000">
            <w:pPr>
              <w:pStyle w:val="ConsPlusNormal0"/>
              <w:jc w:val="center"/>
            </w:pPr>
            <w:r>
              <w:rPr>
                <w:color w:val="392C69"/>
              </w:rPr>
              <w:t xml:space="preserve">от 21.05.2020 </w:t>
            </w:r>
            <w:hyperlink r:id="rId31" w:tooltip="Постановление Правительства РФ от 21.05.2020 N 720 (ред. от 07.10.2021) &quot;О внесении изменений в государственную программу Российской Федерации &quot;Развитие образования&quot; {КонсультантПлюс}">
              <w:r>
                <w:rPr>
                  <w:color w:val="0000FF"/>
                </w:rPr>
                <w:t>N 720</w:t>
              </w:r>
            </w:hyperlink>
            <w:r>
              <w:rPr>
                <w:color w:val="392C69"/>
              </w:rPr>
              <w:t xml:space="preserve">, от 04.06.2020 </w:t>
            </w:r>
            <w:hyperlink r:id="rId32"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color w:val="0000FF"/>
                </w:rPr>
                <w:t>N 821</w:t>
              </w:r>
            </w:hyperlink>
            <w:r>
              <w:rPr>
                <w:color w:val="392C69"/>
              </w:rPr>
              <w:t xml:space="preserve">, от 20.06.2020 </w:t>
            </w:r>
            <w:hyperlink r:id="rId33"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color w:val="0000FF"/>
                </w:rPr>
                <w:t>N 900</w:t>
              </w:r>
            </w:hyperlink>
            <w:r>
              <w:rPr>
                <w:color w:val="392C69"/>
              </w:rPr>
              <w:t>,</w:t>
            </w:r>
          </w:p>
          <w:p w:rsidR="00AD78DF" w:rsidRDefault="00000000">
            <w:pPr>
              <w:pStyle w:val="ConsPlusNormal0"/>
              <w:jc w:val="center"/>
            </w:pPr>
            <w:r>
              <w:rPr>
                <w:color w:val="392C69"/>
              </w:rPr>
              <w:t xml:space="preserve">от 16.07.2020 </w:t>
            </w:r>
            <w:hyperlink r:id="rId34"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11.08.2020 </w:t>
            </w:r>
            <w:hyperlink r:id="rId35"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color w:val="0000FF"/>
                </w:rPr>
                <w:t>N 1207</w:t>
              </w:r>
            </w:hyperlink>
            <w:r>
              <w:rPr>
                <w:color w:val="392C69"/>
              </w:rPr>
              <w:t xml:space="preserve">, от 09.12.2020 </w:t>
            </w:r>
            <w:hyperlink r:id="rId36"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color w:val="0000FF"/>
                </w:rPr>
                <w:t>N 2046</w:t>
              </w:r>
            </w:hyperlink>
            <w:r>
              <w:rPr>
                <w:color w:val="392C69"/>
              </w:rPr>
              <w:t>,</w:t>
            </w:r>
          </w:p>
          <w:p w:rsidR="00AD78DF" w:rsidRDefault="00000000">
            <w:pPr>
              <w:pStyle w:val="ConsPlusNormal0"/>
              <w:jc w:val="center"/>
            </w:pPr>
            <w:r>
              <w:rPr>
                <w:color w:val="392C69"/>
              </w:rPr>
              <w:t xml:space="preserve">от 28.12.2020 </w:t>
            </w:r>
            <w:hyperlink r:id="rId37" w:tooltip="Постановление Правительства РФ от 28.12.2020 N 2305 (ред. от 15.03.2021)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2305</w:t>
              </w:r>
            </w:hyperlink>
            <w:r>
              <w:rPr>
                <w:color w:val="392C69"/>
              </w:rPr>
              <w:t xml:space="preserve">, от 31.12.2020 </w:t>
            </w:r>
            <w:hyperlink r:id="rId38" w:tooltip="Постановление Правительства РФ от 31.12.2020 N 2424 (ред. от 07.10.2021) &quot;О внесении изменений в государственную программу Российской Федерации &quot;Развитие образования&quot; {КонсультантПлюс}">
              <w:r>
                <w:rPr>
                  <w:color w:val="0000FF"/>
                </w:rPr>
                <w:t>N 2424</w:t>
              </w:r>
            </w:hyperlink>
            <w:r>
              <w:rPr>
                <w:color w:val="392C69"/>
              </w:rPr>
              <w:t xml:space="preserve">, от 28.01.2021 </w:t>
            </w:r>
            <w:hyperlink r:id="rId39"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N 62</w:t>
              </w:r>
            </w:hyperlink>
            <w:r>
              <w:rPr>
                <w:color w:val="392C69"/>
              </w:rPr>
              <w:t>,</w:t>
            </w:r>
          </w:p>
          <w:p w:rsidR="00AD78DF" w:rsidRDefault="00000000">
            <w:pPr>
              <w:pStyle w:val="ConsPlusNormal0"/>
              <w:jc w:val="center"/>
            </w:pPr>
            <w:r>
              <w:rPr>
                <w:color w:val="392C69"/>
              </w:rPr>
              <w:t xml:space="preserve">от 06.02.2021 </w:t>
            </w:r>
            <w:hyperlink r:id="rId40"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
              <w:r>
                <w:rPr>
                  <w:color w:val="0000FF"/>
                </w:rPr>
                <w:t>N 130</w:t>
              </w:r>
            </w:hyperlink>
            <w:r>
              <w:rPr>
                <w:color w:val="392C69"/>
              </w:rPr>
              <w:t xml:space="preserve">, от 22.02.2021 </w:t>
            </w:r>
            <w:hyperlink r:id="rId41"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color w:val="0000FF"/>
                </w:rPr>
                <w:t>N 247</w:t>
              </w:r>
            </w:hyperlink>
            <w:r>
              <w:rPr>
                <w:color w:val="392C69"/>
              </w:rPr>
              <w:t xml:space="preserve">, от 13.03.2021 </w:t>
            </w:r>
            <w:hyperlink r:id="rId42"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N 367</w:t>
              </w:r>
            </w:hyperlink>
            <w:r>
              <w:rPr>
                <w:color w:val="392C69"/>
              </w:rPr>
              <w:t>,</w:t>
            </w:r>
          </w:p>
          <w:p w:rsidR="00AD78DF" w:rsidRDefault="00000000">
            <w:pPr>
              <w:pStyle w:val="ConsPlusNormal0"/>
              <w:jc w:val="center"/>
            </w:pPr>
            <w:r>
              <w:rPr>
                <w:color w:val="392C69"/>
              </w:rPr>
              <w:t xml:space="preserve">от 15.03.2021 </w:t>
            </w:r>
            <w:hyperlink r:id="rId4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19.05.2021 </w:t>
            </w:r>
            <w:hyperlink r:id="rId44" w:tooltip="Постановление Правительства РФ от 19.05.2021 N 754 &quot;О внесении изменений в приложение N 13(1) к государственной программе Российской Федерации &quot;Развитие образования&quot; ------------ Утратил силу или отменен {КонсультантПлюс}">
              <w:r>
                <w:rPr>
                  <w:color w:val="0000FF"/>
                </w:rPr>
                <w:t>N 754</w:t>
              </w:r>
            </w:hyperlink>
            <w:r>
              <w:rPr>
                <w:color w:val="392C69"/>
              </w:rPr>
              <w:t xml:space="preserve">, от 07.07.2021 </w:t>
            </w:r>
            <w:hyperlink r:id="rId45" w:tooltip="Постановление Правительства РФ от 07.07.2021 N 1133 (ред. от 07.10.2021) &quot;О внесении изменений в некоторые акты Правительства Российской Федерации&quot; {КонсультантПлюс}">
              <w:r>
                <w:rPr>
                  <w:color w:val="0000FF"/>
                </w:rPr>
                <w:t>N 1133</w:t>
              </w:r>
            </w:hyperlink>
            <w:r>
              <w:rPr>
                <w:color w:val="392C69"/>
              </w:rPr>
              <w:t>,</w:t>
            </w:r>
          </w:p>
          <w:p w:rsidR="00AD78DF" w:rsidRDefault="00000000">
            <w:pPr>
              <w:pStyle w:val="ConsPlusNormal0"/>
              <w:jc w:val="center"/>
            </w:pPr>
            <w:r>
              <w:rPr>
                <w:color w:val="392C69"/>
              </w:rPr>
              <w:t xml:space="preserve">от 07.10.2021 </w:t>
            </w:r>
            <w:hyperlink r:id="rId46"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N 1701</w:t>
              </w:r>
            </w:hyperlink>
            <w:r>
              <w:rPr>
                <w:color w:val="392C69"/>
              </w:rPr>
              <w:t xml:space="preserve">, от 24.12.2021 </w:t>
            </w:r>
            <w:hyperlink r:id="rId4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24.12.2021 </w:t>
            </w:r>
            <w:hyperlink r:id="rId48"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color w:val="0000FF"/>
                </w:rPr>
                <w:t>N 2463</w:t>
              </w:r>
            </w:hyperlink>
            <w:r>
              <w:rPr>
                <w:color w:val="392C69"/>
              </w:rPr>
              <w:t>,</w:t>
            </w:r>
          </w:p>
          <w:p w:rsidR="00AD78DF" w:rsidRDefault="00000000">
            <w:pPr>
              <w:pStyle w:val="ConsPlusNormal0"/>
              <w:jc w:val="center"/>
            </w:pPr>
            <w:r>
              <w:rPr>
                <w:color w:val="392C69"/>
              </w:rPr>
              <w:t xml:space="preserve">от 11.04.2022 </w:t>
            </w:r>
            <w:hyperlink r:id="rId49"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rPr>
                <w:color w:val="392C69"/>
              </w:rPr>
              <w:t xml:space="preserve">, от 09.05.2022 </w:t>
            </w:r>
            <w:hyperlink r:id="rId50"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color w:val="0000FF"/>
                </w:rPr>
                <w:t>N 840</w:t>
              </w:r>
            </w:hyperlink>
            <w:r>
              <w:rPr>
                <w:color w:val="392C69"/>
              </w:rPr>
              <w:t xml:space="preserve">, от 20.05.2022 </w:t>
            </w:r>
            <w:hyperlink r:id="rId5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w:t>
            </w:r>
          </w:p>
          <w:p w:rsidR="00AD78DF" w:rsidRDefault="00000000">
            <w:pPr>
              <w:pStyle w:val="ConsPlusNormal0"/>
              <w:jc w:val="center"/>
            </w:pPr>
            <w:r>
              <w:rPr>
                <w:color w:val="392C69"/>
              </w:rPr>
              <w:t xml:space="preserve">от 26.09.2022 </w:t>
            </w:r>
            <w:hyperlink r:id="rId5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01.12.2022 </w:t>
            </w:r>
            <w:hyperlink r:id="rId5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 xml:space="preserve">, от 25.01.2023 </w:t>
            </w:r>
            <w:hyperlink r:id="rId54" w:tooltip="Постановление Правительства РФ от 25.01.2023 N 88 &quot;О внесении изменений в государственную программу Российской Федерации &quot;Развитие образования&quot; {КонсультантПлюс}">
              <w:r>
                <w:rPr>
                  <w:color w:val="0000FF"/>
                </w:rPr>
                <w:t>N 88</w:t>
              </w:r>
            </w:hyperlink>
            <w:r>
              <w:rPr>
                <w:color w:val="392C69"/>
              </w:rPr>
              <w:t>,</w:t>
            </w:r>
          </w:p>
          <w:p w:rsidR="00AD78DF" w:rsidRDefault="00000000">
            <w:pPr>
              <w:pStyle w:val="ConsPlusNormal0"/>
              <w:jc w:val="center"/>
            </w:pPr>
            <w:r>
              <w:rPr>
                <w:color w:val="392C69"/>
              </w:rPr>
              <w:t xml:space="preserve">от 27.02.2023 </w:t>
            </w:r>
            <w:hyperlink r:id="rId55"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N 312</w:t>
              </w:r>
            </w:hyperlink>
            <w:r>
              <w:rPr>
                <w:color w:val="392C69"/>
              </w:rPr>
              <w:t xml:space="preserve">, от 01.09.2023 </w:t>
            </w:r>
            <w:hyperlink r:id="rId56"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rPr>
                <w:color w:val="392C69"/>
              </w:rPr>
              <w:t xml:space="preserve">, от 28.09.2023 </w:t>
            </w:r>
            <w:hyperlink r:id="rId5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rPr>
                <w:color w:val="392C69"/>
              </w:rPr>
              <w:t>,</w:t>
            </w:r>
          </w:p>
          <w:p w:rsidR="00AD78DF" w:rsidRDefault="00000000">
            <w:pPr>
              <w:pStyle w:val="ConsPlusNormal0"/>
              <w:jc w:val="center"/>
            </w:pPr>
            <w:r>
              <w:rPr>
                <w:color w:val="392C69"/>
              </w:rPr>
              <w:t xml:space="preserve">от 14.11.2023 </w:t>
            </w:r>
            <w:hyperlink r:id="rId58"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N 1906</w:t>
              </w:r>
            </w:hyperlink>
            <w:r>
              <w:rPr>
                <w:color w:val="392C69"/>
              </w:rPr>
              <w:t xml:space="preserve">, от 08.12.2023 </w:t>
            </w:r>
            <w:hyperlink r:id="rId59"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N 2089</w:t>
              </w:r>
            </w:hyperlink>
            <w:r>
              <w:rPr>
                <w:color w:val="392C69"/>
              </w:rPr>
              <w:t xml:space="preserve">, от 22.06.2024 </w:t>
            </w:r>
            <w:hyperlink r:id="rId60"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N 844</w:t>
              </w:r>
            </w:hyperlink>
            <w:r>
              <w:rPr>
                <w:color w:val="392C69"/>
              </w:rPr>
              <w:t>,</w:t>
            </w:r>
          </w:p>
          <w:p w:rsidR="00AD78DF" w:rsidRDefault="00000000">
            <w:pPr>
              <w:pStyle w:val="ConsPlusNormal0"/>
              <w:jc w:val="center"/>
            </w:pPr>
            <w:r>
              <w:rPr>
                <w:color w:val="392C69"/>
              </w:rPr>
              <w:t xml:space="preserve">от 30.11.2024 </w:t>
            </w:r>
            <w:hyperlink r:id="rId6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 xml:space="preserve">, от 26.12.2024 </w:t>
            </w:r>
            <w:hyperlink r:id="rId6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rPr>
                <w:color w:val="392C69"/>
              </w:rPr>
              <w:t xml:space="preserve">, от 21.02.2025 </w:t>
            </w:r>
            <w:hyperlink r:id="rId63"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N 195</w:t>
              </w:r>
            </w:hyperlink>
            <w:r>
              <w:rPr>
                <w:color w:val="392C69"/>
              </w:rPr>
              <w:t>,</w:t>
            </w:r>
          </w:p>
          <w:p w:rsidR="00AD78DF" w:rsidRDefault="00000000">
            <w:pPr>
              <w:pStyle w:val="ConsPlusNormal0"/>
              <w:jc w:val="center"/>
            </w:pPr>
            <w:r>
              <w:rPr>
                <w:color w:val="392C69"/>
              </w:rPr>
              <w:t xml:space="preserve">от 24.07.2025 </w:t>
            </w:r>
            <w:hyperlink r:id="rId64"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N 1094</w:t>
              </w:r>
            </w:hyperlink>
            <w:r>
              <w:rPr>
                <w:color w:val="392C69"/>
              </w:rPr>
              <w:t>,</w:t>
            </w:r>
          </w:p>
          <w:p w:rsidR="00AD78DF" w:rsidRDefault="00000000">
            <w:pPr>
              <w:pStyle w:val="ConsPlusNormal0"/>
              <w:jc w:val="center"/>
            </w:pPr>
            <w:r>
              <w:rPr>
                <w:color w:val="392C69"/>
              </w:rPr>
              <w:t xml:space="preserve">с изм., внесенными </w:t>
            </w:r>
            <w:hyperlink r:id="rId65" w:tooltip="Постановление Правительства РФ от 11.07.2020 N 1021 &quot;О приостановлении действия пунктов 26 - 28 приложения N 14(1) к государственной программе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11.07.2020 N 1021)</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Правительство Российской Федерации постановляет:</w:t>
      </w:r>
    </w:p>
    <w:p w:rsidR="00AD78DF" w:rsidRDefault="00000000">
      <w:pPr>
        <w:pStyle w:val="ConsPlusNormal0"/>
        <w:spacing w:before="240"/>
        <w:ind w:firstLine="540"/>
        <w:jc w:val="both"/>
      </w:pPr>
      <w:r>
        <w:t xml:space="preserve">1. Утвердить прилагаемую государственную </w:t>
      </w:r>
      <w:hyperlink w:anchor="P57" w:tooltip="ГОСУДАРСТВЕННАЯ ПРОГРАММА РОССИЙСКОЙ ФЕДЕРАЦИИ">
        <w:r>
          <w:rPr>
            <w:color w:val="0000FF"/>
          </w:rPr>
          <w:t>программу</w:t>
        </w:r>
      </w:hyperlink>
      <w:r>
        <w:t xml:space="preserve"> Российской Федерации "Развитие образования".</w:t>
      </w:r>
    </w:p>
    <w:p w:rsidR="00AD78DF" w:rsidRDefault="00000000">
      <w:pPr>
        <w:pStyle w:val="ConsPlusNormal0"/>
        <w:spacing w:before="240"/>
        <w:ind w:firstLine="540"/>
        <w:jc w:val="both"/>
      </w:pPr>
      <w:r>
        <w:t xml:space="preserve">2. Министерству образования и науки Российской Федерации разместить государственную </w:t>
      </w:r>
      <w:hyperlink w:anchor="P57" w:tooltip="ГОСУДАРСТВЕННАЯ ПРОГРАММА РОССИЙСКОЙ ФЕДЕРАЦИИ">
        <w:r>
          <w:rPr>
            <w:color w:val="0000FF"/>
          </w:rPr>
          <w:t>программу</w:t>
        </w:r>
      </w:hyperlink>
      <w:r>
        <w:t xml:space="preserve"> Российской Федерации, утвержденную настоящим постановлением, на своем официальном сайте в информационно-телекоммуникационной сети "Интернет" в 2-недельный срок со дня официального опубликования настоящего постановления.</w:t>
      </w:r>
    </w:p>
    <w:p w:rsidR="00AD78DF" w:rsidRDefault="00000000">
      <w:pPr>
        <w:pStyle w:val="ConsPlusNormal0"/>
        <w:spacing w:before="240"/>
        <w:ind w:firstLine="540"/>
        <w:jc w:val="both"/>
      </w:pPr>
      <w:r>
        <w:t>3. Признать утратившими силу:</w:t>
      </w:r>
    </w:p>
    <w:p w:rsidR="00AD78DF" w:rsidRDefault="00000000">
      <w:pPr>
        <w:pStyle w:val="ConsPlusNormal0"/>
        <w:spacing w:before="240"/>
        <w:ind w:firstLine="540"/>
        <w:jc w:val="both"/>
      </w:pPr>
      <w:hyperlink r:id="rId66" w:tooltip="Постановление Правительства РФ от 15.04.2014 N 295 (ред. от 31.03.2017) &quot;Об утверждении государственной программы Российской Федерации &quot;Развитие образования&quot; на 2013 - 2020 годы&quot; ------------ Утратил силу или отменен {КонсультантПлюс}">
        <w:r>
          <w:rPr>
            <w:color w:val="0000FF"/>
          </w:rPr>
          <w:t>постановление</w:t>
        </w:r>
      </w:hyperlink>
      <w:r>
        <w:t xml:space="preserve">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(Собрание законодательства Российской Федерации, 2014, N 17, ст. 2058);</w:t>
      </w:r>
    </w:p>
    <w:p w:rsidR="00AD78DF" w:rsidRDefault="00000000">
      <w:pPr>
        <w:pStyle w:val="ConsPlusNormal0"/>
        <w:spacing w:before="240"/>
        <w:ind w:firstLine="540"/>
        <w:jc w:val="both"/>
      </w:pPr>
      <w:hyperlink r:id="rId67" w:tooltip="Постановление Правительства РФ от 27.02.2016 N 144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color w:val="0000FF"/>
          </w:rPr>
          <w:t>постановление</w:t>
        </w:r>
      </w:hyperlink>
      <w:r>
        <w:t xml:space="preserve"> Правительства Российской Федерации от 27 февраля 2016 г. N 144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2016, N 10, ст. 1416);</w:t>
      </w:r>
    </w:p>
    <w:p w:rsidR="00AD78DF" w:rsidRDefault="00000000">
      <w:pPr>
        <w:pStyle w:val="ConsPlusNormal0"/>
        <w:spacing w:before="240"/>
        <w:ind w:firstLine="540"/>
        <w:jc w:val="both"/>
      </w:pPr>
      <w:hyperlink r:id="rId68" w:tooltip="Постановление Правительства РФ от 14.04.2016 N 308 &quot;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
        <w:r>
          <w:rPr>
            <w:color w:val="0000FF"/>
          </w:rPr>
          <w:t>постановление</w:t>
        </w:r>
      </w:hyperlink>
      <w:r>
        <w:t xml:space="preserve"> Правительства Российской Федерации от 14 апреля 2016 г. N 308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17, ст. 2404);</w:t>
      </w:r>
    </w:p>
    <w:p w:rsidR="00AD78DF" w:rsidRDefault="00000000">
      <w:pPr>
        <w:pStyle w:val="ConsPlusNormal0"/>
        <w:spacing w:before="240"/>
        <w:ind w:firstLine="540"/>
        <w:jc w:val="both"/>
      </w:pPr>
      <w:hyperlink r:id="rId69" w:tooltip="Постановление Правительства РФ от 27.04.2016 N 361 &quot;О внесении изменений в государственную программу Российской Федерации &quot;Развитие образования&quot; на 2013 - 2020 годы и признании утратившими силу некоторых постановлений Правительства Российской Федерации&quot; ------">
        <w:r>
          <w:rPr>
            <w:color w:val="0000FF"/>
          </w:rPr>
          <w:t>постановление</w:t>
        </w:r>
      </w:hyperlink>
      <w:r>
        <w:t xml:space="preserve"> Правительства Российской Федерации от 27 апреля 2016 г. N 361 "О внесении изменений в государственную программу Российской Федерации "Развитие образования" на 2013 - 2020 годы и признании утратившими силу некоторых постановлений Правительства Российской Федерации" (Собрание законодательства Российской Федерации, 2016, N 19, ст. 2685);</w:t>
      </w:r>
    </w:p>
    <w:p w:rsidR="00AD78DF" w:rsidRDefault="00000000">
      <w:pPr>
        <w:pStyle w:val="ConsPlusNormal0"/>
        <w:spacing w:before="240"/>
        <w:ind w:firstLine="540"/>
        <w:jc w:val="both"/>
      </w:pPr>
      <w:hyperlink r:id="rId70" w:tooltip="Постановление Правительства РФ от 19.12.2016 N 1400 &quot;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w:r>
          <w:rPr>
            <w:color w:val="0000FF"/>
          </w:rPr>
          <w:t>постановление</w:t>
        </w:r>
      </w:hyperlink>
      <w:r>
        <w:t xml:space="preserve"> Правительства Российской Федерации от 19 декабря 2016 г. N 1400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52, ст. 7664);</w:t>
      </w:r>
    </w:p>
    <w:p w:rsidR="00AD78DF" w:rsidRDefault="00000000">
      <w:pPr>
        <w:pStyle w:val="ConsPlusNormal0"/>
        <w:spacing w:before="240"/>
        <w:ind w:firstLine="540"/>
        <w:jc w:val="both"/>
      </w:pPr>
      <w:hyperlink r:id="rId71" w:tooltip="Постановление Правительства РФ от 26.01.2017 N 86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color w:val="0000FF"/>
          </w:rPr>
          <w:t>постановление</w:t>
        </w:r>
      </w:hyperlink>
      <w:r>
        <w:t xml:space="preserve"> Правительства Российской Федерации от 26 января 2017 г. N 86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6, ст. 934);</w:t>
      </w:r>
    </w:p>
    <w:p w:rsidR="00AD78DF" w:rsidRDefault="00000000">
      <w:pPr>
        <w:pStyle w:val="ConsPlusNormal0"/>
        <w:spacing w:before="240"/>
        <w:ind w:firstLine="540"/>
        <w:jc w:val="both"/>
      </w:pPr>
      <w:hyperlink r:id="rId72" w:tooltip="Постановление Правительства РФ от 31.03.2017 N 376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color w:val="0000FF"/>
          </w:rPr>
          <w:t>постановление</w:t>
        </w:r>
      </w:hyperlink>
      <w:r>
        <w:t xml:space="preserve"> Правительства Российской Федерации от 31 марта 2017 г. N 376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15, ст. 2211).</w:t>
      </w:r>
    </w:p>
    <w:p w:rsidR="00AD78DF" w:rsidRDefault="00000000">
      <w:pPr>
        <w:pStyle w:val="ConsPlusNormal0"/>
        <w:spacing w:before="240"/>
        <w:ind w:firstLine="540"/>
        <w:jc w:val="both"/>
      </w:pPr>
      <w:r>
        <w:t>4. Настоящее постановление вступает в силу с 1 января 2018 г.</w:t>
      </w:r>
    </w:p>
    <w:p w:rsidR="00AD78DF" w:rsidRDefault="00AD78DF">
      <w:pPr>
        <w:pStyle w:val="ConsPlusNormal0"/>
        <w:jc w:val="both"/>
      </w:pPr>
    </w:p>
    <w:p w:rsidR="00AD78DF" w:rsidRDefault="00000000">
      <w:pPr>
        <w:pStyle w:val="ConsPlusNormal0"/>
        <w:jc w:val="right"/>
      </w:pPr>
      <w:r>
        <w:t>Председатель Правительства</w:t>
      </w:r>
    </w:p>
    <w:p w:rsidR="00AD78DF" w:rsidRDefault="00000000">
      <w:pPr>
        <w:pStyle w:val="ConsPlusNormal0"/>
        <w:jc w:val="right"/>
      </w:pPr>
      <w:r>
        <w:t>Российской Федерации</w:t>
      </w:r>
    </w:p>
    <w:p w:rsidR="00AD78DF" w:rsidRDefault="00000000">
      <w:pPr>
        <w:pStyle w:val="ConsPlusNormal0"/>
        <w:jc w:val="right"/>
      </w:pPr>
      <w:r>
        <w:t>Д.МЕДВЕДЕВ</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0"/>
      </w:pPr>
      <w:r>
        <w:lastRenderedPageBreak/>
        <w:t>Утверждена</w:t>
      </w:r>
    </w:p>
    <w:p w:rsidR="00AD78DF" w:rsidRDefault="00000000">
      <w:pPr>
        <w:pStyle w:val="ConsPlusNormal0"/>
        <w:jc w:val="right"/>
      </w:pPr>
      <w:r>
        <w:t>постановлением Правительства</w:t>
      </w:r>
    </w:p>
    <w:p w:rsidR="00AD78DF" w:rsidRDefault="00000000">
      <w:pPr>
        <w:pStyle w:val="ConsPlusNormal0"/>
        <w:jc w:val="right"/>
      </w:pPr>
      <w:r>
        <w:t>Российской Федерации</w:t>
      </w:r>
    </w:p>
    <w:p w:rsidR="00AD78DF" w:rsidRDefault="00000000">
      <w:pPr>
        <w:pStyle w:val="ConsPlusNormal0"/>
        <w:jc w:val="right"/>
      </w:pPr>
      <w:r>
        <w:t>от 26 декабря 2017 г. N 1642</w:t>
      </w:r>
    </w:p>
    <w:p w:rsidR="00AD78DF" w:rsidRDefault="00AD78DF">
      <w:pPr>
        <w:pStyle w:val="ConsPlusNormal0"/>
        <w:jc w:val="both"/>
      </w:pPr>
    </w:p>
    <w:p w:rsidR="00AD78DF" w:rsidRDefault="00000000">
      <w:pPr>
        <w:pStyle w:val="ConsPlusTitle0"/>
        <w:jc w:val="center"/>
      </w:pPr>
      <w:bookmarkStart w:id="0" w:name="P57"/>
      <w:bookmarkEnd w:id="0"/>
      <w:r>
        <w:t>ГОСУДАРСТВЕННАЯ ПРОГРАММА РОССИЙСКОЙ ФЕДЕРАЦИИ</w:t>
      </w:r>
    </w:p>
    <w:p w:rsidR="00AD78DF" w:rsidRDefault="00000000">
      <w:pPr>
        <w:pStyle w:val="ConsPlusTitle0"/>
        <w:jc w:val="center"/>
      </w:pPr>
      <w:r>
        <w:t>"РАЗВИТИЕ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22.02.2018 </w:t>
            </w:r>
            <w:hyperlink r:id="rId73"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color w:val="0000FF"/>
                </w:rPr>
                <w:t>N 187</w:t>
              </w:r>
            </w:hyperlink>
            <w:r>
              <w:rPr>
                <w:color w:val="392C69"/>
              </w:rPr>
              <w:t>,</w:t>
            </w:r>
          </w:p>
          <w:p w:rsidR="00AD78DF" w:rsidRDefault="00000000">
            <w:pPr>
              <w:pStyle w:val="ConsPlusNormal0"/>
              <w:jc w:val="center"/>
            </w:pPr>
            <w:r>
              <w:rPr>
                <w:color w:val="392C69"/>
              </w:rPr>
              <w:t xml:space="preserve">от 30.03.2018 </w:t>
            </w:r>
            <w:hyperlink r:id="rId74" w:tooltip="Постановление Правительства РФ от 30.03.2018 N 354 &quot;О внесении изменений в приложение N 13 к государственной программе Российской Федерации &quot;Развитие образования&quot; ------------ Утратил силу или отменен {КонсультантПлюс}">
              <w:r>
                <w:rPr>
                  <w:color w:val="0000FF"/>
                </w:rPr>
                <w:t>N 354</w:t>
              </w:r>
            </w:hyperlink>
            <w:r>
              <w:rPr>
                <w:color w:val="392C69"/>
              </w:rPr>
              <w:t xml:space="preserve">, от 26.04.2018 </w:t>
            </w:r>
            <w:hyperlink r:id="rId75" w:tooltip="Постановление Правительства РФ от 26.04.2018 N 507 &quot;О внесении изменения в приложение N 14(1) к государственной программе Российской Федерации &quot;Развитие образования&quot; ------------ Утратил силу или отменен {КонсультантПлюс}">
              <w:r>
                <w:rPr>
                  <w:color w:val="0000FF"/>
                </w:rPr>
                <w:t>N 507</w:t>
              </w:r>
            </w:hyperlink>
            <w:r>
              <w:rPr>
                <w:color w:val="392C69"/>
              </w:rPr>
              <w:t xml:space="preserve">, от 11.09.2018 </w:t>
            </w:r>
            <w:hyperlink r:id="rId76"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N 1083</w:t>
              </w:r>
            </w:hyperlink>
            <w:r>
              <w:rPr>
                <w:color w:val="392C69"/>
              </w:rPr>
              <w:t>,</w:t>
            </w:r>
          </w:p>
          <w:p w:rsidR="00AD78DF" w:rsidRDefault="00000000">
            <w:pPr>
              <w:pStyle w:val="ConsPlusNormal0"/>
              <w:jc w:val="center"/>
            </w:pPr>
            <w:r>
              <w:rPr>
                <w:color w:val="392C69"/>
              </w:rPr>
              <w:t xml:space="preserve">от 04.10.2018 </w:t>
            </w:r>
            <w:hyperlink r:id="rId77" w:tooltip="Постановление Правительства РФ от 04.10.2018 N 1192 (ред. от 11.04.2022) &quot;О внесении изменений в государственную программу Российской Федерации &quot;Развитие образования&quot; {КонсультантПлюс}">
              <w:r>
                <w:rPr>
                  <w:color w:val="0000FF"/>
                </w:rPr>
                <w:t>N 1192</w:t>
              </w:r>
            </w:hyperlink>
            <w:r>
              <w:rPr>
                <w:color w:val="392C69"/>
              </w:rPr>
              <w:t xml:space="preserve">, от 19.12.2018 </w:t>
            </w:r>
            <w:hyperlink r:id="rId78"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N 1595</w:t>
              </w:r>
            </w:hyperlink>
            <w:r>
              <w:rPr>
                <w:color w:val="392C69"/>
              </w:rPr>
              <w:t xml:space="preserve">, от 22.01.2019 </w:t>
            </w:r>
            <w:hyperlink r:id="rId79"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w:t>
            </w:r>
          </w:p>
          <w:p w:rsidR="00AD78DF" w:rsidRDefault="00000000">
            <w:pPr>
              <w:pStyle w:val="ConsPlusNormal0"/>
              <w:jc w:val="center"/>
            </w:pPr>
            <w:r>
              <w:rPr>
                <w:color w:val="392C69"/>
              </w:rPr>
              <w:t xml:space="preserve">от 29.03.2019 </w:t>
            </w:r>
            <w:hyperlink r:id="rId80"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rPr>
                <w:color w:val="392C69"/>
              </w:rPr>
              <w:t xml:space="preserve">, от 29.03.2019 </w:t>
            </w:r>
            <w:hyperlink r:id="rId81"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color w:val="0000FF"/>
                </w:rPr>
                <w:t>N 373</w:t>
              </w:r>
            </w:hyperlink>
            <w:r>
              <w:rPr>
                <w:color w:val="392C69"/>
              </w:rPr>
              <w:t xml:space="preserve">, от 11.06.2019 </w:t>
            </w:r>
            <w:hyperlink r:id="rId82"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color w:val="0000FF"/>
                </w:rPr>
                <w:t>N 752</w:t>
              </w:r>
            </w:hyperlink>
            <w:r>
              <w:rPr>
                <w:color w:val="392C69"/>
              </w:rPr>
              <w:t>,</w:t>
            </w:r>
          </w:p>
          <w:p w:rsidR="00AD78DF" w:rsidRDefault="00000000">
            <w:pPr>
              <w:pStyle w:val="ConsPlusNormal0"/>
              <w:jc w:val="center"/>
            </w:pPr>
            <w:r>
              <w:rPr>
                <w:color w:val="392C69"/>
              </w:rPr>
              <w:t xml:space="preserve">от 14.08.2019 </w:t>
            </w:r>
            <w:hyperlink r:id="rId83"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color w:val="0000FF"/>
                </w:rPr>
                <w:t>N 1044</w:t>
              </w:r>
            </w:hyperlink>
            <w:r>
              <w:rPr>
                <w:color w:val="392C69"/>
              </w:rPr>
              <w:t xml:space="preserve">, от 09.11.2019 </w:t>
            </w:r>
            <w:hyperlink r:id="rId84"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color w:val="0000FF"/>
                </w:rPr>
                <w:t>N 1430</w:t>
              </w:r>
            </w:hyperlink>
            <w:r>
              <w:rPr>
                <w:color w:val="392C69"/>
              </w:rPr>
              <w:t xml:space="preserve">, от 30.11.2019 </w:t>
            </w:r>
            <w:hyperlink r:id="rId85" w:tooltip="Постановление Правительства РФ от 30.11.2019 N 1570 (ред. от 07.10.2021) &quot;О внесении изменений в государственную программу Российской Федерации &quot;Развитие образования&quot; {КонсультантПлюс}">
              <w:r>
                <w:rPr>
                  <w:color w:val="0000FF"/>
                </w:rPr>
                <w:t>N 1570</w:t>
              </w:r>
            </w:hyperlink>
            <w:r>
              <w:rPr>
                <w:color w:val="392C69"/>
              </w:rPr>
              <w:t>,</w:t>
            </w:r>
          </w:p>
          <w:p w:rsidR="00AD78DF" w:rsidRDefault="00000000">
            <w:pPr>
              <w:pStyle w:val="ConsPlusNormal0"/>
              <w:jc w:val="center"/>
            </w:pPr>
            <w:r>
              <w:rPr>
                <w:color w:val="392C69"/>
              </w:rPr>
              <w:t xml:space="preserve">от 30.11.2019 </w:t>
            </w:r>
            <w:hyperlink r:id="rId86"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
              <w:r>
                <w:rPr>
                  <w:color w:val="0000FF"/>
                </w:rPr>
                <w:t>N 1571</w:t>
              </w:r>
            </w:hyperlink>
            <w:r>
              <w:rPr>
                <w:color w:val="392C69"/>
              </w:rPr>
              <w:t xml:space="preserve">, от 07.12.2019 </w:t>
            </w:r>
            <w:hyperlink r:id="rId87"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color w:val="0000FF"/>
                </w:rPr>
                <w:t>N 1618</w:t>
              </w:r>
            </w:hyperlink>
            <w:r>
              <w:rPr>
                <w:color w:val="392C69"/>
              </w:rPr>
              <w:t xml:space="preserve">, от 19.12.2019 </w:t>
            </w:r>
            <w:hyperlink r:id="rId8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N 1720</w:t>
              </w:r>
            </w:hyperlink>
            <w:r>
              <w:rPr>
                <w:color w:val="392C69"/>
              </w:rPr>
              <w:t>,</w:t>
            </w:r>
          </w:p>
          <w:p w:rsidR="00AD78DF" w:rsidRDefault="00000000">
            <w:pPr>
              <w:pStyle w:val="ConsPlusNormal0"/>
              <w:jc w:val="center"/>
            </w:pPr>
            <w:r>
              <w:rPr>
                <w:color w:val="392C69"/>
              </w:rPr>
              <w:t xml:space="preserve">от 27.12.2019 </w:t>
            </w:r>
            <w:hyperlink r:id="rId8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22.01.2020 </w:t>
            </w:r>
            <w:hyperlink r:id="rId90"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color w:val="0000FF"/>
                </w:rPr>
                <w:t>N 36</w:t>
              </w:r>
            </w:hyperlink>
            <w:r>
              <w:rPr>
                <w:color w:val="392C69"/>
              </w:rPr>
              <w:t xml:space="preserve">, от 22.02.2020 </w:t>
            </w:r>
            <w:hyperlink r:id="rId91" w:tooltip="Постановление Правительства РФ от 22.02.2020 N 204 (ред. от 11.04.2022) &quot;О внесении изменений в государственную программу Российской Федерации &quot;Развитие образования&quot; {КонсультантПлюс}">
              <w:r>
                <w:rPr>
                  <w:color w:val="0000FF"/>
                </w:rPr>
                <w:t>N 204</w:t>
              </w:r>
            </w:hyperlink>
            <w:r>
              <w:rPr>
                <w:color w:val="392C69"/>
              </w:rPr>
              <w:t>,</w:t>
            </w:r>
          </w:p>
          <w:p w:rsidR="00AD78DF" w:rsidRDefault="00000000">
            <w:pPr>
              <w:pStyle w:val="ConsPlusNormal0"/>
              <w:jc w:val="center"/>
            </w:pPr>
            <w:r>
              <w:rPr>
                <w:color w:val="392C69"/>
              </w:rPr>
              <w:t xml:space="preserve">от 12.03.2020 </w:t>
            </w:r>
            <w:hyperlink r:id="rId92" w:tooltip="Постановление Правительства РФ от 12.03.2020 N 266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266</w:t>
              </w:r>
            </w:hyperlink>
            <w:r>
              <w:rPr>
                <w:color w:val="392C69"/>
              </w:rPr>
              <w:t xml:space="preserve">, от 31.03.2020 </w:t>
            </w:r>
            <w:hyperlink r:id="rId93" w:tooltip="Постановление Правительства РФ от 31.03.2020 N 374 &quot;О внесении изменений в государственную программу Российской Федерации &quot;Развитие образования&quot; {КонсультантПлюс}">
              <w:r>
                <w:rPr>
                  <w:color w:val="0000FF"/>
                </w:rPr>
                <w:t>N 374</w:t>
              </w:r>
            </w:hyperlink>
            <w:r>
              <w:rPr>
                <w:color w:val="392C69"/>
              </w:rPr>
              <w:t xml:space="preserve">, от 04.04.2020 </w:t>
            </w:r>
            <w:hyperlink r:id="rId94" w:tooltip="Постановление Правительства РФ от 04.04.2020 N 448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448</w:t>
              </w:r>
            </w:hyperlink>
            <w:r>
              <w:rPr>
                <w:color w:val="392C69"/>
              </w:rPr>
              <w:t>,</w:t>
            </w:r>
          </w:p>
          <w:p w:rsidR="00AD78DF" w:rsidRDefault="00000000">
            <w:pPr>
              <w:pStyle w:val="ConsPlusNormal0"/>
              <w:jc w:val="center"/>
            </w:pPr>
            <w:r>
              <w:rPr>
                <w:color w:val="392C69"/>
              </w:rPr>
              <w:t xml:space="preserve">от 21.05.2020 </w:t>
            </w:r>
            <w:hyperlink r:id="rId95" w:tooltip="Постановление Правительства РФ от 21.05.2020 N 720 (ред. от 07.10.2021) &quot;О внесении изменений в государственную программу Российской Федерации &quot;Развитие образования&quot; {КонсультантПлюс}">
              <w:r>
                <w:rPr>
                  <w:color w:val="0000FF"/>
                </w:rPr>
                <w:t>N 720</w:t>
              </w:r>
            </w:hyperlink>
            <w:r>
              <w:rPr>
                <w:color w:val="392C69"/>
              </w:rPr>
              <w:t xml:space="preserve">, от 04.06.2020 </w:t>
            </w:r>
            <w:hyperlink r:id="rId96"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color w:val="0000FF"/>
                </w:rPr>
                <w:t>N 821</w:t>
              </w:r>
            </w:hyperlink>
            <w:r>
              <w:rPr>
                <w:color w:val="392C69"/>
              </w:rPr>
              <w:t xml:space="preserve">, от 20.06.2020 </w:t>
            </w:r>
            <w:hyperlink r:id="rId97"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color w:val="0000FF"/>
                </w:rPr>
                <w:t>N 900</w:t>
              </w:r>
            </w:hyperlink>
            <w:r>
              <w:rPr>
                <w:color w:val="392C69"/>
              </w:rPr>
              <w:t>,</w:t>
            </w:r>
          </w:p>
          <w:p w:rsidR="00AD78DF" w:rsidRDefault="00000000">
            <w:pPr>
              <w:pStyle w:val="ConsPlusNormal0"/>
              <w:jc w:val="center"/>
            </w:pPr>
            <w:r>
              <w:rPr>
                <w:color w:val="392C69"/>
              </w:rPr>
              <w:t xml:space="preserve">от 16.07.2020 </w:t>
            </w:r>
            <w:hyperlink r:id="rId98"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11.08.2020 </w:t>
            </w:r>
            <w:hyperlink r:id="rId99"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color w:val="0000FF"/>
                </w:rPr>
                <w:t>N 1207</w:t>
              </w:r>
            </w:hyperlink>
            <w:r>
              <w:rPr>
                <w:color w:val="392C69"/>
              </w:rPr>
              <w:t xml:space="preserve">, от 09.12.2020 </w:t>
            </w:r>
            <w:hyperlink r:id="rId100"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color w:val="0000FF"/>
                </w:rPr>
                <w:t>N 2046</w:t>
              </w:r>
            </w:hyperlink>
            <w:r>
              <w:rPr>
                <w:color w:val="392C69"/>
              </w:rPr>
              <w:t>,</w:t>
            </w:r>
          </w:p>
          <w:p w:rsidR="00AD78DF" w:rsidRDefault="00000000">
            <w:pPr>
              <w:pStyle w:val="ConsPlusNormal0"/>
              <w:jc w:val="center"/>
            </w:pPr>
            <w:r>
              <w:rPr>
                <w:color w:val="392C69"/>
              </w:rPr>
              <w:t xml:space="preserve">от 28.12.2020 </w:t>
            </w:r>
            <w:hyperlink r:id="rId101" w:tooltip="Постановление Правительства РФ от 28.12.2020 N 2305 (ред. от 15.03.2021) &quot;О внесении изменений в государственную программу Российской Федерации &quot;Развитие образования&quot; ------------ Утратил силу или отменен {КонсультантПлюс}">
              <w:r>
                <w:rPr>
                  <w:color w:val="0000FF"/>
                </w:rPr>
                <w:t>N 2305</w:t>
              </w:r>
            </w:hyperlink>
            <w:r>
              <w:rPr>
                <w:color w:val="392C69"/>
              </w:rPr>
              <w:t xml:space="preserve">, от 31.12.2020 </w:t>
            </w:r>
            <w:hyperlink r:id="rId102" w:tooltip="Постановление Правительства РФ от 31.12.2020 N 2424 (ред. от 07.10.2021) &quot;О внесении изменений в государственную программу Российской Федерации &quot;Развитие образования&quot; {КонсультантПлюс}">
              <w:r>
                <w:rPr>
                  <w:color w:val="0000FF"/>
                </w:rPr>
                <w:t>N 2424</w:t>
              </w:r>
            </w:hyperlink>
            <w:r>
              <w:rPr>
                <w:color w:val="392C69"/>
              </w:rPr>
              <w:t xml:space="preserve">, от 28.01.2021 </w:t>
            </w:r>
            <w:hyperlink r:id="rId103"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N 62</w:t>
              </w:r>
            </w:hyperlink>
            <w:r>
              <w:rPr>
                <w:color w:val="392C69"/>
              </w:rPr>
              <w:t>,</w:t>
            </w:r>
          </w:p>
          <w:p w:rsidR="00AD78DF" w:rsidRDefault="00000000">
            <w:pPr>
              <w:pStyle w:val="ConsPlusNormal0"/>
              <w:jc w:val="center"/>
            </w:pPr>
            <w:r>
              <w:rPr>
                <w:color w:val="392C69"/>
              </w:rPr>
              <w:t xml:space="preserve">от 06.02.2021 </w:t>
            </w:r>
            <w:hyperlink r:id="rId104"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
              <w:r>
                <w:rPr>
                  <w:color w:val="0000FF"/>
                </w:rPr>
                <w:t>N 130</w:t>
              </w:r>
            </w:hyperlink>
            <w:r>
              <w:rPr>
                <w:color w:val="392C69"/>
              </w:rPr>
              <w:t xml:space="preserve">, от 22.02.2021 </w:t>
            </w:r>
            <w:hyperlink r:id="rId105"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color w:val="0000FF"/>
                </w:rPr>
                <w:t>N 247</w:t>
              </w:r>
            </w:hyperlink>
            <w:r>
              <w:rPr>
                <w:color w:val="392C69"/>
              </w:rPr>
              <w:t xml:space="preserve">, от 13.03.2021 </w:t>
            </w:r>
            <w:hyperlink r:id="rId106"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N 367</w:t>
              </w:r>
            </w:hyperlink>
            <w:r>
              <w:rPr>
                <w:color w:val="392C69"/>
              </w:rPr>
              <w:t>,</w:t>
            </w:r>
          </w:p>
          <w:p w:rsidR="00AD78DF" w:rsidRDefault="00000000">
            <w:pPr>
              <w:pStyle w:val="ConsPlusNormal0"/>
              <w:jc w:val="center"/>
            </w:pPr>
            <w:r>
              <w:rPr>
                <w:color w:val="392C69"/>
              </w:rPr>
              <w:t xml:space="preserve">от 15.03.2021 </w:t>
            </w:r>
            <w:hyperlink r:id="rId10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19.05.2021 </w:t>
            </w:r>
            <w:hyperlink r:id="rId108" w:tooltip="Постановление Правительства РФ от 19.05.2021 N 754 &quot;О внесении изменений в приложение N 13(1) к государственной программе Российской Федерации &quot;Развитие образования&quot; ------------ Утратил силу или отменен {КонсультантПлюс}">
              <w:r>
                <w:rPr>
                  <w:color w:val="0000FF"/>
                </w:rPr>
                <w:t>N 754</w:t>
              </w:r>
            </w:hyperlink>
            <w:r>
              <w:rPr>
                <w:color w:val="392C69"/>
              </w:rPr>
              <w:t xml:space="preserve">, от 07.07.2021 </w:t>
            </w:r>
            <w:hyperlink r:id="rId109" w:tooltip="Постановление Правительства РФ от 07.07.2021 N 1133 (ред. от 07.10.2021) &quot;О внесении изменений в некоторые акты Правительства Российской Федерации&quot; {КонсультантПлюс}">
              <w:r>
                <w:rPr>
                  <w:color w:val="0000FF"/>
                </w:rPr>
                <w:t>N 1133</w:t>
              </w:r>
            </w:hyperlink>
            <w:r>
              <w:rPr>
                <w:color w:val="392C69"/>
              </w:rPr>
              <w:t>,</w:t>
            </w:r>
          </w:p>
          <w:p w:rsidR="00AD78DF" w:rsidRDefault="00000000">
            <w:pPr>
              <w:pStyle w:val="ConsPlusNormal0"/>
              <w:jc w:val="center"/>
            </w:pPr>
            <w:r>
              <w:rPr>
                <w:color w:val="392C69"/>
              </w:rPr>
              <w:t xml:space="preserve">от 07.10.2021 </w:t>
            </w:r>
            <w:hyperlink r:id="rId110"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N 1701</w:t>
              </w:r>
            </w:hyperlink>
            <w:r>
              <w:rPr>
                <w:color w:val="392C69"/>
              </w:rPr>
              <w:t xml:space="preserve">, от 24.12.2021 </w:t>
            </w:r>
            <w:hyperlink r:id="rId11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24.12.2021 </w:t>
            </w:r>
            <w:hyperlink r:id="rId112"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color w:val="0000FF"/>
                </w:rPr>
                <w:t>N 2463</w:t>
              </w:r>
            </w:hyperlink>
            <w:r>
              <w:rPr>
                <w:color w:val="392C69"/>
              </w:rPr>
              <w:t>,</w:t>
            </w:r>
          </w:p>
          <w:p w:rsidR="00AD78DF" w:rsidRDefault="00000000">
            <w:pPr>
              <w:pStyle w:val="ConsPlusNormal0"/>
              <w:jc w:val="center"/>
            </w:pPr>
            <w:r>
              <w:rPr>
                <w:color w:val="392C69"/>
              </w:rPr>
              <w:t xml:space="preserve">от 11.04.2022 </w:t>
            </w:r>
            <w:hyperlink r:id="rId11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rPr>
                <w:color w:val="392C69"/>
              </w:rPr>
              <w:t xml:space="preserve">, от 09.05.2022 </w:t>
            </w:r>
            <w:hyperlink r:id="rId114"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color w:val="0000FF"/>
                </w:rPr>
                <w:t>N 840</w:t>
              </w:r>
            </w:hyperlink>
            <w:r>
              <w:rPr>
                <w:color w:val="392C69"/>
              </w:rPr>
              <w:t xml:space="preserve">, от 20.05.2022 </w:t>
            </w:r>
            <w:hyperlink r:id="rId11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w:t>
            </w:r>
          </w:p>
          <w:p w:rsidR="00AD78DF" w:rsidRDefault="00000000">
            <w:pPr>
              <w:pStyle w:val="ConsPlusNormal0"/>
              <w:jc w:val="center"/>
            </w:pPr>
            <w:r>
              <w:rPr>
                <w:color w:val="392C69"/>
              </w:rPr>
              <w:t xml:space="preserve">от 26.09.2022 </w:t>
            </w:r>
            <w:hyperlink r:id="rId11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01.12.2022 </w:t>
            </w:r>
            <w:hyperlink r:id="rId11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 xml:space="preserve">, от 25.01.2023 </w:t>
            </w:r>
            <w:hyperlink r:id="rId118" w:tooltip="Постановление Правительства РФ от 25.01.2023 N 88 &quot;О внесении изменений в государственную программу Российской Федерации &quot;Развитие образования&quot; {КонсультантПлюс}">
              <w:r>
                <w:rPr>
                  <w:color w:val="0000FF"/>
                </w:rPr>
                <w:t>N 88</w:t>
              </w:r>
            </w:hyperlink>
            <w:r>
              <w:rPr>
                <w:color w:val="392C69"/>
              </w:rPr>
              <w:t>,</w:t>
            </w:r>
          </w:p>
          <w:p w:rsidR="00AD78DF" w:rsidRDefault="00000000">
            <w:pPr>
              <w:pStyle w:val="ConsPlusNormal0"/>
              <w:jc w:val="center"/>
            </w:pPr>
            <w:r>
              <w:rPr>
                <w:color w:val="392C69"/>
              </w:rPr>
              <w:t xml:space="preserve">от 27.02.2023 </w:t>
            </w:r>
            <w:hyperlink r:id="rId119"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N 312</w:t>
              </w:r>
            </w:hyperlink>
            <w:r>
              <w:rPr>
                <w:color w:val="392C69"/>
              </w:rPr>
              <w:t xml:space="preserve">, от 01.09.2023 </w:t>
            </w:r>
            <w:hyperlink r:id="rId12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rPr>
                <w:color w:val="392C69"/>
              </w:rPr>
              <w:t xml:space="preserve">, от 28.09.2023 </w:t>
            </w:r>
            <w:hyperlink r:id="rId121"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rPr>
                <w:color w:val="392C69"/>
              </w:rPr>
              <w:t>,</w:t>
            </w:r>
          </w:p>
          <w:p w:rsidR="00AD78DF" w:rsidRDefault="00000000">
            <w:pPr>
              <w:pStyle w:val="ConsPlusNormal0"/>
              <w:jc w:val="center"/>
            </w:pPr>
            <w:r>
              <w:rPr>
                <w:color w:val="392C69"/>
              </w:rPr>
              <w:t xml:space="preserve">от 14.11.2023 </w:t>
            </w:r>
            <w:hyperlink r:id="rId122"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N 1906</w:t>
              </w:r>
            </w:hyperlink>
            <w:r>
              <w:rPr>
                <w:color w:val="392C69"/>
              </w:rPr>
              <w:t xml:space="preserve">, от 08.12.2023 </w:t>
            </w:r>
            <w:hyperlink r:id="rId123"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N 2089</w:t>
              </w:r>
            </w:hyperlink>
            <w:r>
              <w:rPr>
                <w:color w:val="392C69"/>
              </w:rPr>
              <w:t xml:space="preserve">, от 22.06.2024 </w:t>
            </w:r>
            <w:hyperlink r:id="rId124"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N 844</w:t>
              </w:r>
            </w:hyperlink>
            <w:r>
              <w:rPr>
                <w:color w:val="392C69"/>
              </w:rPr>
              <w:t>,</w:t>
            </w:r>
          </w:p>
          <w:p w:rsidR="00AD78DF" w:rsidRDefault="00000000">
            <w:pPr>
              <w:pStyle w:val="ConsPlusNormal0"/>
              <w:jc w:val="center"/>
            </w:pPr>
            <w:r>
              <w:rPr>
                <w:color w:val="392C69"/>
              </w:rPr>
              <w:t xml:space="preserve">от 30.11.2024 </w:t>
            </w:r>
            <w:hyperlink r:id="rId12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 xml:space="preserve">, от 26.12.2024 </w:t>
            </w:r>
            <w:hyperlink r:id="rId12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rPr>
                <w:color w:val="392C69"/>
              </w:rPr>
              <w:t xml:space="preserve">, от 21.02.2025 </w:t>
            </w:r>
            <w:hyperlink r:id="rId127"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N 195</w:t>
              </w:r>
            </w:hyperlink>
            <w:r>
              <w:rPr>
                <w:color w:val="392C69"/>
              </w:rPr>
              <w:t>,</w:t>
            </w:r>
          </w:p>
          <w:p w:rsidR="00AD78DF" w:rsidRDefault="00000000">
            <w:pPr>
              <w:pStyle w:val="ConsPlusNormal0"/>
              <w:jc w:val="center"/>
            </w:pPr>
            <w:r>
              <w:rPr>
                <w:color w:val="392C69"/>
              </w:rPr>
              <w:t xml:space="preserve">от 24.07.2025 </w:t>
            </w:r>
            <w:hyperlink r:id="rId128"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N 1094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Title0"/>
        <w:jc w:val="center"/>
        <w:outlineLvl w:val="1"/>
      </w:pPr>
      <w:r>
        <w:t>Стратегические приоритеты</w:t>
      </w:r>
    </w:p>
    <w:p w:rsidR="00AD78DF" w:rsidRDefault="00000000">
      <w:pPr>
        <w:pStyle w:val="ConsPlusTitle0"/>
        <w:jc w:val="center"/>
      </w:pPr>
      <w:r>
        <w:t>в сфере реализации государственной программы Российской</w:t>
      </w:r>
    </w:p>
    <w:p w:rsidR="00AD78DF" w:rsidRDefault="00000000">
      <w:pPr>
        <w:pStyle w:val="ConsPlusTitle0"/>
        <w:jc w:val="center"/>
      </w:pPr>
      <w:r>
        <w:t>Федерации "Развитие образования" до 2030 года</w:t>
      </w:r>
    </w:p>
    <w:p w:rsidR="00AD78DF" w:rsidRDefault="00AD78DF">
      <w:pPr>
        <w:pStyle w:val="ConsPlusNormal0"/>
        <w:jc w:val="center"/>
      </w:pPr>
    </w:p>
    <w:p w:rsidR="00AD78DF" w:rsidRDefault="00000000">
      <w:pPr>
        <w:pStyle w:val="ConsPlusNormal0"/>
        <w:jc w:val="center"/>
      </w:pPr>
      <w:r>
        <w:t xml:space="preserve">(в ред. </w:t>
      </w:r>
      <w:hyperlink r:id="rId129"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Постановления</w:t>
        </w:r>
      </w:hyperlink>
      <w:r>
        <w:t xml:space="preserve"> Правительства РФ от 07.10.2021 N 1701)</w:t>
      </w:r>
    </w:p>
    <w:p w:rsidR="00AD78DF" w:rsidRDefault="00AD78DF">
      <w:pPr>
        <w:pStyle w:val="ConsPlusNormal0"/>
        <w:jc w:val="both"/>
      </w:pPr>
    </w:p>
    <w:p w:rsidR="00AD78DF" w:rsidRDefault="00000000">
      <w:pPr>
        <w:pStyle w:val="ConsPlusTitle0"/>
        <w:jc w:val="center"/>
        <w:outlineLvl w:val="2"/>
      </w:pPr>
      <w:r>
        <w:t>I. Оценка текущего состояния сферы образования</w:t>
      </w:r>
    </w:p>
    <w:p w:rsidR="00AD78DF" w:rsidRDefault="00000000">
      <w:pPr>
        <w:pStyle w:val="ConsPlusTitle0"/>
        <w:jc w:val="center"/>
      </w:pPr>
      <w:r>
        <w:t>Российской Федерации</w:t>
      </w:r>
    </w:p>
    <w:p w:rsidR="00AD78DF" w:rsidRDefault="00AD78DF">
      <w:pPr>
        <w:pStyle w:val="ConsPlusNormal0"/>
        <w:jc w:val="both"/>
      </w:pPr>
    </w:p>
    <w:p w:rsidR="00AD78DF" w:rsidRDefault="00000000">
      <w:pPr>
        <w:pStyle w:val="ConsPlusTitle0"/>
        <w:jc w:val="center"/>
        <w:outlineLvl w:val="3"/>
      </w:pPr>
      <w:r>
        <w:t>1. Среднее профессиональное образование</w:t>
      </w:r>
    </w:p>
    <w:p w:rsidR="00AD78DF" w:rsidRDefault="00AD78DF">
      <w:pPr>
        <w:pStyle w:val="ConsPlusNormal0"/>
        <w:jc w:val="center"/>
      </w:pPr>
    </w:p>
    <w:p w:rsidR="00AD78DF" w:rsidRDefault="00000000">
      <w:pPr>
        <w:pStyle w:val="ConsPlusNormal0"/>
        <w:jc w:val="center"/>
      </w:pPr>
      <w:r>
        <w:t xml:space="preserve">(в ред. </w:t>
      </w:r>
      <w:hyperlink r:id="rId13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AD78DF">
      <w:pPr>
        <w:pStyle w:val="ConsPlusNormal0"/>
        <w:jc w:val="both"/>
      </w:pPr>
    </w:p>
    <w:p w:rsidR="00AD78DF" w:rsidRDefault="00000000">
      <w:pPr>
        <w:pStyle w:val="ConsPlusNormal0"/>
        <w:ind w:firstLine="540"/>
        <w:jc w:val="both"/>
      </w:pPr>
      <w:r>
        <w:t xml:space="preserve">Образовательные программы среднего профессионального образования реализуют 3196 профессиональных образовательных организаций и 636 их филиалов, а также 376 образовательных организаций высшего образования и 445 их филиалов. Общая численность студентов, </w:t>
      </w:r>
      <w:r>
        <w:lastRenderedPageBreak/>
        <w:t>обучающихся по всем формам обучения, в 2023/24 учебном году составила 3,71 млн. человек. Программы среднего профессионального образования выбирают 60 процентов выпускников девятых классов.</w:t>
      </w:r>
    </w:p>
    <w:p w:rsidR="00AD78DF" w:rsidRDefault="00000000">
      <w:pPr>
        <w:pStyle w:val="ConsPlusNormal0"/>
        <w:spacing w:before="240"/>
        <w:ind w:firstLine="540"/>
        <w:jc w:val="both"/>
      </w:pPr>
      <w:r>
        <w:t>На начало 2023/24 учебного года прием обучающихся составил 1,22 млн. человек. Из них 758,9 тыс. человек приняты за счет средств бюджетов бюджетной системы Российской Федерации по следующим отраслям:</w:t>
      </w:r>
    </w:p>
    <w:p w:rsidR="00AD78DF" w:rsidRDefault="00000000">
      <w:pPr>
        <w:pStyle w:val="ConsPlusNormal0"/>
        <w:spacing w:before="240"/>
        <w:ind w:firstLine="540"/>
        <w:jc w:val="both"/>
      </w:pPr>
      <w:r>
        <w:t>технические науки - 53,6 процента (увеличение на 0,5 процентного пункта за последний год);</w:t>
      </w:r>
    </w:p>
    <w:p w:rsidR="00AD78DF" w:rsidRDefault="00000000">
      <w:pPr>
        <w:pStyle w:val="ConsPlusNormal0"/>
        <w:spacing w:before="240"/>
        <w:ind w:firstLine="540"/>
        <w:jc w:val="both"/>
      </w:pPr>
      <w:r>
        <w:t>сфера услуг - 7,3 процента;</w:t>
      </w:r>
    </w:p>
    <w:p w:rsidR="00AD78DF" w:rsidRDefault="00000000">
      <w:pPr>
        <w:pStyle w:val="ConsPlusNormal0"/>
        <w:spacing w:before="240"/>
        <w:ind w:firstLine="540"/>
        <w:jc w:val="both"/>
      </w:pPr>
      <w:r>
        <w:t>здравоохранение - 11,4 процента;</w:t>
      </w:r>
    </w:p>
    <w:p w:rsidR="00AD78DF" w:rsidRDefault="00000000">
      <w:pPr>
        <w:pStyle w:val="ConsPlusNormal0"/>
        <w:spacing w:before="240"/>
        <w:ind w:firstLine="540"/>
        <w:jc w:val="both"/>
      </w:pPr>
      <w:r>
        <w:t>сельское хозяйство - 5,1 процента;</w:t>
      </w:r>
    </w:p>
    <w:p w:rsidR="00AD78DF" w:rsidRDefault="00000000">
      <w:pPr>
        <w:pStyle w:val="ConsPlusNormal0"/>
        <w:spacing w:before="240"/>
        <w:ind w:firstLine="540"/>
        <w:jc w:val="both"/>
      </w:pPr>
      <w:r>
        <w:t>образование и физическая культура - 6,5 процента;</w:t>
      </w:r>
    </w:p>
    <w:p w:rsidR="00AD78DF" w:rsidRDefault="00000000">
      <w:pPr>
        <w:pStyle w:val="ConsPlusNormal0"/>
        <w:spacing w:before="240"/>
        <w:ind w:firstLine="540"/>
        <w:jc w:val="both"/>
      </w:pPr>
      <w:r>
        <w:t>экономика и право - 18,4 процента;</w:t>
      </w:r>
    </w:p>
    <w:p w:rsidR="00AD78DF" w:rsidRDefault="00000000">
      <w:pPr>
        <w:pStyle w:val="ConsPlusNormal0"/>
        <w:spacing w:before="240"/>
        <w:ind w:firstLine="540"/>
        <w:jc w:val="both"/>
      </w:pPr>
      <w:r>
        <w:t>искусство и культура - 4,5 процента;</w:t>
      </w:r>
    </w:p>
    <w:p w:rsidR="00AD78DF" w:rsidRDefault="00000000">
      <w:pPr>
        <w:pStyle w:val="ConsPlusNormal0"/>
        <w:spacing w:before="240"/>
        <w:ind w:firstLine="540"/>
        <w:jc w:val="both"/>
      </w:pPr>
      <w:r>
        <w:t>реклама, делопроизводство, социальная работа - 1,7 процента.</w:t>
      </w:r>
    </w:p>
    <w:p w:rsidR="00AD78DF" w:rsidRDefault="00000000">
      <w:pPr>
        <w:pStyle w:val="ConsPlusNormal0"/>
        <w:spacing w:before="240"/>
        <w:ind w:firstLine="540"/>
        <w:jc w:val="both"/>
      </w:pPr>
      <w:r>
        <w:t>Выпуск обучающихся по образовательным программам среднего профессионального образования в 2023 году составил 818,4 тыс. человек. Уровень занятости выпускников 2022 года составил 84,5 процента.</w:t>
      </w:r>
    </w:p>
    <w:p w:rsidR="00AD78DF" w:rsidRDefault="00000000">
      <w:pPr>
        <w:pStyle w:val="ConsPlusNormal0"/>
        <w:spacing w:before="240"/>
        <w:ind w:firstLine="540"/>
        <w:jc w:val="both"/>
      </w:pPr>
      <w:r>
        <w:t>Утверждены новые перечни профессий и специальностей среднего профессионального образования. В новые перечни включено 20 новых профессий и специальностей. Утверждено 250 новых федеральных государственных образовательных стандартов среднего профессионального образования.</w:t>
      </w:r>
    </w:p>
    <w:p w:rsidR="00AD78DF" w:rsidRDefault="00000000">
      <w:pPr>
        <w:pStyle w:val="ConsPlusNormal0"/>
        <w:spacing w:before="240"/>
        <w:ind w:firstLine="540"/>
        <w:jc w:val="both"/>
      </w:pPr>
      <w:r>
        <w:t>В системе среднего профессионального образования в качестве основной формы государственной итоговой аттестации внедрен демонстрационный экзамен, который является единственным массовым объективным инструментом оценки качества практической подготовки выпускников. По итогам 2023 года аттестацию в форме демонстрационного экзамена прошли 395402 обучающихся с привлечением 16340 организаций-работодателей.</w:t>
      </w:r>
    </w:p>
    <w:p w:rsidR="00AD78DF" w:rsidRDefault="00000000">
      <w:pPr>
        <w:pStyle w:val="ConsPlusNormal0"/>
        <w:spacing w:before="240"/>
        <w:ind w:firstLine="540"/>
        <w:jc w:val="both"/>
      </w:pPr>
      <w:r>
        <w:t>С 2023 года дан старт Всероссийскому чемпионатному движению по профессиональному мастерству.</w:t>
      </w:r>
    </w:p>
    <w:p w:rsidR="00AD78DF" w:rsidRDefault="00000000">
      <w:pPr>
        <w:pStyle w:val="ConsPlusNormal0"/>
        <w:spacing w:before="240"/>
        <w:ind w:firstLine="540"/>
        <w:jc w:val="both"/>
      </w:pPr>
      <w:r>
        <w:t>Открываются центры опережающей профессиональной подготовки - агрегаторы образовательных ресурсов регионов, оказывающие содействие в подготовке кадров в части предложения лучших условий обучения, в подборе места обучения и преподавателей. В 2023 году общее их количество в Российской Федерации достигло 74.</w:t>
      </w:r>
    </w:p>
    <w:p w:rsidR="00AD78DF" w:rsidRDefault="00000000">
      <w:pPr>
        <w:pStyle w:val="ConsPlusNormal0"/>
        <w:spacing w:before="240"/>
        <w:ind w:firstLine="540"/>
        <w:jc w:val="both"/>
      </w:pPr>
      <w:r>
        <w:t xml:space="preserve">В целях решения задач по достижению технологического суверенитета в рамках инициативы социально-экономического развития Российской Федерации "Профессионалитет" реализуются </w:t>
      </w:r>
      <w:r>
        <w:lastRenderedPageBreak/>
        <w:t>программы дополнительного профессионального образования для педагогических работников, предусматривающие освоение технологий работы на современном оборудовании, новых знаний и умений, а также позволяющие эффективно организовать учебную деятельность обучающихся. К 2024 году обучение прошли 37702 человека. За 2022 - 2023 годы созданы 220 кластеров, включающих 925 образовательных организаций в 68 субъектах Российской Федерации на основе интеграции колледжей и предприятий.</w:t>
      </w:r>
    </w:p>
    <w:p w:rsidR="00AD78DF" w:rsidRDefault="00000000">
      <w:pPr>
        <w:pStyle w:val="ConsPlusNormal0"/>
        <w:spacing w:before="240"/>
        <w:ind w:firstLine="540"/>
        <w:jc w:val="both"/>
      </w:pPr>
      <w:r>
        <w:t>С 1 сентября 2021 г. выплачивается ежемесячное денежное вознаграждение за кураторство педагогическим работникам образовательных организаций, реализующих образовательные программы среднего профессионального образования.</w:t>
      </w:r>
    </w:p>
    <w:p w:rsidR="00AD78DF" w:rsidRDefault="00AD78DF">
      <w:pPr>
        <w:pStyle w:val="ConsPlusNormal0"/>
        <w:ind w:firstLine="540"/>
        <w:jc w:val="both"/>
      </w:pPr>
    </w:p>
    <w:p w:rsidR="00AD78DF" w:rsidRDefault="00000000">
      <w:pPr>
        <w:pStyle w:val="ConsPlusTitle0"/>
        <w:jc w:val="center"/>
        <w:outlineLvl w:val="3"/>
      </w:pPr>
      <w:r>
        <w:t>2. Дошкольное образование</w:t>
      </w:r>
    </w:p>
    <w:p w:rsidR="00AD78DF" w:rsidRDefault="00AD78DF">
      <w:pPr>
        <w:pStyle w:val="ConsPlusNormal0"/>
        <w:jc w:val="both"/>
      </w:pPr>
    </w:p>
    <w:p w:rsidR="00AD78DF" w:rsidRDefault="00000000">
      <w:pPr>
        <w:pStyle w:val="ConsPlusNormal0"/>
        <w:ind w:firstLine="540"/>
        <w:jc w:val="both"/>
      </w:pPr>
      <w:r>
        <w:t>По состоянию на 1 января 2024 г. доступность дошкольного образования для детей в возрасте от 2 месяцев до 7 лет достигла 99,81 процента, из них 99,5 процента - от 2 месяцев до 3 лет, в том числе 99,5 процента для детей от 1,5 до 3 лет, 99,86 процента - от 3 до 7 лет. Численность детей дошкольного возраста, не обеспеченных местами в дошкольных образовательных организациях, по состоянию на 1 января 2024 г. составила 12966 человек, из них 5704 человека - в возрасте от 2 месяцев до 3 лет, в том числе 5434 человека в возрасте от 1,5 до 3 лет, 7262 человека - в возрасте от 3 до 7 лет. Вопрос обеспечения детей дошкольным образованием с учетом возрастных категорий остается актуальным в конкретных населенных пунктах отдельных субъектов Российской Федерации и будет решаться исполнительными органами субъектов Российской Федерации адресно.</w:t>
      </w:r>
    </w:p>
    <w:p w:rsidR="00AD78DF" w:rsidRDefault="00000000">
      <w:pPr>
        <w:pStyle w:val="ConsPlusNormal0"/>
        <w:jc w:val="both"/>
      </w:pPr>
      <w:r>
        <w:t xml:space="preserve">(в ред. </w:t>
      </w:r>
      <w:hyperlink r:id="rId131"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Абзац утратил силу с 1 января 2025 года. - </w:t>
      </w:r>
      <w:hyperlink r:id="rId13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В рамках мероприятий по созданию дополнительных мест для детей в возрасте от 2 месяцев до 3 лет и от 1,5 до 3 лет, которые реализуются в рамках государственной программы Российской Федерации "Развитие образования" (далее - Программа) за счет субсидий из федерального бюджета субъектам Российской Федерации, в период с 2019 года до настоящего времени создано (нарастающим итогом) 245222 места, а также 18622 места в частных дошкольных образовательных организациях. Все образовательные организации, реализующие образовательные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а также в соответствии с федеральной образовательной программой дошкольного образования. Исполнительные органы субъектов Российской Федерации предоставляют методическую, психолого-педагогическую, диагностическую и консультативную помощь без взимания платы с родителей, чьи дети получают дошкольное образование в форме семейного образования (в 2023 году в образовательных организациях функционировало 13916 консультационных центров).</w:t>
      </w:r>
    </w:p>
    <w:p w:rsidR="00AD78DF" w:rsidRDefault="00000000">
      <w:pPr>
        <w:pStyle w:val="ConsPlusNormal0"/>
        <w:jc w:val="both"/>
      </w:pPr>
      <w:r>
        <w:t xml:space="preserve">(в ред. </w:t>
      </w:r>
      <w:hyperlink r:id="rId133"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AD78DF">
      <w:pPr>
        <w:pStyle w:val="ConsPlusNormal0"/>
        <w:jc w:val="both"/>
      </w:pPr>
    </w:p>
    <w:p w:rsidR="00AD78DF" w:rsidRDefault="00000000">
      <w:pPr>
        <w:pStyle w:val="ConsPlusTitle0"/>
        <w:jc w:val="center"/>
        <w:outlineLvl w:val="3"/>
      </w:pPr>
      <w:r>
        <w:t>3. Общее образование</w:t>
      </w:r>
    </w:p>
    <w:p w:rsidR="00AD78DF" w:rsidRDefault="00AD78DF">
      <w:pPr>
        <w:pStyle w:val="ConsPlusNormal0"/>
        <w:jc w:val="both"/>
      </w:pPr>
    </w:p>
    <w:p w:rsidR="00AD78DF" w:rsidRDefault="00000000">
      <w:pPr>
        <w:pStyle w:val="ConsPlusNormal0"/>
        <w:ind w:firstLine="540"/>
        <w:jc w:val="both"/>
      </w:pPr>
      <w:r>
        <w:t>На начало 2023/24 учебного года по образовательным программам начального общего, основного общего, среднего общего образования обучались около 18 млн. человек, функционировало 38890 общеобразовательных организаций. Во вторую смену обучались 2,7 млн. человек (около 15,4 процента общего числа обучающихся), ликвидировано обучение в 3-ю смену. С 2019 года до 1 октября 2024 г. создано более 841,3 тыс. новых мест в 1400 школах, из них 298,7 тыс. мест в 631 школе - за счет средств бюджетов субъектов Российской Федерации и внебюджетных источников.</w:t>
      </w:r>
    </w:p>
    <w:p w:rsidR="00AD78DF" w:rsidRDefault="00000000">
      <w:pPr>
        <w:pStyle w:val="ConsPlusNormal0"/>
        <w:jc w:val="both"/>
      </w:pPr>
      <w:r>
        <w:t xml:space="preserve">(в ред. </w:t>
      </w:r>
      <w:hyperlink r:id="rId13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С 2022 года реализуется программа модернизации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общеобразовательных организаций, в первую очередь, сельских школ.</w:t>
      </w:r>
    </w:p>
    <w:p w:rsidR="00AD78DF" w:rsidRDefault="00000000">
      <w:pPr>
        <w:pStyle w:val="ConsPlusNormal0"/>
        <w:jc w:val="both"/>
      </w:pPr>
      <w:r>
        <w:t xml:space="preserve">(абзац введен </w:t>
      </w:r>
      <w:hyperlink r:id="rId13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 в ред. </w:t>
      </w:r>
      <w:hyperlink r:id="rId13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К 2024 году мероприятия по капитальному ремонту завершены в 4085 зданиях общеобразовательных организаций, а до конца 2026 года предполагается охватить не менее 7300 зданий, из них не менее 60 процентов - в сельской местности и малых городах.</w:t>
      </w:r>
    </w:p>
    <w:p w:rsidR="00AD78DF" w:rsidRDefault="00000000">
      <w:pPr>
        <w:pStyle w:val="ConsPlusNormal0"/>
        <w:jc w:val="both"/>
      </w:pPr>
      <w:r>
        <w:t xml:space="preserve">(в ред. </w:t>
      </w:r>
      <w:hyperlink r:id="rId13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страны,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обновления и дополнительного включения в них федеральных рабочих программ обязательных учебных предметов на базовом и углубленном уровнях.</w:t>
      </w:r>
    </w:p>
    <w:p w:rsidR="00AD78DF" w:rsidRDefault="00000000">
      <w:pPr>
        <w:pStyle w:val="ConsPlusNormal0"/>
        <w:jc w:val="both"/>
      </w:pPr>
      <w:r>
        <w:t xml:space="preserve">(в ред. Постановлений Правительства РФ от 01.12.2022 </w:t>
      </w:r>
      <w:hyperlink r:id="rId13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39"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4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В 2023 году в системе общего образования трудились 1,3 млн. педагогических работников, из которых 1,1 млн. человек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 С 1 сентября 2020 г. выплачивается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основного общего образования и среднего общего образования.</w:t>
      </w:r>
    </w:p>
    <w:p w:rsidR="00AD78DF" w:rsidRDefault="00000000">
      <w:pPr>
        <w:pStyle w:val="ConsPlusNormal0"/>
        <w:jc w:val="both"/>
      </w:pPr>
      <w:r>
        <w:t xml:space="preserve">(в ред. Постановлений Правительства РФ от 01.12.2022 </w:t>
      </w:r>
      <w:hyperlink r:id="rId14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42"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43"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С 1 сентября 2020 г. обучающиеся 1 - 4 классов во всех государственных и муниципальных общеобразовательных организациях субъектов Российской Федерации получают бесплатное горячее питание, ежегодно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p w:rsidR="00AD78DF" w:rsidRDefault="00000000">
      <w:pPr>
        <w:pStyle w:val="ConsPlusNormal0"/>
        <w:jc w:val="both"/>
      </w:pPr>
      <w:r>
        <w:t xml:space="preserve">(в ред. Постановлений Правительства РФ от 01.09.2023 </w:t>
      </w:r>
      <w:hyperlink r:id="rId144"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4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 xml:space="preserve">Абзац утратил силу с 1 января 2025 года. - </w:t>
      </w:r>
      <w:hyperlink r:id="rId14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В Российской Федерации более 1,25 млн. обучающихся с ограниченными возможностями здоровья и более 700 тыс. 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и развитие существующей сети отдельных общеобразовательных организаций.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p>
    <w:p w:rsidR="00AD78DF" w:rsidRDefault="00000000">
      <w:pPr>
        <w:pStyle w:val="ConsPlusNormal0"/>
        <w:spacing w:before="240"/>
        <w:ind w:firstLine="540"/>
        <w:jc w:val="both"/>
      </w:pPr>
      <w:r>
        <w:t>В настоящее время в Российской Федерации сложилась целостная система процедур и механизмов оценки качества образования, реализуемых на федеральном и региональном уровнях. Указанная система включает в себя процедуры государственной регламентации образовательной деятельности, независимой оценки качества образования, профессионально-общественной аккредитации образовательных программ, систему государственной итоговой аттестации и проведение в Российской Федерации мероприятий по оценке качества образования.</w:t>
      </w:r>
    </w:p>
    <w:p w:rsidR="00AD78DF" w:rsidRDefault="00000000">
      <w:pPr>
        <w:pStyle w:val="ConsPlusNormal0"/>
        <w:jc w:val="both"/>
      </w:pPr>
      <w:r>
        <w:t xml:space="preserve">(абзац введен </w:t>
      </w:r>
      <w:hyperlink r:id="rId14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 xml:space="preserve">Абзац утратил силу с 1 января 2025 года. - </w:t>
      </w:r>
      <w:hyperlink r:id="rId14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Действующая система государственной итоговой аттестации позволяет школьникам в полной мере продемонстрировать свои знания по предмету. Контрольные измерительные материалы приведены в соответствие с федеральными государственными образовательными стандартами, задания формируются с учетом федеральных основных общеобразовательных программ и направлены на проверку умения у выпускников школ формулировать свою точку зрения и аргументированно ее доказывать. Применяемые технологические решения обеспечивают проведение государственной итоговой аттестации, сбор и хранение данных, их информационную безопасность, а также высокий уровень объективности экзаменационных процедур. Единый государственный экзамен является наиболее технологичной формой проведения государственной итоговой аттестации, в 2024 году он прошел во всех субъектах Российской Федерации и в 54 иностранных государствах. Приняли участие 661464 человека, из них 605519 человек - выпускники 2024 года. Начиная с 2024 года для участников единого государственного экзамена предусмотрена возможность пересдачи единого государственного экзамена по одному из учебных предметов по их выбору и возможность использования результатов такой пересдачи при приеме на обучение в образовательные организации высшего образования.</w:t>
      </w:r>
    </w:p>
    <w:p w:rsidR="00AD78DF" w:rsidRDefault="00000000">
      <w:pPr>
        <w:pStyle w:val="ConsPlusNormal0"/>
        <w:jc w:val="both"/>
      </w:pPr>
      <w:r>
        <w:t xml:space="preserve">(в ред. </w:t>
      </w:r>
      <w:hyperlink r:id="rId149"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AD78DF">
      <w:pPr>
        <w:pStyle w:val="ConsPlusNormal0"/>
        <w:jc w:val="both"/>
      </w:pPr>
    </w:p>
    <w:p w:rsidR="00AD78DF" w:rsidRDefault="00000000">
      <w:pPr>
        <w:pStyle w:val="ConsPlusTitle0"/>
        <w:jc w:val="center"/>
        <w:outlineLvl w:val="3"/>
      </w:pPr>
      <w:r>
        <w:t>4. Дополнительное образование</w:t>
      </w:r>
    </w:p>
    <w:p w:rsidR="00AD78DF" w:rsidRDefault="00AD78DF">
      <w:pPr>
        <w:pStyle w:val="ConsPlusNormal0"/>
        <w:jc w:val="both"/>
      </w:pPr>
    </w:p>
    <w:p w:rsidR="00AD78DF" w:rsidRDefault="00000000">
      <w:pPr>
        <w:pStyle w:val="ConsPlusNormal0"/>
        <w:ind w:firstLine="540"/>
        <w:jc w:val="both"/>
      </w:pPr>
      <w:r>
        <w:t>В 2023 году охват детей в возрасте от 5 до 18 лет дополнительным образованием составил 84,31 процента. По итогам мероприятий, реализуемых при федеральной поддержке в целях развития инфраструктуры дополнительного образования детей, в 2023 году дополнительные общеобразовательные программы реализовывались в 365 детских технопарках "Кванториум", в 30 ключевых центрах дополнительного образования детей на базе образовательных организаций высшего образования, в 76 региональных центрах выявления, поддержки и развития способностей и талантов у детей и молодежи, в 261 центре цифрового образования детей "IT-куб". Создано 1,2 млн. новых мест дополнительного образования детей. В соответствии с целевой моделью развития региональных систем дополнительного образования детей в 84 субъектах Российской Федерации внедрены механизмы персонифицированного финансирования и персонифицированного учета.</w:t>
      </w:r>
    </w:p>
    <w:p w:rsidR="00AD78DF" w:rsidRDefault="00000000">
      <w:pPr>
        <w:pStyle w:val="ConsPlusNormal0"/>
        <w:jc w:val="both"/>
      </w:pPr>
      <w:r>
        <w:t xml:space="preserve">(в ред. Постановлений Правительства РФ от 01.12.2022 </w:t>
      </w:r>
      <w:hyperlink r:id="rId15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51"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5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Ежегодно увеличивается число федеральных и региональных мероприятий по выявлению, поддержке и развитию способностей детей. Государственный информационный ресурс о лицах, проявивших выдающиеся способности, включает сведения о 556962 победителях и призерах олимпиад и конкурсов.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 а также грантовая поддержка.</w:t>
      </w:r>
    </w:p>
    <w:p w:rsidR="00AD78DF" w:rsidRDefault="00000000">
      <w:pPr>
        <w:pStyle w:val="ConsPlusNormal0"/>
        <w:jc w:val="both"/>
      </w:pPr>
      <w:r>
        <w:t xml:space="preserve">(в ред. Постановлений Правительства РФ от 01.12.2022 </w:t>
      </w:r>
      <w:hyperlink r:id="rId15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54"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5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В 2023 году в период летних каникул организованным отдыхом и оздоровлением охвачено 5,3 млн. детей.</w:t>
      </w:r>
    </w:p>
    <w:p w:rsidR="00AD78DF" w:rsidRDefault="00000000">
      <w:pPr>
        <w:pStyle w:val="ConsPlusNormal0"/>
        <w:jc w:val="both"/>
      </w:pPr>
      <w:r>
        <w:t xml:space="preserve">(в ред. Постановлений Правительства РФ от 01.12.2022 </w:t>
      </w:r>
      <w:hyperlink r:id="rId15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57"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5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Важный элемент системы воспитания детей и молодежи - государственная поддержка различных форм социальной активности, в частности, добровольческой (волонтерской) деятельности. На конец 2023 года только во Всероссийской акции взаимопомощи "#МыВместе" приняли участие более 3500 тыс. добровольцев.</w:t>
      </w:r>
    </w:p>
    <w:p w:rsidR="00AD78DF" w:rsidRDefault="00000000">
      <w:pPr>
        <w:pStyle w:val="ConsPlusNormal0"/>
        <w:jc w:val="both"/>
      </w:pPr>
      <w:r>
        <w:t xml:space="preserve">(в ред. Постановлений Правительства РФ от 01.12.2022 </w:t>
      </w:r>
      <w:hyperlink r:id="rId15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01.09.2023 </w:t>
      </w:r>
      <w:hyperlink r:id="rId16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61"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 xml:space="preserve">Абзац утратил силу с 1 января 2025 года. - </w:t>
      </w:r>
      <w:hyperlink r:id="rId16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 xml:space="preserve">Абзац утратил силу. - </w:t>
      </w:r>
      <w:hyperlink r:id="rId16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AD78DF">
      <w:pPr>
        <w:pStyle w:val="ConsPlusNormal0"/>
        <w:jc w:val="both"/>
      </w:pPr>
    </w:p>
    <w:p w:rsidR="00AD78DF" w:rsidRDefault="00000000">
      <w:pPr>
        <w:pStyle w:val="ConsPlusTitle0"/>
        <w:jc w:val="center"/>
        <w:outlineLvl w:val="2"/>
      </w:pPr>
      <w:r>
        <w:t>II. Описание приоритетов и целей государственной</w:t>
      </w:r>
    </w:p>
    <w:p w:rsidR="00AD78DF" w:rsidRDefault="00000000">
      <w:pPr>
        <w:pStyle w:val="ConsPlusTitle0"/>
        <w:jc w:val="center"/>
      </w:pPr>
      <w:r>
        <w:t>политики в сфере реализации Программы, в том числе</w:t>
      </w:r>
    </w:p>
    <w:p w:rsidR="00AD78DF" w:rsidRDefault="00000000">
      <w:pPr>
        <w:pStyle w:val="ConsPlusTitle0"/>
        <w:jc w:val="center"/>
      </w:pPr>
      <w:r>
        <w:t>общие требования к политике субъектов Российской</w:t>
      </w:r>
    </w:p>
    <w:p w:rsidR="00AD78DF" w:rsidRDefault="00000000">
      <w:pPr>
        <w:pStyle w:val="ConsPlusTitle0"/>
        <w:jc w:val="center"/>
      </w:pPr>
      <w:r>
        <w:t>Федерации в сфере образования</w:t>
      </w:r>
    </w:p>
    <w:p w:rsidR="00AD78DF" w:rsidRDefault="00000000">
      <w:pPr>
        <w:pStyle w:val="ConsPlusNormal0"/>
        <w:jc w:val="center"/>
      </w:pPr>
      <w:r>
        <w:t xml:space="preserve">(в ред. </w:t>
      </w:r>
      <w:hyperlink r:id="rId16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AD78DF">
      <w:pPr>
        <w:pStyle w:val="ConsPlusNormal0"/>
        <w:jc w:val="both"/>
      </w:pPr>
    </w:p>
    <w:p w:rsidR="00AD78DF" w:rsidRDefault="00000000">
      <w:pPr>
        <w:pStyle w:val="ConsPlusNormal0"/>
        <w:ind w:firstLine="540"/>
        <w:jc w:val="both"/>
      </w:pPr>
      <w:r>
        <w:t xml:space="preserve">Приоритеты государственной политики в сфере реализации Программы отражены в указах Президента Российской Федерации от 7 мая 2024 г. </w:t>
      </w:r>
      <w:hyperlink r:id="rId16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N 309</w:t>
        </w:r>
      </w:hyperlink>
      <w:r>
        <w:t xml:space="preserve"> "О национальных целях развития Российской Федерации на период до 2030 года и на перспективу до 2036 года", от 2 июля 2021 г. </w:t>
      </w:r>
      <w:hyperlink r:id="rId166" w:tooltip="Указ Президента РФ от 02.07.2021 N 400 &quot;О Стратегии национальной безопасности Российской Федерации&quot; {КонсультантПлюс}">
        <w:r>
          <w:rPr>
            <w:color w:val="0000FF"/>
          </w:rPr>
          <w:t>N 400</w:t>
        </w:r>
      </w:hyperlink>
      <w:r>
        <w:t xml:space="preserve"> "О Стратегии национальной безопасности Российской Федерации", от 9 ноября 2022 г. </w:t>
      </w:r>
      <w:hyperlink r:id="rId16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и в посланиях Президента Российской Федерации Федеральному Собранию Российской Федерации от </w:t>
      </w:r>
      <w:hyperlink r:id="rId168" w:tooltip="Послание Президента РФ Федеральному Собранию от 15.01.2020 &quot;Послание Президента Федеральному Собранию&quot; {КонсультантПлюс}">
        <w:r>
          <w:rPr>
            <w:color w:val="0000FF"/>
          </w:rPr>
          <w:t>15 января 2020 г</w:t>
        </w:r>
      </w:hyperlink>
      <w:r>
        <w:t xml:space="preserve">., от </w:t>
      </w:r>
      <w:hyperlink r:id="rId169" w:tooltip="Послание Президента РФ Федеральному Собранию от 21.04.2021 &quot;Послание Президента Федеральному Собранию&quot; {КонсультантПлюс}">
        <w:r>
          <w:rPr>
            <w:color w:val="0000FF"/>
          </w:rPr>
          <w:t>21 апреля 2021 г</w:t>
        </w:r>
      </w:hyperlink>
      <w:r>
        <w:t xml:space="preserve">., от </w:t>
      </w:r>
      <w:hyperlink r:id="rId170" w:tooltip="Послание Президента РФ Федеральному Собранию от 21.02.2023 &quot;Послание Президента Федеральному Собранию&quot; {КонсультантПлюс}">
        <w:r>
          <w:rPr>
            <w:color w:val="0000FF"/>
          </w:rPr>
          <w:t>21 февраля 2023 г</w:t>
        </w:r>
      </w:hyperlink>
      <w:r>
        <w:t xml:space="preserve">. и от </w:t>
      </w:r>
      <w:hyperlink r:id="rId171" w:tooltip="Послание Президента РФ Федеральному Собранию от 29.02.2024 &quot;Послание Президента Федеральному Собранию&quot; {КонсультантПлюс}">
        <w:r>
          <w:rPr>
            <w:color w:val="0000FF"/>
          </w:rPr>
          <w:t>29 февраля 2024 г</w:t>
        </w:r>
      </w:hyperlink>
      <w:r>
        <w:t>.</w:t>
      </w:r>
    </w:p>
    <w:p w:rsidR="00AD78DF" w:rsidRDefault="00000000">
      <w:pPr>
        <w:pStyle w:val="ConsPlusNormal0"/>
        <w:jc w:val="both"/>
      </w:pPr>
      <w:r>
        <w:t xml:space="preserve">(в ред. </w:t>
      </w:r>
      <w:hyperlink r:id="rId17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К стратегическим национальным приоритетам в сфере реализации Программы относятся сбережение народа Российской Федерации и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 Российской Федерации на новой технологической основе, развитие безопасного информационного пространства.</w:t>
      </w:r>
    </w:p>
    <w:p w:rsidR="00AD78DF" w:rsidRDefault="00000000">
      <w:pPr>
        <w:pStyle w:val="ConsPlusNormal0"/>
        <w:spacing w:before="240"/>
        <w:ind w:firstLine="540"/>
        <w:jc w:val="both"/>
      </w:pPr>
      <w:r>
        <w:t>На решение задач, предусмотренных в рамках стратегических национальных приоритетов, направлены цели Программы до 2030 года:</w:t>
      </w:r>
    </w:p>
    <w:p w:rsidR="00AD78DF" w:rsidRDefault="00000000">
      <w:pPr>
        <w:pStyle w:val="ConsPlusNormal0"/>
        <w:spacing w:before="240"/>
        <w:ind w:firstLine="540"/>
        <w:jc w:val="both"/>
      </w:pPr>
      <w:r>
        <w:t>все школьники Российской Федерации обеспечены равным доступом к качественному общему образованию;</w:t>
      </w:r>
    </w:p>
    <w:p w:rsidR="00AD78DF" w:rsidRDefault="00000000">
      <w:pPr>
        <w:pStyle w:val="ConsPlusNormal0"/>
        <w:jc w:val="both"/>
      </w:pPr>
      <w:r>
        <w:t xml:space="preserve">(в ред. </w:t>
      </w:r>
      <w:hyperlink r:id="rId173"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rsidR="00AD78DF" w:rsidRDefault="00000000">
      <w:pPr>
        <w:pStyle w:val="ConsPlusNormal0"/>
        <w:spacing w:before="240"/>
        <w:ind w:firstLine="540"/>
        <w:jc w:val="both"/>
      </w:pPr>
      <w: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w:t>
      </w:r>
    </w:p>
    <w:p w:rsidR="00AD78DF" w:rsidRDefault="00000000">
      <w:pPr>
        <w:pStyle w:val="ConsPlusNormal0"/>
        <w:spacing w:before="240"/>
        <w:ind w:firstLine="540"/>
        <w:jc w:val="both"/>
      </w:pPr>
      <w:r>
        <w:t>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p>
    <w:p w:rsidR="00AD78DF" w:rsidRDefault="00000000">
      <w:pPr>
        <w:pStyle w:val="ConsPlusNormal0"/>
        <w:jc w:val="both"/>
      </w:pPr>
      <w:r>
        <w:t xml:space="preserve">(в ред. </w:t>
      </w:r>
      <w:hyperlink r:id="rId17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AD78DF" w:rsidRDefault="00000000">
      <w:pPr>
        <w:pStyle w:val="ConsPlusNormal0"/>
        <w:jc w:val="both"/>
      </w:pPr>
      <w:r>
        <w:t xml:space="preserve">(в ред. </w:t>
      </w:r>
      <w:hyperlink r:id="rId17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страны.</w:t>
      </w:r>
    </w:p>
    <w:p w:rsidR="00AD78DF" w:rsidRDefault="00000000">
      <w:pPr>
        <w:pStyle w:val="ConsPlusNormal0"/>
        <w:spacing w:before="240"/>
        <w:ind w:firstLine="540"/>
        <w:jc w:val="both"/>
      </w:pPr>
      <w:r>
        <w:t xml:space="preserve">С учетом разграничения полномочий в сфере образования между федеральными, региональными органами власти и органами местного самоуправления субъекты Российской Федерации и органы местного самоуправления участвуют в Программе в части реализации осуществляемых ими полномочий, установленных Федеральным </w:t>
      </w:r>
      <w:hyperlink r:id="rId176" w:tooltip="Федеральный закон от 29.12.2012 N 273-ФЗ (ред. от 23.07.2025) &quot;Об образовании в Российской Федерации&quot; {КонсультантПлюс}">
        <w:r>
          <w:rPr>
            <w:color w:val="0000FF"/>
          </w:rPr>
          <w:t>законом</w:t>
        </w:r>
      </w:hyperlink>
      <w:r>
        <w:t xml:space="preserve"> "Об образовании в Российской Федерации". Реализация субъектами Российской Федерации своих полномочий осуществляется самостоятельно. Финансовое обеспечение мероприятий, необходимых для достижения целей, задач и показателей Программы и ее структурных элементов, предусматривается в консолидированных бюджетах субъектов Российской Федерации.</w:t>
      </w:r>
    </w:p>
    <w:p w:rsidR="00AD78DF" w:rsidRDefault="00000000">
      <w:pPr>
        <w:pStyle w:val="ConsPlusNormal0"/>
        <w:spacing w:before="240"/>
        <w:ind w:firstLine="540"/>
        <w:jc w:val="both"/>
      </w:pPr>
      <w:r>
        <w:t xml:space="preserve">Основным механизмом, обеспечивающим реализацию целей государственной политики в сфере образования, является предоставление субсидий из федерального бюджета бюджетам субъектов Российской Федерации на реализацию Программы. Субсидии предоставляются при условии наличия правовых актов субъектов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 Так, наличие утвержденных паспортов региональных проектов, обеспечивающих достижение целей, показателей и результатов федеральных проектов в составе национального </w:t>
      </w:r>
      <w:hyperlink r:id="rId17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на региональном уровне, в совокупности позволяет достичь соответствующих запланированных параметров на уровне национального проекта, то есть целей Программы по годам ее реализации.</w:t>
      </w:r>
    </w:p>
    <w:p w:rsidR="00AD78DF" w:rsidRDefault="00000000">
      <w:pPr>
        <w:pStyle w:val="ConsPlusNormal0"/>
        <w:jc w:val="both"/>
      </w:pPr>
      <w:r>
        <w:t xml:space="preserve">(в ред. </w:t>
      </w:r>
      <w:hyperlink r:id="rId17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Таким образом, общие требования к политике субъектов Российской Федерации в сфере образования основываются на принципах комплексности, преемственности и взаимодополняемости.</w:t>
      </w:r>
    </w:p>
    <w:p w:rsidR="00AD78DF" w:rsidRDefault="00AD78DF">
      <w:pPr>
        <w:pStyle w:val="ConsPlusNormal0"/>
        <w:jc w:val="both"/>
      </w:pPr>
    </w:p>
    <w:p w:rsidR="00AD78DF" w:rsidRDefault="00000000">
      <w:pPr>
        <w:pStyle w:val="ConsPlusTitle0"/>
        <w:jc w:val="center"/>
        <w:outlineLvl w:val="2"/>
      </w:pPr>
      <w:r>
        <w:t>III. Задачи государственного управления и обеспечения</w:t>
      </w:r>
    </w:p>
    <w:p w:rsidR="00AD78DF" w:rsidRDefault="00000000">
      <w:pPr>
        <w:pStyle w:val="ConsPlusTitle0"/>
        <w:jc w:val="center"/>
      </w:pPr>
      <w:r>
        <w:t>национальной безопасности Российской Федерации, способы</w:t>
      </w:r>
    </w:p>
    <w:p w:rsidR="00AD78DF" w:rsidRDefault="00000000">
      <w:pPr>
        <w:pStyle w:val="ConsPlusTitle0"/>
        <w:jc w:val="center"/>
      </w:pPr>
      <w:r>
        <w:t>их эффективного решения в сфере образования и сфере</w:t>
      </w:r>
    </w:p>
    <w:p w:rsidR="00AD78DF" w:rsidRDefault="00000000">
      <w:pPr>
        <w:pStyle w:val="ConsPlusTitle0"/>
        <w:jc w:val="center"/>
      </w:pPr>
      <w:r>
        <w:t>государственного управления Российской Федерации</w:t>
      </w:r>
    </w:p>
    <w:p w:rsidR="00AD78DF" w:rsidRDefault="00AD78DF">
      <w:pPr>
        <w:pStyle w:val="ConsPlusNormal0"/>
        <w:jc w:val="both"/>
      </w:pPr>
    </w:p>
    <w:p w:rsidR="00AD78DF" w:rsidRDefault="00000000">
      <w:pPr>
        <w:pStyle w:val="ConsPlusNormal0"/>
        <w:ind w:firstLine="540"/>
        <w:jc w:val="both"/>
      </w:pPr>
      <w:r>
        <w:t>Для достижения цели Программы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в 2030 году" решаются задачи формирования новой (более эффективной) модели среднего профессионального образования, синхронизированной с прогнозными запросами отраслей экономики и региональных рынков труда, вовлечения отраслевых предприятий в подготовку рабочих кадров посредством софинансирования инфраструктуры профессиональных образовательных организаций, участия в управлении колледжами, реализации практико-ориентированной модели обучения. Совместно с автономной некоммерческой организацией "Национальное агентство по развитию квалификаций" профессиональными сообществами и учебно-методическими объединениями формируется новый перечень профессий рабочих, должностей служащих, по которым осуществляется профессиональное обучение, с учетом исключения около 200 неактуальных профессий, добавления новых и приведения в соответствие с принятыми профессиональными стандартами, актуализируется по профессиям и специальностям федерального государственного образовательного стандарта среднего профессионального образования. Модернизируется материально-техническая база профессиональных образовательных организаций, создаются центры опережающей профессиональной подготовки. Формируется единая база цифровых компетентностных профилей выпускников.</w:t>
      </w:r>
    </w:p>
    <w:p w:rsidR="00AD78DF" w:rsidRDefault="00000000">
      <w:pPr>
        <w:pStyle w:val="ConsPlusNormal0"/>
        <w:jc w:val="both"/>
      </w:pPr>
      <w:r>
        <w:t xml:space="preserve">(в ред. </w:t>
      </w:r>
      <w:hyperlink r:id="rId179"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Обеспечивается повышение уровня компетентности управленческих команд профессиональных образовательных организаций и квалификации преподавателей (мастеров производственного обучения) в соответствии с мировыми стандартами в реальных производственных условиях, их сертификация.</w:t>
      </w:r>
    </w:p>
    <w:p w:rsidR="00AD78DF" w:rsidRDefault="00000000">
      <w:pPr>
        <w:pStyle w:val="ConsPlusNormal0"/>
        <w:spacing w:before="240"/>
        <w:ind w:firstLine="540"/>
        <w:jc w:val="both"/>
      </w:pPr>
      <w:r>
        <w:t>Ежегодное проведение чемпионатов по профессиональному мастерству, в том числе чемпионатов по профессиональному мастерству среди инвалидов и лиц с ограниченными возможностями здоровья "Абилимпикс", будет способствовать эффективной профессиональной ориентации и мотивации.</w:t>
      </w:r>
    </w:p>
    <w:p w:rsidR="00AD78DF" w:rsidRDefault="00000000">
      <w:pPr>
        <w:pStyle w:val="ConsPlusNormal0"/>
        <w:jc w:val="both"/>
      </w:pPr>
      <w:r>
        <w:t xml:space="preserve">(в ред. </w:t>
      </w:r>
      <w:hyperlink r:id="rId18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Реализация инициативы социально-экономического развития Российской Федерации "Профессионалитет", нацеленной на комплексную модернизацию системы среднего профессионального образования, выстраивание новой отраслевой модели подготовки квалифицированных специалистов, востребованных на рынке труда, включает повышение квалификации педагогических работников по компетенциям, необходимым для работы с обучающимися с инвалидностью и ограниченными возможностями здоровья. Развитие института демонстрационного экзамена как основной формы государственной итоговой аттестации по образовательным программам среднего профессионального образования.</w:t>
      </w:r>
    </w:p>
    <w:p w:rsidR="00AD78DF" w:rsidRDefault="00000000">
      <w:pPr>
        <w:pStyle w:val="ConsPlusNormal0"/>
        <w:jc w:val="both"/>
      </w:pPr>
      <w:r>
        <w:t xml:space="preserve">(абзац введен </w:t>
      </w:r>
      <w:hyperlink r:id="rId18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 в ред. </w:t>
      </w:r>
      <w:hyperlink r:id="rId182"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 xml:space="preserve">Абзац утратил силу. - </w:t>
      </w:r>
      <w:hyperlink r:id="rId183"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01.09.2023 N 1435.</w:t>
      </w:r>
    </w:p>
    <w:p w:rsidR="00AD78DF" w:rsidRDefault="00000000">
      <w:pPr>
        <w:pStyle w:val="ConsPlusNormal0"/>
        <w:spacing w:before="240"/>
        <w:ind w:firstLine="540"/>
        <w:jc w:val="both"/>
      </w:pPr>
      <w:r>
        <w:t>Для достижения целей Программы "Все школьники Российской Федерации обеспечены равным доступом к качественному общему образованию" и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 в государственной образовательной политике Российской Федерации в сфере общего образования, включающего дошкольное образование, решаются следующие задачи:</w:t>
      </w:r>
    </w:p>
    <w:p w:rsidR="00AD78DF" w:rsidRDefault="00000000">
      <w:pPr>
        <w:pStyle w:val="ConsPlusNormal0"/>
        <w:jc w:val="both"/>
      </w:pPr>
      <w:r>
        <w:t xml:space="preserve">(в ред. </w:t>
      </w:r>
      <w:hyperlink r:id="rId18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обеспечение общедоступного и качественного образования, в том числе за счет капитального ремонта, создания новых и дополнительных мест в общеобразовательных организациях и дошкольных образовательных организациях субъектов Российской Федерации с возможностью использования механизмов государственно-частного партнерства;</w:t>
      </w:r>
    </w:p>
    <w:p w:rsidR="00AD78DF" w:rsidRDefault="00000000">
      <w:pPr>
        <w:pStyle w:val="ConsPlusNormal0"/>
        <w:jc w:val="both"/>
      </w:pPr>
      <w:r>
        <w:t xml:space="preserve">(в ред. </w:t>
      </w:r>
      <w:hyperlink r:id="rId18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внедрение федеральных государственных образовательных стандартов общего образования, федеральных основных образовательных программ;</w:t>
      </w:r>
    </w:p>
    <w:p w:rsidR="00AD78DF" w:rsidRDefault="00000000">
      <w:pPr>
        <w:pStyle w:val="ConsPlusNormal0"/>
        <w:jc w:val="both"/>
      </w:pPr>
      <w:r>
        <w:t xml:space="preserve">(в ред. </w:t>
      </w:r>
      <w:hyperlink r:id="rId18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поэтапное внедрение программы просвещения родителей (законных представителей) в целях повышения их информированности о мерах государственной поддержки семей с детьми, а также в вопросах образования, развития и воспитания детей дошкольного возраста;</w:t>
      </w:r>
    </w:p>
    <w:p w:rsidR="00AD78DF" w:rsidRDefault="00000000">
      <w:pPr>
        <w:pStyle w:val="ConsPlusNormal0"/>
        <w:jc w:val="both"/>
      </w:pPr>
      <w:r>
        <w:t xml:space="preserve">(абзац введен </w:t>
      </w:r>
      <w:hyperlink r:id="rId18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способствующей также совершенствованию традиционных форм обучения, разработки и верификации цифрового образовательного контента, содержащего интерактивные и адаптивные цифровые инструменты, включая обновление материально-технической базы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естественно-научной и технологической направленности в общеобразовательных организациях, расположенных в сельской местности и малых городах;</w:t>
      </w:r>
    </w:p>
    <w:p w:rsidR="00AD78DF" w:rsidRDefault="00000000">
      <w:pPr>
        <w:pStyle w:val="ConsPlusNormal0"/>
        <w:jc w:val="both"/>
      </w:pPr>
      <w:r>
        <w:t xml:space="preserve">(в ред. </w:t>
      </w:r>
      <w:hyperlink r:id="rId188"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совершенствование системы государственной итоговой аттестации (контрольных измерительных материалов и технологий), последовательный переход на использование российского программного обеспечения;</w:t>
      </w:r>
    </w:p>
    <w:p w:rsidR="00AD78DF" w:rsidRDefault="00000000">
      <w:pPr>
        <w:pStyle w:val="ConsPlusNormal0"/>
        <w:jc w:val="both"/>
      </w:pPr>
      <w:r>
        <w:t xml:space="preserve">(в ред. </w:t>
      </w:r>
      <w:hyperlink r:id="rId189"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реализация комплекса мер, направленных на обеспечение безопасности в образовательных организациях;</w:t>
      </w:r>
    </w:p>
    <w:p w:rsidR="00AD78DF" w:rsidRDefault="00000000">
      <w:pPr>
        <w:pStyle w:val="ConsPlusNormal0"/>
        <w:spacing w:before="240"/>
        <w:ind w:firstLine="540"/>
        <w:jc w:val="both"/>
      </w:pPr>
      <w: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 медицинского обслуживания, подвоза детей до общеобразовательных организаций и к месту проживания;</w:t>
      </w:r>
    </w:p>
    <w:p w:rsidR="00AD78DF" w:rsidRDefault="00000000">
      <w:pPr>
        <w:pStyle w:val="ConsPlusNormal0"/>
        <w:spacing w:before="240"/>
        <w:ind w:firstLine="540"/>
        <w:jc w:val="both"/>
      </w:pPr>
      <w:r>
        <w:t>открытие или обновление исполнительными органами субъектов Российской Федерации медицинских кабинетов в общеобразовательных организациях при наличии такой потребности;</w:t>
      </w:r>
    </w:p>
    <w:p w:rsidR="00AD78DF" w:rsidRDefault="00000000">
      <w:pPr>
        <w:pStyle w:val="ConsPlusNormal0"/>
        <w:jc w:val="both"/>
      </w:pPr>
      <w:r>
        <w:t xml:space="preserve">(абзац введен </w:t>
      </w:r>
      <w:hyperlink r:id="rId19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создание механизмов поддержки компетентного и ответственного родительства - получение каждым родителем полной информации о ребенке в системе образования, воспитания и развития, психолого-педагогическая, методическая и консультативная помощь родителям в развитии ребенка, правовое сопровождение родителей, в том числе с использованием онлайн-сервисов;</w:t>
      </w:r>
    </w:p>
    <w:p w:rsidR="00AD78DF" w:rsidRDefault="00000000">
      <w:pPr>
        <w:pStyle w:val="ConsPlusNormal0"/>
        <w:spacing w:before="240"/>
        <w:ind w:firstLine="540"/>
        <w:jc w:val="both"/>
      </w:pPr>
      <w:r>
        <w:t>совершенствование условий получения общего образования, дополнительного образования, профессионального образования лицами с ограниченными возможностями здоровья и инвалидами, предусматривающее соблюдение баланса между развитием инклюзивного образования и сохранением сети отдельных общеобразовательных организаций для предоставления родителям (законным представителям) права выбора, консолидации материально-технического оснащения и кадрового потенциала в субъектах Российской Федерации, совершенствование нормативно-правовой базы и учебно-методического обеспечения и модернизацию дефектологического образования, деятельности центров психолого-педагогической и социальной помощи;</w:t>
      </w:r>
    </w:p>
    <w:p w:rsidR="00AD78DF" w:rsidRDefault="00000000">
      <w:pPr>
        <w:pStyle w:val="ConsPlusNormal0"/>
        <w:spacing w:before="240"/>
        <w:ind w:firstLine="540"/>
        <w:jc w:val="both"/>
      </w:pPr>
      <w:r>
        <w:t>внедрение принципов цифровизации в деятельность системы образования, предполагающее работу по переводу услуг в электронный вид и выводу их на Единый портал государственных услуг,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на всей территории Российской Федерации.</w:t>
      </w:r>
    </w:p>
    <w:p w:rsidR="00AD78DF" w:rsidRDefault="00000000">
      <w:pPr>
        <w:pStyle w:val="ConsPlusNormal0"/>
        <w:spacing w:before="240"/>
        <w:ind w:firstLine="540"/>
        <w:jc w:val="both"/>
      </w:pPr>
      <w:r>
        <w:t>Повышение качества общего образования неразрывно связано с квалификацией и эффективностью работы учителя, его активной вовлеченностью в профессиональную деятельность, ростом престижа учительской профессии. Обеспечение дополнительного профессионального образования педагогических работников и управленческих кадров и достижение цели Программы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 реализуются за счет повышения квалификации педагогических работников и управленческих кадров.</w:t>
      </w:r>
    </w:p>
    <w:p w:rsidR="00AD78DF" w:rsidRDefault="00000000">
      <w:pPr>
        <w:pStyle w:val="ConsPlusNormal0"/>
        <w:jc w:val="both"/>
      </w:pPr>
      <w:r>
        <w:t xml:space="preserve">(в ред. Постановлений Правительства РФ от 01.09.2023 </w:t>
      </w:r>
      <w:hyperlink r:id="rId191"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9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Создается система непрерывного профессионального роста, задающая карьерную вертикаль от молодого педагога до педагога-методиста и педагога-наставника (путем введения соответствующих квалификационных категорий), внедрение программы наставничества с привлечением в качестве наставников учителей предпенсионного и пенсионного возраста, молодых учителей в части развития компетенций по информационно-коммуникационным технологиям, адресное повышение квалификации и методическая поддержка педагогов. Для создания прозрачной системы оплаты труда педагогов будут изменены подходы и требования к оплате труда педагогических работников, установлены перечни стимулирующих и компенсационных выплат.</w:t>
      </w:r>
    </w:p>
    <w:p w:rsidR="00AD78DF" w:rsidRDefault="00000000">
      <w:pPr>
        <w:pStyle w:val="ConsPlusNormal0"/>
        <w:jc w:val="both"/>
      </w:pPr>
      <w:r>
        <w:t xml:space="preserve">(в ред. </w:t>
      </w:r>
      <w:hyperlink r:id="rId193"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Повысится эффективность и производительность труда учителя за счет внедрения цифровых помощников (инструментов автоматического планирования, генерации отчетов, проверки домашних заданий, сервисов общения с родителями), интегрированных с федеральной государственной информационной системой "Моя школа", являющейся ключевым элементом формируемой цифровой образовательной среды.</w:t>
      </w:r>
    </w:p>
    <w:p w:rsidR="00AD78DF" w:rsidRDefault="00000000">
      <w:pPr>
        <w:pStyle w:val="ConsPlusNormal0"/>
        <w:jc w:val="both"/>
      </w:pPr>
      <w:r>
        <w:t xml:space="preserve">(в ред. </w:t>
      </w:r>
      <w:hyperlink r:id="rId194"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Будет продолжена реализация программы "Земский учитель".</w:t>
      </w:r>
    </w:p>
    <w:p w:rsidR="00AD78DF" w:rsidRDefault="00000000">
      <w:pPr>
        <w:pStyle w:val="ConsPlusNormal0"/>
        <w:spacing w:before="240"/>
        <w:ind w:firstLine="540"/>
        <w:jc w:val="both"/>
      </w:pPr>
      <w:r>
        <w:t xml:space="preserve">Важнейшими приоритетами в образовании являются современная подготовка будущих педагогов и повышение престижности их профессии. С этой целью реализуются мероприятия по развитию педагогических образовательных организаций высшего образования, обновлению их программ, функционированию на их базе научно-методических центров сопровождения педагогических работников, развитию </w:t>
      </w:r>
      <w:hyperlink r:id="rId195" w:tooltip="&lt;Письмо&gt; Минпросвещения России от 05.02.2024 N 08-120 &quot;О направлении методических рекомендаций&quot; (вместе с &quot;Методическими рекомендациями по созданию (дооснащению) и функционированию педагогических технопарков &quot;Кванториум&quot; на базе образовательных организаций выс">
        <w:r>
          <w:rPr>
            <w:color w:val="0000FF"/>
          </w:rPr>
          <w:t>педагогических технопарков</w:t>
        </w:r>
      </w:hyperlink>
      <w:r>
        <w:t xml:space="preserve"> "Кванториум" и определению единых квалификационных требований для новых учителей.</w:t>
      </w:r>
    </w:p>
    <w:p w:rsidR="00AD78DF" w:rsidRDefault="00000000">
      <w:pPr>
        <w:pStyle w:val="ConsPlusNormal0"/>
        <w:jc w:val="both"/>
      </w:pPr>
      <w:r>
        <w:t xml:space="preserve">(в ред. Постановлений Правительства РФ от 01.09.2023 </w:t>
      </w:r>
      <w:hyperlink r:id="rId196"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19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Кроме того, предусмотренные Программой мероприятия, направленные на развитие и поддержку русских школ за рубежом, развитие изучения русского языка в иностранных государствах, в том числе посредством направления за рубеж для преподавания российских педагогических работников и проведения мероприятий научного, образовательного и просветительского характера с целью популяризации русского языка и российского образования, будут способствовать повышению доступности качественного российского образования для иностранных граждан.</w:t>
      </w:r>
    </w:p>
    <w:p w:rsidR="00AD78DF" w:rsidRDefault="00000000">
      <w:pPr>
        <w:pStyle w:val="ConsPlusNormal0"/>
        <w:spacing w:before="240"/>
        <w:ind w:firstLine="540"/>
        <w:jc w:val="both"/>
      </w:pPr>
      <w:r>
        <w:t>Цель Программы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rsidR="00AD78DF" w:rsidRDefault="00000000">
      <w:pPr>
        <w:pStyle w:val="ConsPlusNormal0"/>
        <w:jc w:val="both"/>
      </w:pPr>
      <w:r>
        <w:t xml:space="preserve">(в ред. </w:t>
      </w:r>
      <w:hyperlink r:id="rId19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создание в каждом субъекте Российской Федерации региональных центров выявления, поддержки и развития способностей и талантов у детей и молодежи по типу образовательного центра "Сириус". Продолжится создание детских технопарков "Кванториум" на базе общеобразовательных организаций, центров цифрового образования "IT-куб". Продолжится внедрение системы получения услуг дополнительного образования на основе персонифицированного финансирования.</w:t>
      </w:r>
    </w:p>
    <w:p w:rsidR="00AD78DF" w:rsidRDefault="00000000">
      <w:pPr>
        <w:pStyle w:val="ConsPlusNormal0"/>
        <w:spacing w:before="240"/>
        <w:ind w:firstLine="540"/>
        <w:jc w:val="both"/>
      </w:pPr>
      <w:r>
        <w:t>В целях профессионального самоопределения школьников появятся новые современные форматы профессиональной ориентации (с учетом опыта портала "Проектория", проекта "Билет в будущее", открытых онлайн-уроков "Шоу профессий"). Повышение квалификации педагогов в области профессиональной ориентации позволит привлечь большее их количество к профориентационной работе.</w:t>
      </w:r>
    </w:p>
    <w:p w:rsidR="00AD78DF" w:rsidRDefault="00000000">
      <w:pPr>
        <w:pStyle w:val="ConsPlusNormal0"/>
        <w:jc w:val="both"/>
      </w:pPr>
      <w:r>
        <w:t xml:space="preserve">(в ред. </w:t>
      </w:r>
      <w:hyperlink r:id="rId199"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культурой и спортом, участвующих в туристско-краеведческой деятельности.</w:t>
      </w:r>
    </w:p>
    <w:p w:rsidR="00AD78DF" w:rsidRDefault="00000000">
      <w:pPr>
        <w:pStyle w:val="ConsPlusNormal0"/>
        <w:spacing w:before="240"/>
        <w:ind w:firstLine="540"/>
        <w:jc w:val="both"/>
      </w:pPr>
      <w:r>
        <w:t>Получат дальнейшее развитие государственные меры поддержки организаций отдыха детей и их оздоровления с использованием механизмов предоставления грантовой поддержки.</w:t>
      </w:r>
    </w:p>
    <w:p w:rsidR="00AD78DF" w:rsidRDefault="00000000">
      <w:pPr>
        <w:pStyle w:val="ConsPlusNormal0"/>
        <w:jc w:val="both"/>
      </w:pPr>
      <w:r>
        <w:t xml:space="preserve">(в ред. </w:t>
      </w:r>
      <w:hyperlink r:id="rId20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В целях создания единого воспитательного пространства во всех образовательных организациях, реализующих основные общеобразовательные программы, образовательные программы среднего профессионального и высшего образования, внедрены рабочие программы воспитания и календарные планы воспитательной работы. Будет организована работа советников директоров по воспитанию и взаимодействию с детскими общественными объединениями в образовательных организациях всех субъектов Российской Федерации.</w:t>
      </w:r>
    </w:p>
    <w:p w:rsidR="00AD78DF" w:rsidRDefault="00000000">
      <w:pPr>
        <w:pStyle w:val="ConsPlusNormal0"/>
        <w:jc w:val="both"/>
      </w:pPr>
      <w:r>
        <w:t xml:space="preserve">(в ред. </w:t>
      </w:r>
      <w:hyperlink r:id="rId201"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01.09.2023 N 1435)</w:t>
      </w:r>
    </w:p>
    <w:p w:rsidR="00AD78DF" w:rsidRDefault="00000000">
      <w:pPr>
        <w:pStyle w:val="ConsPlusNormal0"/>
        <w:spacing w:before="240"/>
        <w:ind w:firstLine="540"/>
        <w:jc w:val="both"/>
      </w:pPr>
      <w:r>
        <w:t>Будут созданы условия для вовлечения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w:t>
      </w:r>
    </w:p>
    <w:p w:rsidR="00AD78DF" w:rsidRDefault="00000000">
      <w:pPr>
        <w:pStyle w:val="ConsPlusNormal0"/>
        <w:spacing w:before="240"/>
        <w:ind w:firstLine="540"/>
        <w:jc w:val="both"/>
      </w:pPr>
      <w:r>
        <w:t>Будут решаться вопросы социализации и интеграции талантливой молодежи из числа иностранных граждан, обучающихся в Российской Федерации, организовано системное вовлечение российской молодежи в проекты и программы в сфере международного молодежного сотрудничества, направленные на содействие межкультурному и межконфессиональному диалогу.</w:t>
      </w:r>
    </w:p>
    <w:p w:rsidR="00AD78DF" w:rsidRDefault="00AD78DF">
      <w:pPr>
        <w:pStyle w:val="ConsPlusNormal0"/>
        <w:jc w:val="both"/>
      </w:pPr>
    </w:p>
    <w:p w:rsidR="00AD78DF" w:rsidRDefault="00000000">
      <w:pPr>
        <w:pStyle w:val="ConsPlusTitle0"/>
        <w:jc w:val="center"/>
        <w:outlineLvl w:val="2"/>
      </w:pPr>
      <w:r>
        <w:t>IV. Задачи Программы, определенные</w:t>
      </w:r>
    </w:p>
    <w:p w:rsidR="00AD78DF" w:rsidRDefault="00000000">
      <w:pPr>
        <w:pStyle w:val="ConsPlusTitle0"/>
        <w:jc w:val="center"/>
      </w:pPr>
      <w:r>
        <w:t>в соответствии с национальными целями</w:t>
      </w:r>
    </w:p>
    <w:p w:rsidR="00AD78DF" w:rsidRDefault="00AD78DF">
      <w:pPr>
        <w:pStyle w:val="ConsPlusNormal0"/>
        <w:jc w:val="both"/>
      </w:pPr>
    </w:p>
    <w:p w:rsidR="00AD78DF" w:rsidRDefault="00000000">
      <w:pPr>
        <w:pStyle w:val="ConsPlusNormal0"/>
        <w:ind w:firstLine="540"/>
        <w:jc w:val="both"/>
      </w:pPr>
      <w:r>
        <w:t>Программой поставлены следующие задачи для достижения:</w:t>
      </w:r>
    </w:p>
    <w:p w:rsidR="00AD78DF" w:rsidRDefault="00000000">
      <w:pPr>
        <w:pStyle w:val="ConsPlusNormal0"/>
        <w:spacing w:before="240"/>
        <w:ind w:firstLine="540"/>
        <w:jc w:val="both"/>
      </w:pPr>
      <w:r>
        <w:t>национальной цели "реализация потенциала каждого человека, развитие его талантов, воспитание патриотичной и социально ответственной личности"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обеспечение возможности для педагогических работников профессионального развития на протяжении всей профессиональной деятельности, организация комплексного психолого-педагогического сопровождения участников образовательных отношений, создание и внедрение в общеобразовательных организациях цифровой образовательной среды, создание и функционирование системы выявления, поддержки и развития способностей и талантов детей и молодежи, создание условий для эффективной самореализации молодежи, в том числе развитие инфраструктуры, развития и поддержки добровольчества (волонтерства), 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Российской Федерации;</w:t>
      </w:r>
    </w:p>
    <w:p w:rsidR="00AD78DF" w:rsidRDefault="00000000">
      <w:pPr>
        <w:pStyle w:val="ConsPlusNormal0"/>
        <w:jc w:val="both"/>
      </w:pPr>
      <w:r>
        <w:t xml:space="preserve">(в ред. </w:t>
      </w:r>
      <w:hyperlink r:id="rId20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национальной цели "сохранение населения, укрепление здоровья и повышение благополучия людей, поддержка семьи" -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 обеспечение возможности для детей в возрасте от 1,5 до 3 лет и от 3 до 7 лет получать дошкольное образование, обновление материально-технической базы для занятий физической культурой и спортом в общеобразовательных организациях;</w:t>
      </w:r>
    </w:p>
    <w:p w:rsidR="00AD78DF" w:rsidRDefault="00000000">
      <w:pPr>
        <w:pStyle w:val="ConsPlusNormal0"/>
        <w:jc w:val="both"/>
      </w:pPr>
      <w:r>
        <w:t xml:space="preserve">(в ред. </w:t>
      </w:r>
      <w:hyperlink r:id="rId203"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национальной цели "комфортная и безопасная среда для жизни" - формирование и развитие инфраструктуры детства, завершение капитального ремонта зданий дошкольных образовательных организаций и общеобразовательных организаций;</w:t>
      </w:r>
    </w:p>
    <w:p w:rsidR="00AD78DF" w:rsidRDefault="00000000">
      <w:pPr>
        <w:pStyle w:val="ConsPlusNormal0"/>
        <w:jc w:val="both"/>
      </w:pPr>
      <w:r>
        <w:t xml:space="preserve">(абзац введен </w:t>
      </w:r>
      <w:hyperlink r:id="rId20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национальной цели "устойчивая и динамичная экономика" - 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 создание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AD78DF" w:rsidRDefault="00000000">
      <w:pPr>
        <w:pStyle w:val="ConsPlusNormal0"/>
        <w:jc w:val="both"/>
      </w:pPr>
      <w:r>
        <w:t xml:space="preserve">(в ред. </w:t>
      </w:r>
      <w:hyperlink r:id="rId20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национальной цели "цифровая трансформация государственного и муниципального управления, экономики и социальной сферы" - обеспечение реализации цифровой трансформации системы образования, обеспечение онлайн-сервисами образовательных организаций, реализующих программы дошкольного, начального общего, основного общего, среднего общего и профессионального образования.</w:t>
      </w:r>
    </w:p>
    <w:p w:rsidR="00AD78DF" w:rsidRDefault="00000000">
      <w:pPr>
        <w:pStyle w:val="ConsPlusNormal0"/>
        <w:jc w:val="both"/>
      </w:pPr>
      <w:r>
        <w:t xml:space="preserve">(в ред. Постановлений Правительства РФ от 01.09.2023 </w:t>
      </w:r>
      <w:hyperlink r:id="rId206"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color w:val="0000FF"/>
          </w:rPr>
          <w:t>N 1435</w:t>
        </w:r>
      </w:hyperlink>
      <w:r>
        <w:t xml:space="preserve">, от 26.12.2024 </w:t>
      </w:r>
      <w:hyperlink r:id="rId20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AD78DF">
      <w:pPr>
        <w:pStyle w:val="ConsPlusNormal0"/>
        <w:jc w:val="both"/>
      </w:pPr>
    </w:p>
    <w:p w:rsidR="00AD78DF" w:rsidRDefault="00000000">
      <w:pPr>
        <w:pStyle w:val="ConsPlusTitle0"/>
        <w:jc w:val="center"/>
        <w:outlineLvl w:val="2"/>
      </w:pPr>
      <w:r>
        <w:t>V. Задачи по обеспечению достижения показателей</w:t>
      </w:r>
    </w:p>
    <w:p w:rsidR="00AD78DF" w:rsidRDefault="00000000">
      <w:pPr>
        <w:pStyle w:val="ConsPlusTitle0"/>
        <w:jc w:val="center"/>
      </w:pPr>
      <w:r>
        <w:t>социально-экономического развития субъектов Российской</w:t>
      </w:r>
    </w:p>
    <w:p w:rsidR="00AD78DF" w:rsidRDefault="00000000">
      <w:pPr>
        <w:pStyle w:val="ConsPlusTitle0"/>
        <w:jc w:val="center"/>
      </w:pPr>
      <w:r>
        <w:t>Федерации, входящих в состав приоритетных территорий,</w:t>
      </w:r>
    </w:p>
    <w:p w:rsidR="00AD78DF" w:rsidRDefault="00000000">
      <w:pPr>
        <w:pStyle w:val="ConsPlusTitle0"/>
        <w:jc w:val="center"/>
      </w:pPr>
      <w:r>
        <w:t>уровень которых должен быть выше среднего уровня</w:t>
      </w:r>
    </w:p>
    <w:p w:rsidR="00AD78DF" w:rsidRDefault="00000000">
      <w:pPr>
        <w:pStyle w:val="ConsPlusTitle0"/>
        <w:jc w:val="center"/>
      </w:pPr>
      <w:r>
        <w:t>по Российской Федерации</w:t>
      </w:r>
    </w:p>
    <w:p w:rsidR="00AD78DF" w:rsidRDefault="00AD78DF">
      <w:pPr>
        <w:pStyle w:val="ConsPlusNormal0"/>
        <w:jc w:val="both"/>
      </w:pPr>
    </w:p>
    <w:p w:rsidR="00AD78DF" w:rsidRDefault="00000000">
      <w:pPr>
        <w:pStyle w:val="ConsPlusNormal0"/>
        <w:ind w:firstLine="540"/>
        <w:jc w:val="both"/>
      </w:pPr>
      <w:r>
        <w:t>Мероприятия Программы реализуются в том числе на территории Северо-Кавказского федерального округа, Дальневосточного федерального округа, Арктической зоны Российской Федерации, Калининградской области, Республики Крым и г. Севастополя. Наиболее значимым инструментом решения задач социально-экономического развития субъектов Российской Федерации, входящих в состав перечисленных приоритетных территорий, являются предусмотренные Программой субсидии из федерального бюджета бюджетам субъектов Российской Федерации, в том числе с учетом повышающих коэффициентов, обеспечивающих уровень достижения соответствующих показателей выше среднероссийского.</w:t>
      </w:r>
    </w:p>
    <w:p w:rsidR="00AD78DF" w:rsidRDefault="00000000">
      <w:pPr>
        <w:pStyle w:val="ConsPlusNormal0"/>
        <w:spacing w:before="240"/>
        <w:ind w:firstLine="540"/>
        <w:jc w:val="both"/>
      </w:pPr>
      <w:r>
        <w:t>Так, для расчета индекса потребности в субсидии субъектов Российской Федерации, входящих в состав Дальневосточного федерального округа, применяются следующие поправочные коэффициенты:</w:t>
      </w:r>
    </w:p>
    <w:p w:rsidR="00AD78DF" w:rsidRDefault="00000000">
      <w:pPr>
        <w:pStyle w:val="ConsPlusNormal0"/>
        <w:spacing w:before="240"/>
        <w:ind w:firstLine="540"/>
        <w:jc w:val="both"/>
      </w:pPr>
      <w:r>
        <w:t>на обновление материально-технической базы для организации учебно-исследовательской, научно-практической и творческой деятельности, занятий физической культурой и спортом в образовательных организациях (поправочный коэффициент равен 1,5);</w:t>
      </w:r>
    </w:p>
    <w:p w:rsidR="00AD78DF" w:rsidRDefault="00000000">
      <w:pPr>
        <w:pStyle w:val="ConsPlusNormal0"/>
        <w:jc w:val="both"/>
      </w:pPr>
      <w:r>
        <w:t xml:space="preserve">(в ред. </w:t>
      </w:r>
      <w:hyperlink r:id="rId20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на осуществление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(для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 выплата составляет 2 млн. рублей, для остальных субъектов Российской Федерации - 1 млн. рублей);</w:t>
      </w:r>
    </w:p>
    <w:p w:rsidR="00AD78DF" w:rsidRDefault="00000000">
      <w:pPr>
        <w:pStyle w:val="ConsPlusNormal0"/>
        <w:jc w:val="both"/>
      </w:pPr>
      <w:r>
        <w:t xml:space="preserve">(в ред. </w:t>
      </w:r>
      <w:hyperlink r:id="rId20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на софинансирование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(поправочный коэффициент равен 1,5);</w:t>
      </w:r>
    </w:p>
    <w:p w:rsidR="00AD78DF" w:rsidRDefault="00000000">
      <w:pPr>
        <w:pStyle w:val="ConsPlusNormal0"/>
        <w:spacing w:before="240"/>
        <w:ind w:firstLine="540"/>
        <w:jc w:val="both"/>
      </w:pPr>
      <w:r>
        <w:t>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(поправочный коэффициент равен 1,5).</w:t>
      </w:r>
    </w:p>
    <w:p w:rsidR="00AD78DF" w:rsidRDefault="00000000">
      <w:pPr>
        <w:pStyle w:val="ConsPlusNormal0"/>
        <w:jc w:val="both"/>
      </w:pPr>
      <w:r>
        <w:t xml:space="preserve">(абзац введен </w:t>
      </w:r>
      <w:hyperlink r:id="rId21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Таким образом, мероприятия (результаты) Программы на приоритетных территориях затрагивают сферы реализации комплексных программ Российской Федерации "</w:t>
      </w:r>
      <w:hyperlink r:id="rId211" w:tooltip="Постановление Правительства РФ от 15.04.2014 N 309 (ред. от 27.01.2025) &quot;Об утверждении государственной программы Российской Федерации &quot;Развитие Северо-Кавказского федерального округа&quot; {КонсультантПлюс}">
        <w:r>
          <w:rPr>
            <w:color w:val="0000FF"/>
          </w:rPr>
          <w:t>Развитие Северо-Кавказского</w:t>
        </w:r>
      </w:hyperlink>
      <w:r>
        <w:t xml:space="preserve"> федерального округа", "</w:t>
      </w:r>
      <w:hyperlink r:id="rId212"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color w:val="0000FF"/>
          </w:rPr>
          <w:t>Социально-экономическое развитие</w:t>
        </w:r>
      </w:hyperlink>
      <w:r>
        <w:t xml:space="preserve"> Дальневосточного федерального округа", "</w:t>
      </w:r>
      <w:hyperlink r:id="rId213"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color w:val="0000FF"/>
          </w:rPr>
          <w:t>Социально-экономическое развитие</w:t>
        </w:r>
      </w:hyperlink>
      <w:r>
        <w:t xml:space="preserve"> Арктической зоны Российской Федерации", "</w:t>
      </w:r>
      <w:hyperlink r:id="rId214" w:tooltip="Постановление Правительства РФ от 15.04.2014 N 311 (ред. от 09.08.2024) &quot;Об утверждении государственной программы Российской Федерации &quot;Социально-экономическое развитие Калининградской области&quot; {КонсультантПлюс}">
        <w:r>
          <w:rPr>
            <w:color w:val="0000FF"/>
          </w:rPr>
          <w:t>Социально-экономическое развитие</w:t>
        </w:r>
      </w:hyperlink>
      <w:r>
        <w:t xml:space="preserve"> Калининградской области", "</w:t>
      </w:r>
      <w:hyperlink r:id="rId215" w:tooltip="Постановление Правительства РФ от 30.01.2019 N 63 (ред. от 11.11.2024) &quot;Об утверждении государственной программы Российской Федерации &quot;Социально-экономическое развитие Республики Крым и г. Севастополя&quot; {КонсультантПлюс}">
        <w:r>
          <w:rPr>
            <w:color w:val="0000FF"/>
          </w:rPr>
          <w:t>Социально-экономическое развитие</w:t>
        </w:r>
      </w:hyperlink>
      <w:r>
        <w:t xml:space="preserve"> Республики Крым и г. Севастополя", а также "</w:t>
      </w:r>
      <w:hyperlink r:id="rId216"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Pr>
            <w:color w:val="0000FF"/>
          </w:rPr>
          <w:t>Комплексное развитие</w:t>
        </w:r>
      </w:hyperlink>
      <w:r>
        <w:t xml:space="preserve"> сельских территорий" и способствуют решению их задач.</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приведены в </w:t>
      </w:r>
      <w:hyperlink w:anchor="P346" w:tooltip="ПРАВИЛА">
        <w:r>
          <w:rPr>
            <w:color w:val="0000FF"/>
          </w:rPr>
          <w:t>приложении N 3</w:t>
        </w:r>
      </w:hyperlink>
      <w:r>
        <w:t>.</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и бюджету г. Байконура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приведены в </w:t>
      </w:r>
      <w:hyperlink w:anchor="P577" w:tooltip="ПРАВИЛА">
        <w:r>
          <w:rPr>
            <w:color w:val="0000FF"/>
          </w:rPr>
          <w:t>приложении N 4</w:t>
        </w:r>
      </w:hyperlink>
      <w:r>
        <w:t>.</w:t>
      </w:r>
    </w:p>
    <w:p w:rsidR="00AD78DF" w:rsidRDefault="00000000">
      <w:pPr>
        <w:pStyle w:val="ConsPlusNormal0"/>
        <w:jc w:val="both"/>
      </w:pPr>
      <w:r>
        <w:t xml:space="preserve">(в ред. </w:t>
      </w:r>
      <w:hyperlink r:id="rId21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приведены в </w:t>
      </w:r>
      <w:hyperlink w:anchor="P758" w:tooltip="ПРАВИЛА">
        <w:r>
          <w:rPr>
            <w:color w:val="0000FF"/>
          </w:rPr>
          <w:t>приложении N 5</w:t>
        </w:r>
      </w:hyperlink>
      <w:r>
        <w:t>.</w:t>
      </w:r>
    </w:p>
    <w:p w:rsidR="00AD78DF" w:rsidRDefault="00000000">
      <w:pPr>
        <w:pStyle w:val="ConsPlusNormal0"/>
        <w:jc w:val="both"/>
      </w:pPr>
      <w:r>
        <w:t xml:space="preserve">(в ред. </w:t>
      </w:r>
      <w:hyperlink r:id="rId21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программы Российской Федерации "Развитие образования" приведены в </w:t>
      </w:r>
      <w:hyperlink w:anchor="P1182" w:tooltip="ПРАВИЛА">
        <w:r>
          <w:rPr>
            <w:color w:val="0000FF"/>
          </w:rPr>
          <w:t>приложении N 9</w:t>
        </w:r>
      </w:hyperlink>
      <w:r>
        <w:t>.</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направленных на модернизацию инфраструктуры общего образования в рамках реализации государственной программы Российской Федерации "Развитие образования", приведены в </w:t>
      </w:r>
      <w:hyperlink w:anchor="P1322" w:tooltip="ПРАВИЛА">
        <w:r>
          <w:rPr>
            <w:color w:val="0000FF"/>
          </w:rPr>
          <w:t>приложении N 10</w:t>
        </w:r>
      </w:hyperlink>
      <w:r>
        <w:t>.</w:t>
      </w:r>
    </w:p>
    <w:p w:rsidR="00AD78DF" w:rsidRDefault="00000000">
      <w:pPr>
        <w:pStyle w:val="ConsPlusNormal0"/>
        <w:jc w:val="both"/>
      </w:pPr>
      <w:r>
        <w:t xml:space="preserve">(в ред. </w:t>
      </w:r>
      <w:hyperlink r:id="rId21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в рамках государственной программы Российской Федерации "Развитие образования" приведены в </w:t>
      </w:r>
      <w:hyperlink w:anchor="P1479" w:tooltip="ПРАВИЛА">
        <w:r>
          <w:rPr>
            <w:color w:val="0000FF"/>
          </w:rPr>
          <w:t>приложении N 11</w:t>
        </w:r>
      </w:hyperlink>
      <w:r>
        <w:t>.</w:t>
      </w:r>
    </w:p>
    <w:p w:rsidR="00AD78DF" w:rsidRDefault="00000000">
      <w:pPr>
        <w:pStyle w:val="ConsPlusNormal0"/>
        <w:spacing w:before="240"/>
        <w:ind w:firstLine="540"/>
        <w:jc w:val="both"/>
      </w:pPr>
      <w:r>
        <w:t xml:space="preserve">Правила предоставления и распределения в рамках государственной программы Российской Федерации "Развитие образования"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приведены в </w:t>
      </w:r>
      <w:hyperlink w:anchor="P1630" w:tooltip="ПРАВИЛА">
        <w:r>
          <w:rPr>
            <w:color w:val="0000FF"/>
          </w:rPr>
          <w:t>приложении N 14</w:t>
        </w:r>
      </w:hyperlink>
      <w:r>
        <w:t>.</w:t>
      </w:r>
    </w:p>
    <w:p w:rsidR="00AD78DF" w:rsidRDefault="00000000">
      <w:pPr>
        <w:pStyle w:val="ConsPlusNormal0"/>
        <w:jc w:val="both"/>
      </w:pPr>
      <w:r>
        <w:t xml:space="preserve">(в ред. </w:t>
      </w:r>
      <w:hyperlink r:id="rId22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приведены в </w:t>
      </w:r>
      <w:hyperlink w:anchor="P1730" w:tooltip="ПРАВИЛА">
        <w:r>
          <w:rPr>
            <w:color w:val="0000FF"/>
          </w:rPr>
          <w:t>приложении N 14(2)</w:t>
        </w:r>
      </w:hyperlink>
      <w:r>
        <w:t>.</w:t>
      </w:r>
    </w:p>
    <w:p w:rsidR="00AD78DF" w:rsidRDefault="00000000">
      <w:pPr>
        <w:pStyle w:val="ConsPlusNormal0"/>
        <w:spacing w:before="240"/>
        <w:ind w:firstLine="540"/>
        <w:jc w:val="both"/>
      </w:pPr>
      <w:r>
        <w:t xml:space="preserve">Абзацы пятнадцатый - шестнадцатый утратили силу. - </w:t>
      </w:r>
      <w:hyperlink r:id="rId221"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w:t>
        </w:r>
      </w:hyperlink>
      <w:r>
        <w:t xml:space="preserve"> Правительства РФ от 11.04.2022 N 639.</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Республики Бурятия, Республики Дагестан, Республики Ингушетия, Республики Тыва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и формирования условий для получения качественного общего образования до 2025 года, в рамках реализации государственной программы Российской Федерации "Развитие образования" приведены в </w:t>
      </w:r>
      <w:hyperlink w:anchor="P1947" w:tooltip="ПРАВИЛА">
        <w:r>
          <w:rPr>
            <w:color w:val="0000FF"/>
          </w:rPr>
          <w:t>приложении N 20</w:t>
        </w:r>
      </w:hyperlink>
      <w:r>
        <w:t>.</w:t>
      </w:r>
    </w:p>
    <w:p w:rsidR="00AD78DF" w:rsidRDefault="00000000">
      <w:pPr>
        <w:pStyle w:val="ConsPlusNormal0"/>
        <w:jc w:val="both"/>
      </w:pPr>
      <w:r>
        <w:t xml:space="preserve">(в ред. </w:t>
      </w:r>
      <w:hyperlink r:id="rId22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государственной программы Российской Федерации "Развитие образования" приведены в </w:t>
      </w:r>
      <w:hyperlink w:anchor="P2114" w:tooltip="ПРАВИЛА">
        <w:r>
          <w:rPr>
            <w:color w:val="0000FF"/>
          </w:rPr>
          <w:t>приложении N 22</w:t>
        </w:r>
      </w:hyperlink>
      <w:r>
        <w:t>.</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государственной программы Российской Федерации "Развитие образования" приведены в </w:t>
      </w:r>
      <w:hyperlink w:anchor="P2226" w:tooltip="ПРАВИЛА">
        <w:r>
          <w:rPr>
            <w:color w:val="0000FF"/>
          </w:rPr>
          <w:t>приложении N 23</w:t>
        </w:r>
      </w:hyperlink>
      <w:r>
        <w:t>.</w:t>
      </w:r>
    </w:p>
    <w:p w:rsidR="00AD78DF" w:rsidRDefault="00000000">
      <w:pPr>
        <w:pStyle w:val="ConsPlusNormal0"/>
        <w:spacing w:before="240"/>
        <w:ind w:firstLine="540"/>
        <w:jc w:val="both"/>
      </w:pPr>
      <w:r>
        <w:t xml:space="preserve">Правила предоставления субсидии из федерального бюджета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(Ставропольский край, г. Пятигорск) приведены в </w:t>
      </w:r>
      <w:hyperlink w:anchor="P2301" w:tooltip="ПРАВИЛА">
        <w:r>
          <w:rPr>
            <w:color w:val="0000FF"/>
          </w:rPr>
          <w:t>приложении N 24</w:t>
        </w:r>
      </w:hyperlink>
      <w:r>
        <w:t>.</w:t>
      </w:r>
    </w:p>
    <w:p w:rsidR="00AD78DF" w:rsidRDefault="00000000">
      <w:pPr>
        <w:pStyle w:val="ConsPlusNormal0"/>
        <w:jc w:val="both"/>
      </w:pPr>
      <w:r>
        <w:t xml:space="preserve">(в ред. </w:t>
      </w:r>
      <w:hyperlink r:id="rId22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приведены в </w:t>
      </w:r>
      <w:hyperlink w:anchor="P2346" w:tooltip="ПРАВИЛА">
        <w:r>
          <w:rPr>
            <w:color w:val="0000FF"/>
          </w:rPr>
          <w:t>приложении N 25</w:t>
        </w:r>
      </w:hyperlink>
      <w:r>
        <w:t>.</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приведены в </w:t>
      </w:r>
      <w:hyperlink w:anchor="P2488" w:tooltip="ПРАВИЛА">
        <w:r>
          <w:rPr>
            <w:color w:val="0000FF"/>
          </w:rPr>
          <w:t>приложении N 27</w:t>
        </w:r>
      </w:hyperlink>
      <w:r>
        <w:t>.</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приведены в </w:t>
      </w:r>
      <w:hyperlink w:anchor="P2993" w:tooltip="ПРАВИЛА">
        <w:r>
          <w:rPr>
            <w:color w:val="0000FF"/>
          </w:rPr>
          <w:t>приложении N 29</w:t>
        </w:r>
      </w:hyperlink>
      <w:r>
        <w:t>.</w:t>
      </w:r>
    </w:p>
    <w:p w:rsidR="00AD78DF" w:rsidRDefault="00000000">
      <w:pPr>
        <w:pStyle w:val="ConsPlusNormal0"/>
        <w:jc w:val="both"/>
      </w:pPr>
      <w:r>
        <w:t xml:space="preserve">(в ред. </w:t>
      </w:r>
      <w:hyperlink r:id="rId22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приведены в </w:t>
      </w:r>
      <w:hyperlink w:anchor="P3151" w:tooltip="ПРАВИЛА">
        <w:r>
          <w:rPr>
            <w:color w:val="0000FF"/>
          </w:rPr>
          <w:t>приложении N 31</w:t>
        </w:r>
      </w:hyperlink>
      <w:r>
        <w:t>.</w:t>
      </w:r>
    </w:p>
    <w:p w:rsidR="00AD78DF" w:rsidRDefault="00000000">
      <w:pPr>
        <w:pStyle w:val="ConsPlusNormal0"/>
        <w:jc w:val="both"/>
      </w:pPr>
      <w:r>
        <w:t xml:space="preserve">(абзац введен </w:t>
      </w:r>
      <w:hyperlink r:id="rId22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 xml:space="preserve">Правила предоставления субсидий из федерального бюджета бюджетам субъектов Российской Федерации на обеспечение отдыха и оздоровления детей, проживающих в Арктической зоне Российской Федерации, приведены в </w:t>
      </w:r>
      <w:hyperlink w:anchor="P3403" w:tooltip="ПРАВИЛА">
        <w:r>
          <w:rPr>
            <w:color w:val="0000FF"/>
          </w:rPr>
          <w:t>приложении N 32</w:t>
        </w:r>
      </w:hyperlink>
      <w:r>
        <w:t>.</w:t>
      </w:r>
    </w:p>
    <w:p w:rsidR="00AD78DF" w:rsidRDefault="00000000">
      <w:pPr>
        <w:pStyle w:val="ConsPlusNormal0"/>
        <w:jc w:val="both"/>
      </w:pPr>
      <w:r>
        <w:t xml:space="preserve">(абзац введен </w:t>
      </w:r>
      <w:hyperlink r:id="rId22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Республики Бурятия, Республики Ингушетия и Забайкальского края на софинансирование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приведены в </w:t>
      </w:r>
      <w:hyperlink w:anchor="P3473" w:tooltip="ПРАВИЛА">
        <w:r>
          <w:rPr>
            <w:color w:val="0000FF"/>
          </w:rPr>
          <w:t>приложении N 33</w:t>
        </w:r>
      </w:hyperlink>
      <w:r>
        <w:t>.</w:t>
      </w:r>
    </w:p>
    <w:p w:rsidR="00AD78DF" w:rsidRDefault="00000000">
      <w:pPr>
        <w:pStyle w:val="ConsPlusNormal0"/>
        <w:jc w:val="both"/>
      </w:pPr>
      <w:r>
        <w:t xml:space="preserve">(абзац введен </w:t>
      </w:r>
      <w:hyperlink r:id="rId227"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t xml:space="preserve"> Правительства РФ от 09.05.2022 N 840)</w:t>
      </w:r>
    </w:p>
    <w:p w:rsidR="00AD78DF" w:rsidRDefault="00000000">
      <w:pPr>
        <w:pStyle w:val="ConsPlusNormal0"/>
        <w:spacing w:before="240"/>
        <w:ind w:firstLine="540"/>
        <w:jc w:val="both"/>
      </w:pPr>
      <w:r>
        <w:t xml:space="preserve">Правила предоставления субсидии из федерального бюджета бюджету Новгородской области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приведены в </w:t>
      </w:r>
      <w:hyperlink w:anchor="P3573" w:tooltip="ПРАВИЛА">
        <w:r>
          <w:rPr>
            <w:color w:val="0000FF"/>
          </w:rPr>
          <w:t>приложении N 34</w:t>
        </w:r>
      </w:hyperlink>
      <w:r>
        <w:t>.</w:t>
      </w:r>
    </w:p>
    <w:p w:rsidR="00AD78DF" w:rsidRDefault="00000000">
      <w:pPr>
        <w:pStyle w:val="ConsPlusNormal0"/>
        <w:jc w:val="both"/>
      </w:pPr>
      <w:r>
        <w:t xml:space="preserve">(абзац введен </w:t>
      </w:r>
      <w:hyperlink r:id="rId22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приведены в </w:t>
      </w:r>
      <w:hyperlink w:anchor="P3613" w:tooltip="ПРАВИЛА">
        <w:r>
          <w:rPr>
            <w:color w:val="0000FF"/>
          </w:rPr>
          <w:t>приложении N 35</w:t>
        </w:r>
      </w:hyperlink>
      <w:r>
        <w:t>.</w:t>
      </w:r>
    </w:p>
    <w:p w:rsidR="00AD78DF" w:rsidRDefault="00000000">
      <w:pPr>
        <w:pStyle w:val="ConsPlusNormal0"/>
        <w:jc w:val="both"/>
      </w:pPr>
      <w:r>
        <w:t xml:space="preserve">(в ред. </w:t>
      </w:r>
      <w:hyperlink r:id="rId229"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08.12.2023 N 2089)</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приведены в </w:t>
      </w:r>
      <w:hyperlink w:anchor="P3784" w:tooltip="ПРАВИЛА">
        <w:r>
          <w:rPr>
            <w:color w:val="0000FF"/>
          </w:rPr>
          <w:t>приложении N 36</w:t>
        </w:r>
      </w:hyperlink>
      <w:r>
        <w:t>.</w:t>
      </w:r>
    </w:p>
    <w:p w:rsidR="00AD78DF" w:rsidRDefault="00000000">
      <w:pPr>
        <w:pStyle w:val="ConsPlusNormal0"/>
        <w:jc w:val="both"/>
      </w:pPr>
      <w:r>
        <w:t xml:space="preserve">(абзац введен </w:t>
      </w:r>
      <w:hyperlink r:id="rId230"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08.12.2023 N 2089)</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приведены в </w:t>
      </w:r>
      <w:hyperlink w:anchor="P3849" w:tooltip="ПРАВИЛА">
        <w:r>
          <w:rPr>
            <w:color w:val="0000FF"/>
          </w:rPr>
          <w:t>приложении N 37</w:t>
        </w:r>
      </w:hyperlink>
      <w:r>
        <w:t>.</w:t>
      </w:r>
    </w:p>
    <w:p w:rsidR="00AD78DF" w:rsidRDefault="00000000">
      <w:pPr>
        <w:pStyle w:val="ConsPlusNormal0"/>
        <w:jc w:val="both"/>
      </w:pPr>
      <w:r>
        <w:t xml:space="preserve">(абзац введен </w:t>
      </w:r>
      <w:hyperlink r:id="rId23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 приведены в </w:t>
      </w:r>
      <w:hyperlink w:anchor="P4023" w:tooltip="ПРАВИЛА">
        <w:r>
          <w:rPr>
            <w:color w:val="0000FF"/>
          </w:rPr>
          <w:t>приложении N 38</w:t>
        </w:r>
      </w:hyperlink>
      <w:r>
        <w:t>.</w:t>
      </w:r>
    </w:p>
    <w:p w:rsidR="00AD78DF" w:rsidRDefault="00000000">
      <w:pPr>
        <w:pStyle w:val="ConsPlusNormal0"/>
        <w:jc w:val="both"/>
      </w:pPr>
      <w:r>
        <w:t xml:space="preserve">(абзац введен </w:t>
      </w:r>
      <w:hyperlink r:id="rId23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 приведены в </w:t>
      </w:r>
      <w:hyperlink w:anchor="P4181" w:tooltip="ПРАВИЛА">
        <w:r>
          <w:rPr>
            <w:color w:val="0000FF"/>
          </w:rPr>
          <w:t>приложении N 39</w:t>
        </w:r>
      </w:hyperlink>
      <w:r>
        <w:t>.</w:t>
      </w:r>
    </w:p>
    <w:p w:rsidR="00AD78DF" w:rsidRDefault="00000000">
      <w:pPr>
        <w:pStyle w:val="ConsPlusNormal0"/>
        <w:jc w:val="both"/>
      </w:pPr>
      <w:r>
        <w:t xml:space="preserve">(абзац введен </w:t>
      </w:r>
      <w:hyperlink r:id="rId2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оборудованием, средствами обучения и воспитания приведены в </w:t>
      </w:r>
      <w:hyperlink w:anchor="P4294" w:tooltip="ПРАВИЛА">
        <w:r>
          <w:rPr>
            <w:color w:val="0000FF"/>
          </w:rPr>
          <w:t>приложении N 40</w:t>
        </w:r>
      </w:hyperlink>
      <w:r>
        <w:t>.</w:t>
      </w:r>
    </w:p>
    <w:p w:rsidR="00AD78DF" w:rsidRDefault="00000000">
      <w:pPr>
        <w:pStyle w:val="ConsPlusNormal0"/>
        <w:jc w:val="both"/>
      </w:pPr>
      <w:r>
        <w:t xml:space="preserve">(абзац введен </w:t>
      </w:r>
      <w:hyperlink r:id="rId23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строительство и оснащение ведущих общеобразовательных организаций приведены в </w:t>
      </w:r>
      <w:hyperlink w:anchor="P4887" w:tooltip="ПРАВИЛА">
        <w:r>
          <w:rPr>
            <w:color w:val="0000FF"/>
          </w:rPr>
          <w:t>приложении N 41</w:t>
        </w:r>
      </w:hyperlink>
      <w:r>
        <w:t>.</w:t>
      </w:r>
    </w:p>
    <w:p w:rsidR="00AD78DF" w:rsidRDefault="00000000">
      <w:pPr>
        <w:pStyle w:val="ConsPlusNormal0"/>
        <w:jc w:val="both"/>
      </w:pPr>
      <w:r>
        <w:t xml:space="preserve">(абзац введен </w:t>
      </w:r>
      <w:hyperlink r:id="rId23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 на реализацию программы комплексного развития молодежной политики в субъектах Российской Федерации "Регион для молодых" приведены в </w:t>
      </w:r>
      <w:hyperlink w:anchor="P4811" w:tooltip="ПРАВИЛА">
        <w:r>
          <w:rPr>
            <w:color w:val="0000FF"/>
          </w:rPr>
          <w:t>приложении N 42</w:t>
        </w:r>
      </w:hyperlink>
      <w:r>
        <w:t>.</w:t>
      </w:r>
    </w:p>
    <w:p w:rsidR="00AD78DF" w:rsidRDefault="00000000">
      <w:pPr>
        <w:pStyle w:val="ConsPlusNormal0"/>
        <w:jc w:val="both"/>
      </w:pPr>
      <w:r>
        <w:t xml:space="preserve">(абзац введен </w:t>
      </w:r>
      <w:hyperlink r:id="rId23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СТРУКТУРА</w:t>
      </w:r>
    </w:p>
    <w:p w:rsidR="00AD78DF" w:rsidRDefault="00000000">
      <w:pPr>
        <w:pStyle w:val="ConsPlusTitle0"/>
        <w:jc w:val="center"/>
      </w:pPr>
      <w:r>
        <w:t>ГОСУДАРСТВЕННОЙ ПРОГРАММЫ РОССИЙСКОЙ ФЕДЕРАЦИИ "РАЗВИТИЕ</w:t>
      </w:r>
    </w:p>
    <w:p w:rsidR="00AD78DF" w:rsidRDefault="00000000">
      <w:pPr>
        <w:pStyle w:val="ConsPlusTitle0"/>
        <w:jc w:val="center"/>
      </w:pPr>
      <w:r>
        <w:t>ОБРАЗОВАНИЯ" НА 2019 - 2025 ГОДЫ</w:t>
      </w:r>
    </w:p>
    <w:p w:rsidR="00AD78DF" w:rsidRDefault="00AD78DF">
      <w:pPr>
        <w:pStyle w:val="ConsPlusNormal0"/>
        <w:ind w:firstLine="540"/>
        <w:jc w:val="both"/>
      </w:pPr>
    </w:p>
    <w:p w:rsidR="00AD78DF" w:rsidRDefault="00000000">
      <w:pPr>
        <w:pStyle w:val="ConsPlusNormal0"/>
        <w:ind w:firstLine="540"/>
        <w:jc w:val="both"/>
      </w:pPr>
      <w:r>
        <w:t xml:space="preserve">Утратила силу с 1 января 2022 года. - </w:t>
      </w:r>
      <w:hyperlink r:id="rId237"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ПЕРЕЧЕНЬ</w:t>
      </w:r>
    </w:p>
    <w:p w:rsidR="00AD78DF" w:rsidRDefault="00000000">
      <w:pPr>
        <w:pStyle w:val="ConsPlusTitle0"/>
        <w:jc w:val="center"/>
      </w:pPr>
      <w:r>
        <w:t>СОИСПОЛНИТЕЛЕЙ И УЧАСТНИКОВ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ind w:firstLine="540"/>
        <w:jc w:val="both"/>
      </w:pPr>
    </w:p>
    <w:p w:rsidR="00AD78DF" w:rsidRDefault="00000000">
      <w:pPr>
        <w:pStyle w:val="ConsPlusNormal0"/>
        <w:ind w:firstLine="540"/>
        <w:jc w:val="both"/>
      </w:pPr>
      <w:r>
        <w:t xml:space="preserve">Утратил силу с 1 января 2022 года. - </w:t>
      </w:r>
      <w:hyperlink r:id="rId238"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 w:name="P346"/>
      <w:bookmarkEnd w:id="1"/>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РАСХОДОВ,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НА РЕАЛИЗАЦИЮ МЕРОПРИЯТИЙ ПО СОДЕЙСТВИЮ СОЗДАНИЮ</w:t>
      </w:r>
    </w:p>
    <w:p w:rsidR="00AD78DF" w:rsidRDefault="00000000">
      <w:pPr>
        <w:pStyle w:val="ConsPlusTitle0"/>
        <w:jc w:val="center"/>
      </w:pPr>
      <w:r>
        <w:t>В СУБЪЕКТАХ РОССИЙСКОЙ ФЕДЕРАЦИИ (ИСХОДЯ ИЗ ПРОГНОЗИРУЕМОЙ</w:t>
      </w:r>
    </w:p>
    <w:p w:rsidR="00AD78DF" w:rsidRDefault="00000000">
      <w:pPr>
        <w:pStyle w:val="ConsPlusTitle0"/>
        <w:jc w:val="center"/>
      </w:pPr>
      <w:r>
        <w:t>ПОТРЕБНОСТИ) НОВЫХ МЕСТ В ОБЩЕОБРАЗОВАТЕЛЬНЫХ ОРГАНИЗАЦИЯХ</w:t>
      </w:r>
    </w:p>
    <w:p w:rsidR="00AD78DF" w:rsidRDefault="00000000">
      <w:pPr>
        <w:pStyle w:val="ConsPlusTitle0"/>
        <w:jc w:val="center"/>
      </w:pPr>
      <w:r>
        <w:t>В РАМКАХ ГОСУДАРСТВЕННОЙ ПРОГРАММЫ РОССИЙСКОЙ</w:t>
      </w:r>
    </w:p>
    <w:p w:rsidR="00AD78DF" w:rsidRDefault="00000000">
      <w:pPr>
        <w:pStyle w:val="ConsPlusTitle0"/>
        <w:jc w:val="center"/>
      </w:pPr>
      <w:r>
        <w:t>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22.02.2018 </w:t>
            </w:r>
            <w:hyperlink r:id="rId239"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color w:val="0000FF"/>
                </w:rPr>
                <w:t>N 187</w:t>
              </w:r>
            </w:hyperlink>
            <w:r>
              <w:rPr>
                <w:color w:val="392C69"/>
              </w:rPr>
              <w:t>,</w:t>
            </w:r>
          </w:p>
          <w:p w:rsidR="00AD78DF" w:rsidRDefault="00000000">
            <w:pPr>
              <w:pStyle w:val="ConsPlusNormal0"/>
              <w:jc w:val="center"/>
            </w:pPr>
            <w:r>
              <w:rPr>
                <w:color w:val="392C69"/>
              </w:rPr>
              <w:t xml:space="preserve">от 19.12.2018 </w:t>
            </w:r>
            <w:hyperlink r:id="rId240"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N 1595</w:t>
              </w:r>
            </w:hyperlink>
            <w:r>
              <w:rPr>
                <w:color w:val="392C69"/>
              </w:rPr>
              <w:t xml:space="preserve">, от 22.01.2019 </w:t>
            </w:r>
            <w:hyperlink r:id="rId241"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 xml:space="preserve">, от 27.12.2019 </w:t>
            </w:r>
            <w:hyperlink r:id="rId24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w:t>
            </w:r>
          </w:p>
          <w:p w:rsidR="00AD78DF" w:rsidRDefault="00000000">
            <w:pPr>
              <w:pStyle w:val="ConsPlusNormal0"/>
              <w:jc w:val="center"/>
            </w:pPr>
            <w:r>
              <w:rPr>
                <w:color w:val="392C69"/>
              </w:rPr>
              <w:t xml:space="preserve">от 16.07.2020 </w:t>
            </w:r>
            <w:hyperlink r:id="rId243"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15.03.2021 </w:t>
            </w:r>
            <w:hyperlink r:id="rId24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24.12.2021 </w:t>
            </w:r>
            <w:hyperlink r:id="rId24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w:t>
            </w:r>
          </w:p>
          <w:p w:rsidR="00AD78DF" w:rsidRDefault="00000000">
            <w:pPr>
              <w:pStyle w:val="ConsPlusNormal0"/>
              <w:jc w:val="center"/>
            </w:pPr>
            <w:r>
              <w:rPr>
                <w:color w:val="392C69"/>
              </w:rPr>
              <w:t xml:space="preserve">от 20.05.2022 </w:t>
            </w:r>
            <w:hyperlink r:id="rId246"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24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порядок и условия предоставления субсидии из федерального бюджета, включая предоставление субсидий за счет бюджетных ассигнований из резервного фонда Правительства Российской Федерации (далее - резервный фонд),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создание новых мест в общеобразовательных организациях в соответствии с прогнозируемой потребностью и современными условиями обучения (далее - региональные программы), на решение приоритетных задач по ликвидации сменности обучения, переводу обучающихся в общеобразовательных организациях (далее - обучающиеся) из зданий, находящихся в аварийном состоянии, и зданий, требующих капитального ремонта, в рамках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AD78DF" w:rsidRDefault="00000000">
      <w:pPr>
        <w:pStyle w:val="ConsPlusNormal0"/>
        <w:jc w:val="both"/>
      </w:pPr>
      <w:r>
        <w:t xml:space="preserve">(в ред. </w:t>
      </w:r>
      <w:hyperlink r:id="rId248"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19.12.2018 N 1595)</w:t>
      </w:r>
    </w:p>
    <w:p w:rsidR="00AD78DF" w:rsidRDefault="00000000">
      <w:pPr>
        <w:pStyle w:val="ConsPlusNormal0"/>
        <w:spacing w:before="240"/>
        <w:ind w:firstLine="540"/>
        <w:jc w:val="both"/>
      </w:pPr>
      <w:bookmarkStart w:id="2" w:name="P364"/>
      <w:bookmarkEnd w:id="2"/>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w:t>
      </w:r>
    </w:p>
    <w:p w:rsidR="00AD78DF" w:rsidRDefault="00000000">
      <w:pPr>
        <w:pStyle w:val="ConsPlusNormal0"/>
        <w:spacing w:before="240"/>
        <w:ind w:firstLine="540"/>
        <w:jc w:val="both"/>
      </w:pPr>
      <w:r>
        <w:t>а) модернизация инфраструктуры общего образования (строительство зданий (пристрой к зданиям) общеобразовательных организаций, приобретение (выкуп) зданий общеобразовательных организаций, проведение капитального ремонта, реконструкция), возврат в систему общего образования зданий, используемых не по назначению, приобретение (выкуп)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средства обучения и воспитания);</w:t>
      </w:r>
    </w:p>
    <w:p w:rsidR="00AD78DF" w:rsidRDefault="00000000">
      <w:pPr>
        <w:pStyle w:val="ConsPlusNormal0"/>
        <w:spacing w:before="240"/>
        <w:ind w:firstLine="540"/>
        <w:jc w:val="both"/>
      </w:pPr>
      <w:r>
        <w:t>б) оптимизация загруженности общеобразовательных организаций, повышение эффективности использования помещений образовательных организаций разных типов, включая профессиональные образовательные организации, организации дополнительного образования и образовательные организации высшего образования, проведение организационных мероприятий, направленных на оптимизацию образовательной деятельности, и кадровых решений, в том числе решений по повышению квалификации педагогических работников начального общего, основного общего и среднего общего образования;</w:t>
      </w:r>
    </w:p>
    <w:p w:rsidR="00AD78DF" w:rsidRDefault="00000000">
      <w:pPr>
        <w:pStyle w:val="ConsPlusNormal0"/>
        <w:spacing w:before="240"/>
        <w:ind w:firstLine="540"/>
        <w:jc w:val="both"/>
      </w:pPr>
      <w:r>
        <w:t>в) поддержка развития негосударственного сектора общего образования.</w:t>
      </w:r>
    </w:p>
    <w:p w:rsidR="00AD78DF" w:rsidRDefault="00000000">
      <w:pPr>
        <w:pStyle w:val="ConsPlusNormal0"/>
        <w:spacing w:before="240"/>
        <w:ind w:firstLine="540"/>
        <w:jc w:val="both"/>
      </w:pPr>
      <w:r>
        <w:t xml:space="preserve">3. </w:t>
      </w:r>
      <w:hyperlink r:id="rId249" w:tooltip="Федеральный закон от 06.12.2021 N 390-ФЗ &quot;О федеральном бюджете на 2022 год и на плановый период 2023 и 2024 годов&quot; {КонсультантПлюс}">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(далее - федеральный закон).</w:t>
      </w:r>
    </w:p>
    <w:p w:rsidR="00AD78DF" w:rsidRDefault="00000000">
      <w:pPr>
        <w:pStyle w:val="ConsPlusNormal0"/>
        <w:spacing w:before="240"/>
        <w:ind w:firstLine="540"/>
        <w:jc w:val="both"/>
      </w:pPr>
      <w:r>
        <w:t xml:space="preserve">4. Субсидии предоставляются бюджетам субъектов Российской Федерации, заявки которых прошли отбор в </w:t>
      </w:r>
      <w:hyperlink r:id="rId250"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
        <w:r>
          <w:rPr>
            <w:color w:val="0000FF"/>
          </w:rPr>
          <w:t>порядке</w:t>
        </w:r>
      </w:hyperlink>
      <w:r>
        <w:t>, установленном Министерством просвещения Российской Федерации.</w:t>
      </w:r>
    </w:p>
    <w:p w:rsidR="00AD78DF" w:rsidRDefault="00000000">
      <w:pPr>
        <w:pStyle w:val="ConsPlusNormal0"/>
        <w:jc w:val="both"/>
      </w:pPr>
      <w:r>
        <w:t xml:space="preserve">(в ред. </w:t>
      </w:r>
      <w:hyperlink r:id="rId251"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r>
        <w:t>5.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r>
        <w:t>а) наличие с учетом демографического прогноза потребности субъекта Российской Федерации в обеспечении местами обучающихся в одну смену, динамики численности детей школьного возраста и сохранения существующего односменного режима обучения;</w:t>
      </w:r>
    </w:p>
    <w:p w:rsidR="00AD78DF" w:rsidRDefault="00000000">
      <w:pPr>
        <w:pStyle w:val="ConsPlusNormal0"/>
        <w:spacing w:before="240"/>
        <w:ind w:firstLine="540"/>
        <w:jc w:val="both"/>
      </w:pPr>
      <w:r>
        <w:t>б) наличие в субъекте Российской Федерации зданий общеобразовательных организаций, которые находятся в аварийном состоянии, и (или) требуют капитального ремонта, и (или) не имеют санитарно-гигиенических помещений, и (или) не соответствуют современным требованиям к условиям обучения и (или) сменности обучения в общеобразовательных организациях;</w:t>
      </w:r>
    </w:p>
    <w:p w:rsidR="00AD78DF" w:rsidRDefault="00000000">
      <w:pPr>
        <w:pStyle w:val="ConsPlusNormal0"/>
        <w:spacing w:before="240"/>
        <w:ind w:firstLine="540"/>
        <w:jc w:val="both"/>
      </w:pPr>
      <w:r>
        <w:t xml:space="preserve">в) наличие региональной программы, предусматривающей мероприятия, указанные в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пункте 2</w:t>
        </w:r>
      </w:hyperlink>
      <w:r>
        <w:t xml:space="preserve"> настоящих Правил;</w:t>
      </w:r>
    </w:p>
    <w:p w:rsidR="00AD78DF" w:rsidRDefault="00000000">
      <w:pPr>
        <w:pStyle w:val="ConsPlusNormal0"/>
        <w:spacing w:before="240"/>
        <w:ind w:firstLine="540"/>
        <w:jc w:val="both"/>
      </w:pPr>
      <w:bookmarkStart w:id="3" w:name="P375"/>
      <w:bookmarkEnd w:id="3"/>
      <w:r>
        <w:t xml:space="preserve">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w:t>
      </w:r>
      <w:hyperlink r:id="rId252"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перечень</w:t>
        </w:r>
      </w:hyperlink>
      <w:r>
        <w:t xml:space="preserve">, </w:t>
      </w:r>
      <w:hyperlink r:id="rId253"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критерии</w:t>
        </w:r>
      </w:hyperlink>
      <w:r>
        <w:t xml:space="preserve"> его формирования и требования к функциональному оснащению, а также </w:t>
      </w:r>
      <w:hyperlink r:id="rId254"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w:r>
          <w:rPr>
            <w:color w:val="0000FF"/>
          </w:rPr>
          <w:t>норматив</w:t>
        </w:r>
      </w:hyperlink>
      <w: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AD78DF" w:rsidRDefault="00000000">
      <w:pPr>
        <w:pStyle w:val="ConsPlusNormal0"/>
        <w:jc w:val="both"/>
      </w:pPr>
      <w:r>
        <w:t xml:space="preserve">(в ред. </w:t>
      </w:r>
      <w:hyperlink r:id="rId25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r>
        <w:t xml:space="preserve">6. Для участия в отборе субъекта Российской Федерации для предоставления субсидии орган, уполномоченный высшим исполнительным органом субъекта Российской Федерации, представляет в Министерство просвещения Российской Федерации заявку на участие в отборе (далее - заявка). </w:t>
      </w:r>
      <w:hyperlink r:id="rId256"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
        <w:r>
          <w:rPr>
            <w:color w:val="0000FF"/>
          </w:rPr>
          <w:t>Состав</w:t>
        </w:r>
      </w:hyperlink>
      <w:r>
        <w:t xml:space="preserve"> и </w:t>
      </w:r>
      <w:hyperlink r:id="rId257"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
        <w:r>
          <w:rPr>
            <w:color w:val="0000FF"/>
          </w:rPr>
          <w:t>сроки</w:t>
        </w:r>
      </w:hyperlink>
      <w:r>
        <w:t xml:space="preserve"> представления заявки устанавливаются указанным Министерством.</w:t>
      </w:r>
    </w:p>
    <w:p w:rsidR="00AD78DF" w:rsidRDefault="00000000">
      <w:pPr>
        <w:pStyle w:val="ConsPlusNormal0"/>
        <w:jc w:val="both"/>
      </w:pPr>
      <w:r>
        <w:t xml:space="preserve">(в ред. Постановлений Правительства РФ от 22.01.2019 </w:t>
      </w:r>
      <w:hyperlink r:id="rId258"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t xml:space="preserve">, от 26.09.2022 </w:t>
      </w:r>
      <w:hyperlink r:id="rId25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7. Условиями предоставления субсидий являются:</w:t>
      </w:r>
    </w:p>
    <w:p w:rsidR="00AD78DF" w:rsidRDefault="00000000">
      <w:pPr>
        <w:pStyle w:val="ConsPlusNormal0"/>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AD78DF" w:rsidRDefault="00000000">
      <w:pPr>
        <w:pStyle w:val="ConsPlusNormal0"/>
        <w:spacing w:before="240"/>
        <w:ind w:firstLine="540"/>
        <w:jc w:val="both"/>
      </w:pPr>
      <w:r>
        <w:t xml:space="preserve">б) наличие в субъекте Российской Федерации утвержденной высшим исполнительным органом субъекта Российской Федерации региональной программы, включающей в себя одно или несколько мероприятий, предусмотренных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пунктом 2</w:t>
        </w:r>
      </w:hyperlink>
      <w:r>
        <w:t xml:space="preserve"> настоящих Правил;</w:t>
      </w:r>
    </w:p>
    <w:p w:rsidR="00AD78DF" w:rsidRDefault="00000000">
      <w:pPr>
        <w:pStyle w:val="ConsPlusNormal0"/>
        <w:jc w:val="both"/>
      </w:pPr>
      <w:r>
        <w:t xml:space="preserve">(в ред. </w:t>
      </w:r>
      <w:hyperlink r:id="rId26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2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jc w:val="both"/>
      </w:pPr>
      <w:r>
        <w:t xml:space="preserve">(в ред. Постановлений Правительства РФ от 22.01.2019 </w:t>
      </w:r>
      <w:hyperlink r:id="rId262"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t xml:space="preserve">, от 26.09.2022 </w:t>
      </w:r>
      <w:hyperlink r:id="rId26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8. В целях реализации региональной программы, включающей в себя одно или несколько мероприятий, указанных в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пункте 2</w:t>
        </w:r>
      </w:hyperlink>
      <w: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 xml:space="preserve">9.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6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jc w:val="both"/>
      </w:pPr>
      <w:r>
        <w:t xml:space="preserve">(п. 9 в ред. </w:t>
      </w:r>
      <w:hyperlink r:id="rId26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10. Утратил силу с 1 января 2020 года. - </w:t>
      </w:r>
      <w:hyperlink r:id="rId26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r>
        <w:t>11. В целях повышения эффективности реализации Программы в соглашении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утратил силу. - </w:t>
      </w:r>
      <w:hyperlink r:id="rId26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 xml:space="preserve">б) обеспечение создания новых мест в общеобразовательных организациях путем строительства, приобретения (выкупа), реконструкции и (или) капитального ремонта не менее одного здания (пристроя к зданию) в соответствии с прогнозируемой потребностью, предусмотренной региональной программой,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anchor="P375" w:tooltip="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
        <w:r>
          <w:rPr>
            <w:color w:val="0000FF"/>
          </w:rPr>
          <w:t>подпункте "г" пункта 5</w:t>
        </w:r>
      </w:hyperlink>
      <w:r>
        <w:t xml:space="preserve"> настоящих Правил;</w:t>
      </w:r>
    </w:p>
    <w:p w:rsidR="00AD78DF" w:rsidRDefault="00000000">
      <w:pPr>
        <w:pStyle w:val="ConsPlusNormal0"/>
        <w:jc w:val="both"/>
      </w:pPr>
      <w:r>
        <w:t xml:space="preserve">(в ред. </w:t>
      </w:r>
      <w:hyperlink r:id="rId26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Постановления</w:t>
        </w:r>
      </w:hyperlink>
      <w:r>
        <w:t xml:space="preserve"> Правительства РФ от 20.05.2022 N 918)</w:t>
      </w:r>
    </w:p>
    <w:p w:rsidR="00AD78DF" w:rsidRDefault="00000000">
      <w:pPr>
        <w:pStyle w:val="ConsPlusNormal0"/>
        <w:spacing w:before="240"/>
        <w:ind w:firstLine="540"/>
        <w:jc w:val="both"/>
      </w:pPr>
      <w:r>
        <w:t>в) направление субсидии на софинансирование расходов субъекта Российской Федерации на проведение строительства, приобретение (выкуп), капитальный ремонт или реконструкцию не менее одного здания (пристроя к зданию) общеобразовательной организации в рамках региональной программы для решения задач по переводу обучающихся в односменный режим обучения, переводу обучающихся из аварийных зданий и зданий, требующих капитального ремонта,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rsidR="00AD78DF" w:rsidRDefault="00000000">
      <w:pPr>
        <w:pStyle w:val="ConsPlusNormal0"/>
        <w:spacing w:before="240"/>
        <w:ind w:firstLine="540"/>
        <w:jc w:val="both"/>
      </w:pPr>
      <w:r>
        <w:t>г) неиспользование субсидии на строительство, приобретение (выкуп), капитальный ремонт зданий и реконструкцию (пристроя к зданию) общеобразовательных организаций, финансовое обеспечение которых осуществляется за счет иных средств федерального бюджета;</w:t>
      </w:r>
    </w:p>
    <w:p w:rsidR="00AD78DF" w:rsidRDefault="00000000">
      <w:pPr>
        <w:pStyle w:val="ConsPlusNormal0"/>
        <w:spacing w:before="240"/>
        <w:ind w:firstLine="540"/>
        <w:jc w:val="both"/>
      </w:pPr>
      <w:r>
        <w:t>д) обеспечение 24-часового онлайн-видеонаблюдения с трансляцией в информационно-телекоммуникационной сети "Интернет" за объектами строительства, приобретения (выкупа), капитального ремонта и реконструкции, на софинансирование расходов которых направляется субсидия в соответствии с рекомендациями Министерства просвещения Российской Федерации.</w:t>
      </w:r>
    </w:p>
    <w:p w:rsidR="00AD78DF" w:rsidRDefault="00000000">
      <w:pPr>
        <w:pStyle w:val="ConsPlusNormal0"/>
        <w:jc w:val="both"/>
      </w:pPr>
      <w:r>
        <w:t xml:space="preserve">(в ред. </w:t>
      </w:r>
      <w:hyperlink r:id="rId269"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bookmarkStart w:id="4" w:name="P398"/>
      <w:bookmarkEnd w:id="4"/>
      <w:r>
        <w:t xml:space="preserve">12. Утратил силу с 1 января 2020 года. - </w:t>
      </w:r>
      <w:hyperlink r:id="rId27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bookmarkStart w:id="5" w:name="P399"/>
      <w:bookmarkEnd w:id="5"/>
      <w:r>
        <w:t>13.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841375" cy="535940"/>
            <wp:effectExtent l="0" t="0" r="0" b="0"/>
            <wp:docPr id="567901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84137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объектов, указанных в прошедшей отбор заявке;</w:t>
      </w:r>
    </w:p>
    <w:p w:rsidR="00AD78DF" w:rsidRDefault="00000000">
      <w:pPr>
        <w:pStyle w:val="ConsPlusNormal0"/>
        <w:spacing w:before="240"/>
        <w:ind w:firstLine="540"/>
        <w:jc w:val="both"/>
      </w:pPr>
      <w:r>
        <w:t>j - порядковый номер объекта в рамках прошедшей отбор заявки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w:t>
      </w:r>
    </w:p>
    <w:p w:rsidR="00AD78DF" w:rsidRDefault="00000000">
      <w:pPr>
        <w:pStyle w:val="ConsPlusNormal0"/>
        <w:spacing w:before="240"/>
        <w:ind w:firstLine="540"/>
        <w:jc w:val="both"/>
      </w:pPr>
      <w:r>
        <w:t>i - порядковый номер субъекта Российской Федерации, заявка которого прошла отбор.</w:t>
      </w:r>
    </w:p>
    <w:p w:rsidR="00AD78DF" w:rsidRDefault="00000000">
      <w:pPr>
        <w:pStyle w:val="ConsPlusNormal0"/>
        <w:spacing w:before="240"/>
        <w:ind w:firstLine="540"/>
        <w:jc w:val="both"/>
      </w:pPr>
      <w:r>
        <w:t>При этом расчет указанного размера субсидии для каждого j-го объекта i-го субъекта Российской Федерации, заявка которого прошла отбор, производится в 2 этапа.</w:t>
      </w:r>
    </w:p>
    <w:p w:rsidR="00AD78DF" w:rsidRDefault="00000000">
      <w:pPr>
        <w:pStyle w:val="ConsPlusNormal0"/>
        <w:spacing w:before="240"/>
        <w:ind w:firstLine="540"/>
        <w:jc w:val="both"/>
      </w:pPr>
      <w:r>
        <w:t>14. На первом этапе расчет размера субсидии определяется в целях реализации мероприятий по созданию первого приоритетного объекта, определяемого субъектом Российской Федерации, заявка которого прошла отбор.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5"/>
        </w:rPr>
        <w:drawing>
          <wp:inline distT="0" distB="0" distL="0" distR="0">
            <wp:extent cx="1252855" cy="470535"/>
            <wp:effectExtent l="0" t="0" r="0" b="0"/>
            <wp:docPr id="5091310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252855" cy="4705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ij</w:t>
      </w:r>
      <w: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(пристроя к зданию) из числа объектов, указанных как приоритетные в прошедшей отбор заявке;</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выраженный в процентах объема указанного расходного обязательства и определяемый в соответствии с </w:t>
      </w:r>
      <w:hyperlink r:id="rId2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больше (равен)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810385" cy="548640"/>
            <wp:effectExtent l="0" t="0" r="0" b="0"/>
            <wp:docPr id="843361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810385"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S</w:t>
      </w:r>
      <w:r>
        <w:rPr>
          <w:vertAlign w:val="subscript"/>
        </w:rPr>
        <w:t>o</w:t>
      </w:r>
      <w:r>
        <w:t xml:space="preserve"> - объем средств, предусмотренный федеральным законом на софинансирование мероприятий региональных программ в очередном финансовом году.</w:t>
      </w:r>
    </w:p>
    <w:p w:rsidR="00AD78DF" w:rsidRDefault="00000000">
      <w:pPr>
        <w:pStyle w:val="ConsPlusNormal0"/>
        <w:spacing w:before="240"/>
        <w:ind w:firstLine="540"/>
        <w:jc w:val="both"/>
      </w:pPr>
      <w:r>
        <w:t xml:space="preserve">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меньше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расчет субсидии производится в соответствии с </w:t>
      </w:r>
      <w:hyperlink w:anchor="P423" w:tooltip="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
        <w:r>
          <w:rPr>
            <w:color w:val="0000FF"/>
          </w:rPr>
          <w:t>пунктом 15</w:t>
        </w:r>
      </w:hyperlink>
      <w:r>
        <w:t xml:space="preserve"> настоящих Правил.</w:t>
      </w:r>
    </w:p>
    <w:p w:rsidR="00AD78DF" w:rsidRDefault="00000000">
      <w:pPr>
        <w:pStyle w:val="ConsPlusNormal0"/>
        <w:spacing w:before="240"/>
        <w:ind w:firstLine="540"/>
        <w:jc w:val="both"/>
      </w:pPr>
      <w:r>
        <w:t xml:space="preserve">При расчете субсидии на 1-й (2-й) год планового периода указанный объем средств определяется в порядке, предусмотренном </w:t>
      </w:r>
      <w:hyperlink w:anchor="P465" w:tooltip="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
        <w:r>
          <w:rPr>
            <w:color w:val="0000FF"/>
          </w:rPr>
          <w:t>пунктом 22</w:t>
        </w:r>
      </w:hyperlink>
      <w:r>
        <w:t xml:space="preserve"> настоящих Правил.</w:t>
      </w:r>
    </w:p>
    <w:p w:rsidR="00AD78DF" w:rsidRDefault="00000000">
      <w:pPr>
        <w:pStyle w:val="ConsPlusNormal0"/>
        <w:spacing w:before="240"/>
        <w:ind w:firstLine="540"/>
        <w:jc w:val="both"/>
      </w:pPr>
      <w:bookmarkStart w:id="6" w:name="P423"/>
      <w:bookmarkEnd w:id="6"/>
      <w:r>
        <w:t xml:space="preserve">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приоритетным объектам, определяемым субъектом Российской Федерации, заявка которого прошла отбор, в соответствии с коэффициентами, предусмотренными </w:t>
      </w:r>
      <w:hyperlink w:anchor="P483" w:tooltip="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27</w:t>
        </w:r>
      </w:hyperlink>
      <w:r>
        <w:t xml:space="preserve"> настоящих Правил, в порядке убывания.</w:t>
      </w:r>
    </w:p>
    <w:p w:rsidR="00AD78DF" w:rsidRDefault="00000000">
      <w:pPr>
        <w:pStyle w:val="ConsPlusNormal0"/>
        <w:spacing w:before="240"/>
        <w:ind w:firstLine="540"/>
        <w:jc w:val="both"/>
      </w:pPr>
      <w: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27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(абзац введен </w:t>
      </w:r>
      <w:hyperlink r:id="rId27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 xml:space="preserve">15(1). В случае предоставления субсидии за счет бюджетных ассигнований из резервного фонда распределение производится по объекту, следующему за объектом, на который ранее рассчитана и предоставлена субсидия, по субъекту Российской Федерации, заявка которого прошла отбор в соответствии с коэффициентами, предусмотренными </w:t>
      </w:r>
      <w:hyperlink w:anchor="P483" w:tooltip="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27</w:t>
        </w:r>
      </w:hyperlink>
      <w:r>
        <w:t xml:space="preserve"> настоящих Правил, в порядке убывания.</w:t>
      </w:r>
    </w:p>
    <w:p w:rsidR="00AD78DF" w:rsidRDefault="00000000">
      <w:pPr>
        <w:pStyle w:val="ConsPlusNormal0"/>
        <w:spacing w:before="240"/>
        <w:ind w:firstLine="540"/>
        <w:jc w:val="both"/>
      </w:pPr>
      <w:r>
        <w:t>При отсутствии в отобранной заявке субъекта Российской Федерации объекта, следующего за объектом, на который ранее рассчитана и предоставлена субсидия, или при отсутствии обращения высшего должностного лица субъекта Российской Федерации или председателя высшего исполнительного органа субъекта Российской Федерации, содержащего обязательство субъекта Российской Федерации по реализации в текущем финансовом году мероприятий по вводу объекта, следующего за объектом, на который ранее рассчитана и предоставлена субсидия, расчет субсидии производится для следующего субъекта Российской Федерации.</w:t>
      </w:r>
    </w:p>
    <w:p w:rsidR="00AD78DF" w:rsidRDefault="00000000">
      <w:pPr>
        <w:pStyle w:val="ConsPlusNormal0"/>
        <w:jc w:val="both"/>
      </w:pPr>
      <w:r>
        <w:t xml:space="preserve">(в ред. </w:t>
      </w:r>
      <w:hyperlink r:id="rId27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превышает объем бюджетных ассигнований за счет средств резервного фонда, в котором объем нераспределенных средств субсидии больше нуля, то размер субсидии, предоставляемой бюджету i-го субъекта Российской Федерации на реализацию приоритетного объекта, определяется в порядке, установленном </w:t>
      </w:r>
      <w:hyperlink w:anchor="P528" w:tooltip="36. 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w:r>
          <w:rPr>
            <w:color w:val="0000FF"/>
          </w:rPr>
          <w:t>пунктом 36</w:t>
        </w:r>
      </w:hyperlink>
      <w:r>
        <w:t xml:space="preserve"> настоящих Правил.</w:t>
      </w:r>
    </w:p>
    <w:p w:rsidR="00AD78DF" w:rsidRDefault="00000000">
      <w:pPr>
        <w:pStyle w:val="ConsPlusNormal0"/>
        <w:jc w:val="both"/>
      </w:pPr>
      <w:r>
        <w:t xml:space="preserve">(п. 15(1) введен </w:t>
      </w:r>
      <w:hyperlink r:id="rId278"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Постановлением</w:t>
        </w:r>
      </w:hyperlink>
      <w:r>
        <w:t xml:space="preserve"> Правительства РФ от 19.12.2018 N 1595)</w:t>
      </w:r>
    </w:p>
    <w:p w:rsidR="00AD78DF" w:rsidRDefault="00000000">
      <w:pPr>
        <w:pStyle w:val="ConsPlusNormal0"/>
        <w:spacing w:before="240"/>
        <w:ind w:firstLine="540"/>
        <w:jc w:val="both"/>
      </w:pPr>
      <w:r>
        <w:t>16.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(Z</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ij</w:t>
      </w:r>
      <w:r>
        <w:t xml:space="preserve"> = Zm</w:t>
      </w:r>
      <w:r>
        <w:rPr>
          <w:vertAlign w:val="subscript"/>
        </w:rPr>
        <w:t>ij</w:t>
      </w:r>
      <w:r>
        <w:t xml:space="preserve"> + Z</w:t>
      </w:r>
      <w:r>
        <w:rPr>
          <w:vertAlign w:val="subscript"/>
        </w:rPr>
        <w:t>оснащение 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mij</w:t>
      </w:r>
      <w:r>
        <w:t xml:space="preserve"> -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AD78DF" w:rsidRDefault="00000000">
      <w:pPr>
        <w:pStyle w:val="ConsPlusNormal0"/>
        <w:spacing w:before="240"/>
        <w:ind w:firstLine="540"/>
        <w:jc w:val="both"/>
      </w:pPr>
      <w:r>
        <w:t>Z</w:t>
      </w:r>
      <w:r>
        <w:rPr>
          <w:vertAlign w:val="subscript"/>
        </w:rPr>
        <w:t>оснащение ij</w:t>
      </w:r>
      <w:r>
        <w:t xml:space="preserve"> -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rsidR="00AD78DF" w:rsidRDefault="00000000">
      <w:pPr>
        <w:pStyle w:val="ConsPlusNormal0"/>
        <w:jc w:val="both"/>
      </w:pPr>
      <w:r>
        <w:t xml:space="preserve">(в ред. </w:t>
      </w:r>
      <w:hyperlink r:id="rId279"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r>
        <w:t>17.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w:t>
      </w:r>
      <w:r>
        <w:rPr>
          <w:vertAlign w:val="subscript"/>
        </w:rPr>
        <w:t>mij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1216025" cy="581660"/>
            <wp:effectExtent l="0" t="0" r="0" b="0"/>
            <wp:docPr id="3664908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a:extLst>
                        <a:ext uri="{28A0092B-C50C-407E-A947-70E740481C1C}">
                          <a14:useLocalDpi xmlns:a14="http://schemas.microsoft.com/office/drawing/2010/main" val="0"/>
                        </a:ext>
                      </a:extLst>
                    </a:blip>
                    <a:srcRect/>
                    <a:stretch>
                      <a:fillRect/>
                    </a:stretch>
                  </pic:blipFill>
                  <pic:spPr bwMode="auto">
                    <a:xfrm>
                      <a:off x="0" y="0"/>
                      <a:ext cx="1216025" cy="5816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Zm</w:t>
      </w:r>
      <w:r>
        <w:rPr>
          <w:vertAlign w:val="subscript"/>
        </w:rPr>
        <w:t>ijнцс</w:t>
      </w:r>
      <w:r>
        <w:t xml:space="preserve"> -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AD78DF" w:rsidRDefault="00000000">
      <w:pPr>
        <w:pStyle w:val="ConsPlusNormal0"/>
        <w:spacing w:before="240"/>
        <w:ind w:firstLine="540"/>
        <w:jc w:val="both"/>
      </w:pPr>
      <w:r>
        <w:t>Zm</w:t>
      </w:r>
      <w:r>
        <w:rPr>
          <w:vertAlign w:val="subscript"/>
        </w:rPr>
        <w:t>ijпсд</w:t>
      </w:r>
      <w:r>
        <w:t xml:space="preserve"> -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AD78DF" w:rsidRDefault="00000000">
      <w:pPr>
        <w:pStyle w:val="ConsPlusNormal0"/>
        <w:spacing w:before="240"/>
        <w:ind w:firstLine="540"/>
        <w:jc w:val="both"/>
      </w:pPr>
      <w:r>
        <w:t>18.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(Zm</w:t>
      </w:r>
      <w:r>
        <w:rPr>
          <w:vertAlign w:val="subscript"/>
        </w:rPr>
        <w:t>ijнцс</w:t>
      </w:r>
      <w:r>
        <w:t>) определяется по формуле:</w:t>
      </w:r>
    </w:p>
    <w:p w:rsidR="00AD78DF" w:rsidRDefault="00AD78DF">
      <w:pPr>
        <w:pStyle w:val="ConsPlusNormal0"/>
        <w:jc w:val="both"/>
      </w:pPr>
    </w:p>
    <w:p w:rsidR="00AD78DF" w:rsidRDefault="00000000">
      <w:pPr>
        <w:pStyle w:val="ConsPlusNormal0"/>
        <w:jc w:val="center"/>
      </w:pPr>
      <w:r>
        <w:t>Zm</w:t>
      </w:r>
      <w:r>
        <w:rPr>
          <w:vertAlign w:val="subscript"/>
        </w:rPr>
        <w:t>ijнцс</w:t>
      </w:r>
      <w:r>
        <w:t xml:space="preserve"> = M</w:t>
      </w:r>
      <w:r>
        <w:rPr>
          <w:vertAlign w:val="subscript"/>
        </w:rPr>
        <w:t>ij</w:t>
      </w:r>
      <w:r>
        <w:t xml:space="preserve"> x НЦС</w:t>
      </w:r>
      <w:r>
        <w:rPr>
          <w:vertAlign w:val="subscript"/>
        </w:rPr>
        <w:t>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ij</w:t>
      </w:r>
      <w:r>
        <w:t xml:space="preserve"> - число новых мест в общеобразовательных организациях в рамках указанного в заявке j-го объекта i-го субъекта Российской Федерации;</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19.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устанавливается в соответствии с положительным заключением государственной экспертизы по проверке достоверности определения сметной стоимости объектов капитального ремонта и реконструкции здания (пристроя к зданию).</w:t>
      </w:r>
    </w:p>
    <w:p w:rsidR="00AD78DF" w:rsidRDefault="00000000">
      <w:pPr>
        <w:pStyle w:val="ConsPlusNormal0"/>
        <w:jc w:val="both"/>
      </w:pPr>
      <w:r>
        <w:t xml:space="preserve">(в ред. </w:t>
      </w:r>
      <w:hyperlink r:id="rId28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20.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vertAlign w:val="subscript"/>
        </w:rPr>
        <w:t>оснащение ij</w:t>
      </w:r>
      <w:r>
        <w:t>) определяется по формуле:</w:t>
      </w:r>
    </w:p>
    <w:p w:rsidR="00AD78DF" w:rsidRDefault="00000000">
      <w:pPr>
        <w:pStyle w:val="ConsPlusNormal0"/>
        <w:jc w:val="both"/>
      </w:pPr>
      <w:r>
        <w:t xml:space="preserve">(в ред. </w:t>
      </w:r>
      <w:hyperlink r:id="rId282"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AD78DF">
      <w:pPr>
        <w:pStyle w:val="ConsPlusNormal0"/>
        <w:jc w:val="both"/>
      </w:pPr>
    </w:p>
    <w:p w:rsidR="00AD78DF" w:rsidRDefault="00000000">
      <w:pPr>
        <w:pStyle w:val="ConsPlusNormal0"/>
        <w:jc w:val="center"/>
      </w:pPr>
      <w:r>
        <w:t>Z</w:t>
      </w:r>
      <w:r>
        <w:rPr>
          <w:vertAlign w:val="subscript"/>
        </w:rPr>
        <w:t>оснащение ij</w:t>
      </w:r>
      <w:r>
        <w:t xml:space="preserve"> = M</w:t>
      </w:r>
      <w:r>
        <w:rPr>
          <w:vertAlign w:val="subscript"/>
        </w:rPr>
        <w:t>ij</w:t>
      </w:r>
      <w:r>
        <w:t xml:space="preserve"> x N,</w:t>
      </w:r>
    </w:p>
    <w:p w:rsidR="00AD78DF" w:rsidRDefault="00AD78DF">
      <w:pPr>
        <w:pStyle w:val="ConsPlusNormal0"/>
        <w:jc w:val="both"/>
      </w:pPr>
    </w:p>
    <w:p w:rsidR="00AD78DF" w:rsidRDefault="00000000">
      <w:pPr>
        <w:pStyle w:val="ConsPlusNormal0"/>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AD78DF" w:rsidRDefault="00000000">
      <w:pPr>
        <w:pStyle w:val="ConsPlusNormal0"/>
        <w:jc w:val="both"/>
      </w:pPr>
      <w:r>
        <w:t xml:space="preserve">(в ред. </w:t>
      </w:r>
      <w:hyperlink r:id="rId283"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bookmarkStart w:id="7" w:name="P462"/>
      <w:bookmarkEnd w:id="7"/>
      <w:r>
        <w:t>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(приобретения (выкупа), капитального ремонта, реконструкции здания (пристроя к зданию) общеобразовательной организации и оснащения такого приоритетного объекта немонтируемыми средствами обучения и воспитания с учетом предельного уровня софинансирования, то остаток средств, необходимый для ввода такого приоритетного объекта в эксплуатацию (для завершения работ по капитальному ремонту), предоставляется из федерального бюджета в бюджет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AD78DF" w:rsidRDefault="00000000">
      <w:pPr>
        <w:pStyle w:val="ConsPlusNormal0"/>
        <w:spacing w:before="240"/>
        <w:ind w:firstLine="540"/>
        <w:jc w:val="both"/>
      </w:pPr>
      <w:r>
        <w:t>Срок софинансирования мероприятий по созданию приоритетного объекта региональной программы за счет средств федерального бюджета не может превышать 2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а приоритетный объект должен быть введен в эксплуатацию (работы по капитальному ремонту должны быть завершены) не позднее 31 декабря года, следующего за годом начала софинансирования из федерального бюджета мероприятий по строительству, приобретению (выкупу) зданий (пристроя к зданию) общеобразовательных организаций, капитальному ремонту или реконструкции такого приоритетного объекта,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rsidR="00AD78DF" w:rsidRDefault="00000000">
      <w:pPr>
        <w:pStyle w:val="ConsPlusNormal0"/>
        <w:jc w:val="both"/>
      </w:pPr>
      <w:r>
        <w:t xml:space="preserve">(в ред. </w:t>
      </w:r>
      <w:hyperlink r:id="rId284"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16.07.2020 N 1063)</w:t>
      </w:r>
    </w:p>
    <w:p w:rsidR="00AD78DF" w:rsidRDefault="00000000">
      <w:pPr>
        <w:pStyle w:val="ConsPlusNormal0"/>
        <w:spacing w:before="240"/>
        <w:ind w:firstLine="540"/>
        <w:jc w:val="both"/>
      </w:pPr>
      <w:bookmarkStart w:id="8" w:name="P465"/>
      <w:bookmarkEnd w:id="8"/>
      <w:r>
        <w:t>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w:t>
      </w:r>
    </w:p>
    <w:p w:rsidR="00AD78DF" w:rsidRDefault="00000000">
      <w:pPr>
        <w:pStyle w:val="ConsPlusNormal0"/>
        <w:spacing w:before="240"/>
        <w:ind w:firstLine="540"/>
        <w:jc w:val="both"/>
      </w:pPr>
      <w:r>
        <w:t xml:space="preserve">23.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anchor="P399" w:tooltip="13. Общий размер субсидии i-му субъекту Российской Федерации (Si) определяется по формуле:">
        <w:r>
          <w:rPr>
            <w:color w:val="0000FF"/>
          </w:rPr>
          <w:t>пунктами 13</w:t>
        </w:r>
      </w:hyperlink>
      <w:r>
        <w:t xml:space="preserve"> - </w:t>
      </w:r>
      <w:hyperlink w:anchor="P465" w:tooltip="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
        <w:r>
          <w:rPr>
            <w:color w:val="0000FF"/>
          </w:rPr>
          <w:t>22</w:t>
        </w:r>
      </w:hyperlink>
      <w:r>
        <w:t xml:space="preserve"> настоящих Правил.</w:t>
      </w:r>
    </w:p>
    <w:p w:rsidR="00AD78DF" w:rsidRDefault="00000000">
      <w:pPr>
        <w:pStyle w:val="ConsPlusNormal0"/>
        <w:spacing w:before="240"/>
        <w:ind w:firstLine="540"/>
        <w:jc w:val="both"/>
      </w:pPr>
      <w:r>
        <w:t xml:space="preserve">При этом при расчете размера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в соответствии с </w:t>
      </w:r>
      <w:hyperlink w:anchor="P398" w:tooltip="12. Утратил силу с 1 января 2020 года. - Постановление Правительства РФ от 27.12.2019 N 1880.">
        <w:r>
          <w:rPr>
            <w:color w:val="0000FF"/>
          </w:rPr>
          <w:t>пунктом 12</w:t>
        </w:r>
      </w:hyperlink>
      <w:r>
        <w:t xml:space="preserve"> настоящих Правил, объем средств, предусмотренный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определяется как объем средств, предусмотренный федеральным законом на софинансирование мероприятий региональных программ в первом (втором) году планового периода, за вычетом ранее распределенных в соответствии с </w:t>
      </w:r>
      <w:hyperlink w:anchor="P462" w:tooltip="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
        <w:r>
          <w:rPr>
            <w:color w:val="0000FF"/>
          </w:rPr>
          <w:t>пунктом 21</w:t>
        </w:r>
      </w:hyperlink>
      <w:r>
        <w:t xml:space="preserve"> настоящих Правил средств первого (второго) года планового периода.</w:t>
      </w:r>
    </w:p>
    <w:p w:rsidR="00AD78DF" w:rsidRDefault="00000000">
      <w:pPr>
        <w:pStyle w:val="ConsPlusNormal0"/>
        <w:spacing w:before="240"/>
        <w:ind w:firstLine="540"/>
        <w:jc w:val="both"/>
      </w:pPr>
      <w:bookmarkStart w:id="9" w:name="P468"/>
      <w:bookmarkEnd w:id="9"/>
      <w:r>
        <w:t>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 не позволяет обеспечить установленный для субъекта Российской Федерации предельный уровень софинансирования, общий размер субсидии i-му субъекту Российской Федерации (S</w:t>
      </w:r>
      <w:r>
        <w:rPr>
          <w:vertAlign w:val="subscript"/>
        </w:rPr>
        <w:t>i</w:t>
      </w:r>
      <w:r>
        <w:t>)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1252855" cy="516255"/>
            <wp:effectExtent l="0" t="0" r="0" b="0"/>
            <wp:docPr id="671126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1252855" cy="51625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КБ</w:t>
      </w:r>
      <w:r>
        <w:rPr>
          <w:vertAlign w:val="subscript"/>
        </w:rPr>
        <w:t>i</w:t>
      </w:r>
      <w:r>
        <w:t xml:space="preserve"> -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w:t>
      </w:r>
    </w:p>
    <w:p w:rsidR="00AD78DF" w:rsidRDefault="00000000">
      <w:pPr>
        <w:pStyle w:val="ConsPlusNormal0"/>
        <w:spacing w:before="240"/>
        <w:ind w:firstLine="540"/>
        <w:jc w:val="both"/>
      </w:pPr>
      <w:r>
        <w:t>При этом высвобождающиеся бюджетные ассигнования распределяются между другими субъектами Российской Федерации в порядке, установленном настоящими Правилами.</w:t>
      </w:r>
    </w:p>
    <w:p w:rsidR="00AD78DF" w:rsidRDefault="00000000">
      <w:pPr>
        <w:pStyle w:val="ConsPlusNormal0"/>
        <w:spacing w:before="240"/>
        <w:ind w:firstLine="540"/>
        <w:jc w:val="both"/>
      </w:pPr>
      <w:r>
        <w:t>25. Объем нераспределенных средств субсидии (S</w:t>
      </w:r>
      <w:r>
        <w:rPr>
          <w:vertAlign w:val="subscript"/>
        </w:rPr>
        <w:t>opr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252855" cy="304800"/>
            <wp:effectExtent l="0" t="0" r="0" b="0"/>
            <wp:docPr id="1976720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1252855"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26. В случае наличия нераспределенных средств, высвободившихся в результате расчетов, произведенных в соответствии с </w:t>
      </w:r>
      <w:hyperlink w:anchor="P468" w:tooltip="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 не позволяет обеспечить уст">
        <w:r>
          <w:rPr>
            <w:color w:val="0000FF"/>
          </w:rPr>
          <w:t>пунктом 24</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4"/>
        </w:rPr>
        <w:drawing>
          <wp:inline distT="0" distB="0" distL="0" distR="0">
            <wp:extent cx="2853055" cy="594360"/>
            <wp:effectExtent l="0" t="0" r="0" b="0"/>
            <wp:docPr id="1892729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2853055" cy="5943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меньше расчетной стоимости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с учетом предельного уровня софинансирования из федерального бюджета расходного обязательства i-го субъекта Российской Федерации, выраженного в процентах объема указанного расходного обязательства и определяемого в соответствии с </w:t>
      </w:r>
      <w:hyperlink r:id="rId2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bookmarkStart w:id="10" w:name="P483"/>
      <w:bookmarkEnd w:id="10"/>
      <w:r>
        <w:t>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t>K</w:t>
      </w:r>
      <w:r>
        <w:rPr>
          <w:vertAlign w:val="subscript"/>
        </w:rPr>
        <w:t>i</w:t>
      </w:r>
      <w:r>
        <w:t xml:space="preserve"> = K</w:t>
      </w:r>
      <w:r>
        <w:rPr>
          <w:vertAlign w:val="subscript"/>
        </w:rPr>
        <w:t>iпотр</w:t>
      </w:r>
      <w:r>
        <w:t xml:space="preserve"> + K</w:t>
      </w:r>
      <w:r>
        <w:rPr>
          <w:vertAlign w:val="subscript"/>
        </w:rPr>
        <w:t>iплат,</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K</w:t>
      </w:r>
      <w:r>
        <w:rPr>
          <w:vertAlign w:val="subscript"/>
        </w:rPr>
        <w:t>iпотр</w:t>
      </w:r>
      <w:r>
        <w:t xml:space="preserve"> - коэффициент потребности i-го субъекта Российской Федерации в создании новых мест в общеобразовательных организациях;</w:t>
      </w:r>
    </w:p>
    <w:p w:rsidR="00AD78DF" w:rsidRDefault="00000000">
      <w:pPr>
        <w:pStyle w:val="ConsPlusNormal0"/>
        <w:spacing w:before="240"/>
        <w:ind w:firstLine="540"/>
        <w:jc w:val="both"/>
      </w:pPr>
      <w:r>
        <w:t>K</w:t>
      </w:r>
      <w:r>
        <w:rPr>
          <w:vertAlign w:val="subscript"/>
        </w:rPr>
        <w:t>iплат</w:t>
      </w:r>
      <w:r>
        <w:t xml:space="preserve"> - коэффициент платежеспособности i-го субъекта Российской Федерации.</w:t>
      </w:r>
    </w:p>
    <w:p w:rsidR="00AD78DF" w:rsidRDefault="00000000">
      <w:pPr>
        <w:pStyle w:val="ConsPlusNormal0"/>
        <w:spacing w:before="240"/>
        <w:ind w:firstLine="540"/>
        <w:jc w:val="both"/>
      </w:pPr>
      <w:r>
        <w:t>28. Коэффициент потребности i-го субъекта Российской Федерации в создании новых мест в общеобразовательных организациях (K</w:t>
      </w:r>
      <w:r>
        <w:rPr>
          <w:vertAlign w:val="subscript"/>
        </w:rPr>
        <w:t>iпотр</w:t>
      </w:r>
      <w:r>
        <w:t>) определяется по формуле:</w:t>
      </w:r>
    </w:p>
    <w:p w:rsidR="00AD78DF" w:rsidRDefault="00AD78DF">
      <w:pPr>
        <w:pStyle w:val="ConsPlusNormal0"/>
        <w:jc w:val="both"/>
      </w:pPr>
    </w:p>
    <w:p w:rsidR="00AD78DF" w:rsidRDefault="00000000">
      <w:pPr>
        <w:pStyle w:val="ConsPlusNormal0"/>
        <w:jc w:val="center"/>
      </w:pPr>
      <w:r>
        <w:t>K</w:t>
      </w:r>
      <w:r>
        <w:rPr>
          <w:vertAlign w:val="subscript"/>
        </w:rPr>
        <w:t>iпотр</w:t>
      </w:r>
      <w:r>
        <w:t xml:space="preserve"> = K</w:t>
      </w:r>
      <w:r>
        <w:rPr>
          <w:vertAlign w:val="subscript"/>
        </w:rPr>
        <w:t>i2,3</w:t>
      </w:r>
      <w:r>
        <w:t xml:space="preserve"> + K</w:t>
      </w:r>
      <w:r>
        <w:rPr>
          <w:vertAlign w:val="subscript"/>
        </w:rPr>
        <w:t>iкр</w:t>
      </w:r>
      <w:r>
        <w:t xml:space="preserve"> + K</w:t>
      </w:r>
      <w:r>
        <w:rPr>
          <w:vertAlign w:val="subscript"/>
        </w:rPr>
        <w:t>iав</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K</w:t>
      </w:r>
      <w:r>
        <w:rPr>
          <w:vertAlign w:val="subscript"/>
        </w:rPr>
        <w:t>i2,3</w:t>
      </w:r>
      <w:r>
        <w:t xml:space="preserve"> - коэффициент учащихся во вторую и третью смену в i-м субъекте Российской Федерации;</w:t>
      </w:r>
    </w:p>
    <w:p w:rsidR="00AD78DF" w:rsidRDefault="00000000">
      <w:pPr>
        <w:pStyle w:val="ConsPlusNormal0"/>
        <w:spacing w:before="240"/>
        <w:ind w:firstLine="540"/>
        <w:jc w:val="both"/>
      </w:pPr>
      <w:r>
        <w:t>K</w:t>
      </w:r>
      <w:r>
        <w:rPr>
          <w:vertAlign w:val="subscript"/>
        </w:rPr>
        <w:t>iкр</w:t>
      </w:r>
      <w:r>
        <w:t xml:space="preserve"> - коэффициент наличия зданий, требующих капитального ремонта, в i-м субъекте Российской Федерации;</w:t>
      </w:r>
    </w:p>
    <w:p w:rsidR="00AD78DF" w:rsidRDefault="00000000">
      <w:pPr>
        <w:pStyle w:val="ConsPlusNormal0"/>
        <w:spacing w:before="240"/>
        <w:ind w:firstLine="540"/>
        <w:jc w:val="both"/>
      </w:pPr>
      <w:r>
        <w:t>K</w:t>
      </w:r>
      <w:r>
        <w:rPr>
          <w:vertAlign w:val="subscript"/>
        </w:rPr>
        <w:t>iав</w:t>
      </w:r>
      <w:r>
        <w:t xml:space="preserve"> - коэффициент наличия зданий, находящихся в аварийном состоянии, в i-м субъекте Российской Федерации.</w:t>
      </w:r>
    </w:p>
    <w:p w:rsidR="00AD78DF" w:rsidRDefault="00000000">
      <w:pPr>
        <w:pStyle w:val="ConsPlusNormal0"/>
        <w:spacing w:before="240"/>
        <w:ind w:firstLine="540"/>
        <w:jc w:val="both"/>
      </w:pPr>
      <w:r>
        <w:t>29. Коэффициент учащихся во вторую и третью смену в i-м субъекте Российской Федерации (K</w:t>
      </w:r>
      <w:r>
        <w:rPr>
          <w:vertAlign w:val="subscript"/>
        </w:rPr>
        <w:t>i2,3</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645920" cy="535940"/>
            <wp:effectExtent l="0" t="0" r="0" b="0"/>
            <wp:docPr id="1363257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645920"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w:t>
      </w:r>
      <w:r>
        <w:rPr>
          <w:vertAlign w:val="subscript"/>
        </w:rPr>
        <w:t>1i</w:t>
      </w:r>
      <w:r>
        <w:t xml:space="preserve"> - численность обучающихся во вторую смену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p</w:t>
      </w:r>
      <w:r>
        <w:rPr>
          <w:vertAlign w:val="subscript"/>
        </w:rPr>
        <w:t>2i</w:t>
      </w:r>
      <w:r>
        <w:t xml:space="preserve"> - численность обучающихся в третью смену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30. Коэффициент наличия зданий, требующих капитального ремонта, в i-м субъекте Российской Федерации (K</w:t>
      </w:r>
      <w:r>
        <w:rPr>
          <w:vertAlign w:val="subscript"/>
        </w:rPr>
        <w:t>iкр</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078865" cy="535940"/>
            <wp:effectExtent l="0" t="0" r="0" b="0"/>
            <wp:docPr id="1514909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107886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p</w:t>
      </w:r>
      <w:r>
        <w:rPr>
          <w:vertAlign w:val="subscript"/>
        </w:rPr>
        <w:t>3i</w:t>
      </w:r>
      <w:r>
        <w:t xml:space="preserve"> - количество зданий, требующих капитального ремонта,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31. Коэффициент наличия зданий, находящихся в аварийном состоянии, в i-м субъекте Российской Федерации (K</w:t>
      </w:r>
      <w:r>
        <w:rPr>
          <w:vertAlign w:val="subscript"/>
        </w:rPr>
        <w:t>iав</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078865" cy="535940"/>
            <wp:effectExtent l="0" t="0" r="0" b="0"/>
            <wp:docPr id="11304767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107886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p</w:t>
      </w:r>
      <w:r>
        <w:rPr>
          <w:vertAlign w:val="subscript"/>
        </w:rPr>
        <w:t>4i</w:t>
      </w:r>
      <w:r>
        <w:t xml:space="preserve"> - количество зданий, находящихся в аварийном состоянии,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32. В случае если коэффициент потребности i-го субъекта Российской Федерации в создании новых мест в общеобразовательных организациях превышает среднее значение такого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rsidR="00AD78DF" w:rsidRDefault="00000000">
      <w:pPr>
        <w:pStyle w:val="ConsPlusNormal0"/>
        <w:spacing w:before="240"/>
        <w:ind w:firstLine="540"/>
        <w:jc w:val="both"/>
      </w:pPr>
      <w:r>
        <w:t>33. Коэффициент платежеспособности i-го субъекта Российской Федерации (K</w:t>
      </w:r>
      <w:r>
        <w:rPr>
          <w:vertAlign w:val="subscript"/>
        </w:rPr>
        <w:t>iплат</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1856105" cy="516255"/>
            <wp:effectExtent l="0" t="0" r="0" b="0"/>
            <wp:docPr id="208852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1856105" cy="51625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Z</w:t>
      </w:r>
      <w:r>
        <w:rPr>
          <w:vertAlign w:val="subscript"/>
        </w:rPr>
        <w:t>i</w:t>
      </w:r>
      <w:r>
        <w:t xml:space="preserve"> - суммарная расчетная стоимость объектов i-го субъекта Российской Федерации, заявка которого прошла отбор.</w:t>
      </w:r>
    </w:p>
    <w:p w:rsidR="00AD78DF" w:rsidRDefault="00000000">
      <w:pPr>
        <w:pStyle w:val="ConsPlusNormal0"/>
        <w:spacing w:before="240"/>
        <w:ind w:firstLine="540"/>
        <w:jc w:val="both"/>
      </w:pPr>
      <w:r>
        <w:t>В случае предоставления субсидий за счет бюджетных ассигнований из резервного фонда при расчете коэффициента потребности i-го субъекта Российской Федерации на плановый период (К</w:t>
      </w:r>
      <w:r>
        <w:rPr>
          <w:vertAlign w:val="subscript"/>
        </w:rPr>
        <w:t>i</w:t>
      </w:r>
      <w:r>
        <w:t>) коэффициент платежеспособности i-го субъекта Российской Федерации (К</w:t>
      </w:r>
      <w:r>
        <w:rPr>
          <w:vertAlign w:val="subscript"/>
        </w:rPr>
        <w:t>iплат</w:t>
      </w:r>
      <w:r>
        <w:t>) приравнивается к единице.</w:t>
      </w:r>
    </w:p>
    <w:p w:rsidR="00AD78DF" w:rsidRDefault="00000000">
      <w:pPr>
        <w:pStyle w:val="ConsPlusNormal0"/>
        <w:jc w:val="both"/>
      </w:pPr>
      <w:r>
        <w:t xml:space="preserve">(абзац введен </w:t>
      </w:r>
      <w:hyperlink r:id="rId293"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Постановлением</w:t>
        </w:r>
      </w:hyperlink>
      <w:r>
        <w:t xml:space="preserve"> Правительства РФ от 19.12.2018 N 1595)</w:t>
      </w:r>
    </w:p>
    <w:p w:rsidR="00AD78DF" w:rsidRDefault="00000000">
      <w:pPr>
        <w:pStyle w:val="ConsPlusNormal0"/>
        <w:spacing w:before="240"/>
        <w:ind w:firstLine="540"/>
        <w:jc w:val="both"/>
      </w:pPr>
      <w:r>
        <w:t>34. Суммарная расчетная стоимость объектов i-го субъекта Российской Федерации, заявка которого прошла отбор (Z</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850265" cy="304800"/>
            <wp:effectExtent l="0" t="0" r="0" b="0"/>
            <wp:docPr id="552290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850265"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35. В случае если коэффициент платежеспособности i-го субъекта Российской Федерации превышает среднее значение этого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rsidR="00AD78DF" w:rsidRDefault="00000000">
      <w:pPr>
        <w:pStyle w:val="ConsPlusNormal0"/>
        <w:spacing w:before="240"/>
        <w:ind w:firstLine="540"/>
        <w:jc w:val="both"/>
      </w:pPr>
      <w:bookmarkStart w:id="11" w:name="P528"/>
      <w:bookmarkEnd w:id="11"/>
      <w:r>
        <w:t>36. 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региональной программы,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w:t>
      </w:r>
      <w:r>
        <w:rPr>
          <w:noProof/>
          <w:position w:val="-10"/>
        </w:rPr>
        <w:drawing>
          <wp:inline distT="0" distB="0" distL="0" distR="0">
            <wp:extent cx="311785" cy="288925"/>
            <wp:effectExtent l="0" t="0" r="0" b="0"/>
            <wp:docPr id="1244189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311785" cy="288925"/>
                    </a:xfrm>
                    <a:prstGeom prst="rect">
                      <a:avLst/>
                    </a:prstGeom>
                    <a:noFill/>
                    <a:ln>
                      <a:noFill/>
                    </a:ln>
                  </pic:spPr>
                </pic:pic>
              </a:graphicData>
            </a:graphic>
          </wp:inline>
        </w:drawing>
      </w:r>
      <w:r>
        <w:t>), и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097280" cy="288925"/>
            <wp:effectExtent l="0" t="0" r="0" b="0"/>
            <wp:docPr id="143267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1097280" cy="288925"/>
                    </a:xfrm>
                    <a:prstGeom prst="rect">
                      <a:avLst/>
                    </a:prstGeom>
                    <a:noFill/>
                    <a:ln>
                      <a:noFill/>
                    </a:ln>
                  </pic:spPr>
                </pic:pic>
              </a:graphicData>
            </a:graphic>
          </wp:inline>
        </w:drawing>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320040" cy="288925"/>
            <wp:effectExtent l="0" t="0" r="0" b="0"/>
            <wp:docPr id="11941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320040" cy="288925"/>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на строительство, приобретение (выкуп) зданий (пристроя к зданию) общеобразовательных организаций, капитальный ремонт или реконструкцию одного приоритетного объекта в рамках заявки;</w:t>
      </w:r>
    </w:p>
    <w:p w:rsidR="00AD78DF" w:rsidRDefault="00000000">
      <w:pPr>
        <w:pStyle w:val="ConsPlusNormal0"/>
        <w:spacing w:before="240"/>
        <w:ind w:firstLine="540"/>
        <w:jc w:val="both"/>
      </w:pPr>
      <w:r>
        <w:t>Кk - корректирующий коэффициент для i-го субъекта Российской Федерации.</w:t>
      </w:r>
    </w:p>
    <w:p w:rsidR="00AD78DF" w:rsidRDefault="00000000">
      <w:pPr>
        <w:pStyle w:val="ConsPlusNormal0"/>
        <w:jc w:val="both"/>
      </w:pPr>
      <w:r>
        <w:t xml:space="preserve">(п. 36 в ред. </w:t>
      </w:r>
      <w:hyperlink r:id="rId298"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19.12.2018 N 1595)</w:t>
      </w:r>
    </w:p>
    <w:p w:rsidR="00AD78DF" w:rsidRDefault="00000000">
      <w:pPr>
        <w:pStyle w:val="ConsPlusNormal0"/>
        <w:spacing w:before="240"/>
        <w:ind w:firstLine="540"/>
        <w:jc w:val="both"/>
      </w:pPr>
      <w:r>
        <w:t>37. Корректирующий коэффициент для i-го субъекта Российской Федерации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325880" cy="548640"/>
            <wp:effectExtent l="0" t="0" r="0" b="0"/>
            <wp:docPr id="15266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1325880"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5"/>
        </w:rPr>
        <w:drawing>
          <wp:inline distT="0" distB="0" distL="0" distR="0">
            <wp:extent cx="274320" cy="221615"/>
            <wp:effectExtent l="0" t="0" r="0" b="0"/>
            <wp:docPr id="39424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274320" cy="221615"/>
                    </a:xfrm>
                    <a:prstGeom prst="rect">
                      <a:avLst/>
                    </a:prstGeom>
                    <a:noFill/>
                    <a:ln>
                      <a:noFill/>
                    </a:ln>
                  </pic:spPr>
                </pic:pic>
              </a:graphicData>
            </a:graphic>
          </wp:inline>
        </w:drawing>
      </w:r>
      <w:r>
        <w:t xml:space="preserve"> - объем средств из федерального бюджета на софинансирование расходов на реализацию мероприятия, предусмотренного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пунктом 2</w:t>
        </w:r>
      </w:hyperlink>
      <w:r>
        <w:t xml:space="preserve"> настоящих Правил, в рамках заявки с минимальной расчетной стоимостью.</w:t>
      </w:r>
    </w:p>
    <w:p w:rsidR="00AD78DF" w:rsidRDefault="00000000">
      <w:pPr>
        <w:pStyle w:val="ConsPlusNormal0"/>
        <w:spacing w:before="240"/>
        <w:ind w:firstLine="540"/>
        <w:jc w:val="both"/>
      </w:pPr>
      <w:bookmarkStart w:id="12" w:name="P541"/>
      <w:bookmarkEnd w:id="12"/>
      <w:r>
        <w:t xml:space="preserve">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софинансирование расходов на реализацию мероприятия, предусмотренного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пунктом 2</w:t>
        </w:r>
      </w:hyperlink>
      <w:r>
        <w:t xml:space="preserve"> настоящих Правил, в рамках заявки с минимальной расчетной стоимостью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307465" cy="289560"/>
            <wp:effectExtent l="0" t="0" r="0" b="0"/>
            <wp:docPr id="10313669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307465" cy="2895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Z</w:t>
      </w:r>
      <w:r>
        <w:rPr>
          <w:vertAlign w:val="subscript"/>
        </w:rPr>
        <w:t>ij min</w:t>
      </w:r>
      <w: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расчетная потребность которого минимальна по отношению к другим объектам строительства, приобретения (выкупа), капитального ремонта или реконструкции j-го здания (пристроя к зданию) из числа объектов, указанных как приоритетные в прошедшей отбор заявке.</w:t>
      </w:r>
    </w:p>
    <w:p w:rsidR="00AD78DF" w:rsidRDefault="00000000">
      <w:pPr>
        <w:pStyle w:val="ConsPlusNormal0"/>
        <w:spacing w:before="240"/>
        <w:ind w:firstLine="540"/>
        <w:jc w:val="both"/>
      </w:pPr>
      <w:r>
        <w:t xml:space="preserve">38(1). В случае предоставления бюджетных ассигнований резервного фонда на цели, указанные в </w:t>
      </w:r>
      <w:hyperlink w:anchor="P36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color w:val="0000FF"/>
          </w:rPr>
          <w:t>пункте 2</w:t>
        </w:r>
      </w:hyperlink>
      <w:r>
        <w:t xml:space="preserve"> настоящих Правил, положения </w:t>
      </w:r>
      <w:hyperlink w:anchor="P399" w:tooltip="13. Общий размер субсидии i-му субъекту Российской Федерации (Si) определяется по формуле:">
        <w:r>
          <w:rPr>
            <w:color w:val="0000FF"/>
          </w:rPr>
          <w:t>пунктов 13</w:t>
        </w:r>
      </w:hyperlink>
      <w:r>
        <w:t xml:space="preserve"> - </w:t>
      </w:r>
      <w:hyperlink w:anchor="P541" w:tooltip="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софинансирование расходов на реализацию мероприятия, предусмо">
        <w:r>
          <w:rPr>
            <w:color w:val="0000FF"/>
          </w:rPr>
          <w:t>38</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w:t>
      </w:r>
    </w:p>
    <w:p w:rsidR="00AD78DF" w:rsidRDefault="00000000">
      <w:pPr>
        <w:pStyle w:val="ConsPlusNormal0"/>
        <w:jc w:val="both"/>
      </w:pPr>
      <w:r>
        <w:t xml:space="preserve">(п. 38(1) введен </w:t>
      </w:r>
      <w:hyperlink r:id="rId30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r>
        <w:t>39.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AD78DF" w:rsidRDefault="00000000">
      <w:pPr>
        <w:pStyle w:val="ConsPlusNormal0"/>
        <w:jc w:val="both"/>
      </w:pPr>
      <w:r>
        <w:t xml:space="preserve">(в ред. </w:t>
      </w:r>
      <w:hyperlink r:id="rId30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Объем бюджетных ассигнований, предусмотренных в бюджете субъекта Российской Федерации на софинансирование расходов на реализацию мероприятий региональных программ, может быть увеличен субъектом Российской Федерации, что не влечет за собой обязательств по увеличению размера предоставляемой субсидии.</w:t>
      </w:r>
    </w:p>
    <w:p w:rsidR="00AD78DF" w:rsidRDefault="00000000">
      <w:pPr>
        <w:pStyle w:val="ConsPlusNormal0"/>
        <w:spacing w:before="240"/>
        <w:ind w:firstLine="540"/>
        <w:jc w:val="both"/>
      </w:pPr>
      <w:r>
        <w:t>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40 в ред. </w:t>
      </w:r>
      <w:hyperlink r:id="rId30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r>
        <w:t xml:space="preserve">41.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3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3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3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jc w:val="both"/>
      </w:pPr>
      <w:r>
        <w:t xml:space="preserve">(п. 41 в ред. </w:t>
      </w:r>
      <w:hyperlink r:id="rId30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42.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результата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p w:rsidR="00AD78DF" w:rsidRDefault="00000000">
      <w:pPr>
        <w:pStyle w:val="ConsPlusNormal0"/>
        <w:jc w:val="both"/>
      </w:pPr>
      <w:r>
        <w:t xml:space="preserve">(в ред. Постановлений Правительства РФ от 22.01.2019 </w:t>
      </w:r>
      <w:hyperlink r:id="rId310"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t xml:space="preserve">, от 27.12.2019 </w:t>
      </w:r>
      <w:hyperlink r:id="rId31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w:t>
      </w:r>
    </w:p>
    <w:p w:rsidR="00AD78DF" w:rsidRDefault="00000000">
      <w:pPr>
        <w:pStyle w:val="ConsPlusNormal0"/>
        <w:spacing w:before="240"/>
        <w:ind w:firstLine="540"/>
        <w:jc w:val="both"/>
      </w:pPr>
      <w:r>
        <w:t>43.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31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26.09.2022 </w:t>
      </w:r>
      <w:hyperlink r:id="rId31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44.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(в ред. </w:t>
      </w:r>
      <w:hyperlink r:id="rId31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Решения о приостановлении перечисления (сокращении объема) субсидии бюджету субъекта Российской Федерации не принимаются в случае, если условия предоставления субсидии не выполнены в силу обстоятельств непреодолимой силы.</w:t>
      </w:r>
    </w:p>
    <w:p w:rsidR="00AD78DF" w:rsidRDefault="00000000">
      <w:pPr>
        <w:pStyle w:val="ConsPlusNormal0"/>
        <w:spacing w:before="240"/>
        <w:ind w:firstLine="540"/>
        <w:jc w:val="both"/>
      </w:pPr>
      <w:r>
        <w:t>45.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уполномоченные органы.</w:t>
      </w:r>
    </w:p>
    <w:p w:rsidR="00AD78DF" w:rsidRDefault="00000000">
      <w:pPr>
        <w:pStyle w:val="ConsPlusNormal0"/>
        <w:jc w:val="both"/>
      </w:pPr>
      <w:r>
        <w:t xml:space="preserve">(в ред. </w:t>
      </w:r>
      <w:hyperlink r:id="rId31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22.01.2019 N 23)</w:t>
      </w:r>
    </w:p>
    <w:p w:rsidR="00AD78DF" w:rsidRDefault="00000000">
      <w:pPr>
        <w:pStyle w:val="ConsPlusNormal0"/>
        <w:spacing w:before="240"/>
        <w:ind w:firstLine="540"/>
        <w:jc w:val="both"/>
      </w:pPr>
      <w:r>
        <w:t>46.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46 в ред. </w:t>
      </w:r>
      <w:hyperlink r:id="rId31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4</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3" w:name="P577"/>
      <w:bookmarkEnd w:id="13"/>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И БЮДЖЕТУ</w:t>
      </w:r>
    </w:p>
    <w:p w:rsidR="00AD78DF" w:rsidRDefault="00000000">
      <w:pPr>
        <w:pStyle w:val="ConsPlusTitle0"/>
        <w:jc w:val="center"/>
      </w:pPr>
      <w:r>
        <w:t>Г. БАЙКОНУРА НА ОБНОВЛЕНИЕ МАТЕРИАЛЬНО-ТЕХНИЧЕСКОЙ</w:t>
      </w:r>
    </w:p>
    <w:p w:rsidR="00AD78DF" w:rsidRDefault="00000000">
      <w:pPr>
        <w:pStyle w:val="ConsPlusTitle0"/>
        <w:jc w:val="center"/>
      </w:pPr>
      <w:r>
        <w:t>БАЗЫ ДЛЯ ОРГАНИЗАЦИИ УЧЕБНО-ИССЛЕДОВАТЕЛЬСКОЙ,</w:t>
      </w:r>
    </w:p>
    <w:p w:rsidR="00AD78DF" w:rsidRDefault="00000000">
      <w:pPr>
        <w:pStyle w:val="ConsPlusTitle0"/>
        <w:jc w:val="center"/>
      </w:pPr>
      <w:r>
        <w:t>НАУЧНО-ПРАКТИЧЕСКОЙ, ТВОРЧЕСКОЙ ДЕЯТЕЛЬНОСТИ,</w:t>
      </w:r>
    </w:p>
    <w:p w:rsidR="00AD78DF" w:rsidRDefault="00000000">
      <w:pPr>
        <w:pStyle w:val="ConsPlusTitle0"/>
        <w:jc w:val="center"/>
      </w:pPr>
      <w:r>
        <w:t>ЗАНЯТИЙ ФИЗИЧЕСКОЙ КУЛЬТУРОЙ И СПОРТОМ В ОБРАЗОВАТЕЛЬНЫХ</w:t>
      </w:r>
    </w:p>
    <w:p w:rsidR="00AD78DF" w:rsidRDefault="00000000">
      <w:pPr>
        <w:pStyle w:val="ConsPlusTitle0"/>
        <w:jc w:val="center"/>
      </w:pPr>
      <w:r>
        <w:t>ОРГАНИЗАЦИЯХ В ЦЕЛЯХ ДОСТИЖЕНИЯ ПОКАЗАТЕЛЕЙ И РЕЗУЛЬТАТОВ</w:t>
      </w:r>
    </w:p>
    <w:p w:rsidR="00AD78DF" w:rsidRDefault="00000000">
      <w:pPr>
        <w:pStyle w:val="ConsPlusTitle0"/>
        <w:jc w:val="center"/>
      </w:pPr>
      <w:r>
        <w:t>ФЕДЕРАЛЬНОГО ПРОЕКТА "УСПЕХ КАЖДОГО РЕБЕНКА", ВХОДЯЩЕГО</w:t>
      </w:r>
    </w:p>
    <w:p w:rsidR="00AD78DF" w:rsidRDefault="00000000">
      <w:pPr>
        <w:pStyle w:val="ConsPlusTitle0"/>
        <w:jc w:val="center"/>
      </w:pPr>
      <w:r>
        <w:t>В СОСТАВ НАЦИОНАЛЬНОГО ПРОЕКТА "ОБРАЗОВАНИЕ", В РАМКАХ</w:t>
      </w:r>
    </w:p>
    <w:p w:rsidR="00AD78DF" w:rsidRDefault="00000000">
      <w:pPr>
        <w:pStyle w:val="ConsPlusTitle0"/>
        <w:jc w:val="center"/>
      </w:pPr>
      <w:r>
        <w:t>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01.12.2022 </w:t>
            </w:r>
            <w:hyperlink r:id="rId31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w:t>
            </w:r>
          </w:p>
          <w:p w:rsidR="00AD78DF" w:rsidRDefault="00000000">
            <w:pPr>
              <w:pStyle w:val="ConsPlusNormal0"/>
              <w:jc w:val="center"/>
            </w:pPr>
            <w:r>
              <w:rPr>
                <w:color w:val="392C69"/>
              </w:rPr>
              <w:t xml:space="preserve">от 28.09.2023 </w:t>
            </w:r>
            <w:hyperlink r:id="rId318"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w:t>
      </w:r>
      <w:hyperlink r:id="rId31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предусматривающих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осуществляющих в качестве основной цели их деятельности образовательную деятельность по образовательным программам начального общего, основного общего и (или) среднего общего образования (далее - общеобразовательные организации), в образовательных организациях, осуществляющих в качестве основной цели их деятельности образовательную деятельность по дополнительным общеобразовательным программам (далее соответственно - организации дополнительного образования, расходное обязательство субъекта Российской Федерации и г. Байконура, федеральный проект, региональный проект, субсидия).</w:t>
      </w:r>
    </w:p>
    <w:p w:rsidR="00AD78DF" w:rsidRDefault="00000000">
      <w:pPr>
        <w:pStyle w:val="ConsPlusNormal0"/>
        <w:spacing w:before="240"/>
        <w:ind w:firstLine="540"/>
        <w:jc w:val="both"/>
      </w:pPr>
      <w:bookmarkStart w:id="14" w:name="P594"/>
      <w:bookmarkEnd w:id="14"/>
      <w: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субсидии в целях достижения следующих результатов использования субсидий, значения которых устанавливаются в соглашениях о предоставлении субсидий из федерального бюджета бюджетам субъектов Российской Федерации и г. Байконура, заключенных между Министерством просвещения Российской Федерации и высшими исполнительными органами субъектов Российской Федерации или администрацией г. Байконура (далее -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bookmarkStart w:id="15" w:name="P595"/>
      <w:bookmarkEnd w:id="15"/>
      <w:r>
        <w:t>а) в общеобразовательных организациях обновлена материально-техническая база для занятий детей физической культурой и спортом;</w:t>
      </w:r>
    </w:p>
    <w:p w:rsidR="00AD78DF" w:rsidRDefault="00000000">
      <w:pPr>
        <w:pStyle w:val="ConsPlusNormal0"/>
        <w:spacing w:before="240"/>
        <w:ind w:firstLine="540"/>
        <w:jc w:val="both"/>
      </w:pPr>
      <w:bookmarkStart w:id="16" w:name="P596"/>
      <w:bookmarkEnd w:id="16"/>
      <w:r>
        <w:t>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AD78DF" w:rsidRDefault="00000000">
      <w:pPr>
        <w:pStyle w:val="ConsPlusNormal0"/>
        <w:spacing w:before="240"/>
        <w:ind w:firstLine="540"/>
        <w:jc w:val="both"/>
      </w:pPr>
      <w:bookmarkStart w:id="17" w:name="P597"/>
      <w:bookmarkEnd w:id="17"/>
      <w:r>
        <w:t>в) в общеобразовательных организациях обновлена материально-техническая база для занятий детей по плаванию;</w:t>
      </w:r>
    </w:p>
    <w:p w:rsidR="00AD78DF" w:rsidRDefault="00000000">
      <w:pPr>
        <w:pStyle w:val="ConsPlusNormal0"/>
        <w:spacing w:before="240"/>
        <w:ind w:firstLine="540"/>
        <w:jc w:val="both"/>
      </w:pPr>
      <w:bookmarkStart w:id="18" w:name="P598"/>
      <w:bookmarkEnd w:id="18"/>
      <w:r>
        <w:t>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w:t>
      </w:r>
    </w:p>
    <w:p w:rsidR="00AD78DF" w:rsidRDefault="00000000">
      <w:pPr>
        <w:pStyle w:val="ConsPlusNormal0"/>
        <w:spacing w:before="240"/>
        <w:ind w:firstLine="540"/>
        <w:jc w:val="both"/>
      </w:pPr>
      <w:r>
        <w:t xml:space="preserve">3. Предоставление субсидий в целях софинансирования расходных обязательств субъектов Российской Федерации и г. Байконура, направленных на достижение результатов использования субсидий, предусмотренных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подпунктами "б"</w:t>
        </w:r>
      </w:hyperlink>
      <w:r>
        <w:t xml:space="preserve"> -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"г" пункта 2</w:t>
        </w:r>
      </w:hyperlink>
      <w:r>
        <w:t xml:space="preserve"> настоящих Правил, осуществляется начиная с 2025 года.</w:t>
      </w:r>
    </w:p>
    <w:p w:rsidR="00AD78DF" w:rsidRDefault="00000000">
      <w:pPr>
        <w:pStyle w:val="ConsPlusNormal0"/>
        <w:spacing w:before="240"/>
        <w:ind w:firstLine="540"/>
        <w:jc w:val="both"/>
      </w:pPr>
      <w:bookmarkStart w:id="19" w:name="P600"/>
      <w:bookmarkEnd w:id="19"/>
      <w:r>
        <w:t>4. Критериями отбора субъектов Российской Федерации и г. Байконура для предоставления субсидии являются:</w:t>
      </w:r>
    </w:p>
    <w:p w:rsidR="00AD78DF" w:rsidRDefault="00000000">
      <w:pPr>
        <w:pStyle w:val="ConsPlusNormal0"/>
        <w:spacing w:before="240"/>
        <w:ind w:firstLine="540"/>
        <w:jc w:val="both"/>
      </w:pPr>
      <w:r>
        <w:t>а) наличие в субъекте Российской Федерации и г. Байконуре образовательных организаций и организаций дополнительного образования, а также потребности в обновлении материально-технической базы для занятий физической культурой и спортом в общеобразовательных организациях, потребности в обновлении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p w:rsidR="00AD78DF" w:rsidRDefault="00000000">
      <w:pPr>
        <w:pStyle w:val="ConsPlusNormal0"/>
        <w:spacing w:before="240"/>
        <w:ind w:firstLine="540"/>
        <w:jc w:val="both"/>
      </w:pPr>
      <w:r>
        <w:t xml:space="preserve">б) наличие правовых актов субъекта Российской Федерации и г. Байконура, утверждающих на 3 года соответствующий </w:t>
      </w:r>
      <w:hyperlink w:anchor="P699" w:tooltip="11. Перечень мероприятий содержит информацию о сложившихся в субъекте Российской Федерации или г. Байконуре условиях для занятий физической культурой и спортом в общеобразовательных организациях, о количестве обучающихся, занимающихся физической культурой и сп">
        <w:r>
          <w:rPr>
            <w:color w:val="0000FF"/>
          </w:rPr>
          <w:t>пунктам 11</w:t>
        </w:r>
      </w:hyperlink>
      <w:r>
        <w:t xml:space="preserve"> - </w:t>
      </w:r>
      <w:hyperlink w:anchor="P715" w:tooltip="13. Перечень мероприятий содержит информацию о состоянии физкультурно-спортивной инфраструктуры общеобразовательных организаций и материально-технической базы для организации учебно-исследовательской, научно-практической, творческой деятельности, занятий физич">
        <w:r>
          <w:rPr>
            <w:color w:val="0000FF"/>
          </w:rPr>
          <w:t>13</w:t>
        </w:r>
      </w:hyperlink>
      <w:r>
        <w:t xml:space="preserve"> настоящих Правил перечень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 (далее - перечень мероприятий),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5. Мероприятия, при реализации которых возникают расходные обязательства субъектов Российской Федерации и г. Байконура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и которые софинансируются из федерального бюджета, должны быть выполнены не позднее 31 декабря года, в котором предоставляется субсидия.</w:t>
      </w:r>
    </w:p>
    <w:p w:rsidR="00AD78DF" w:rsidRDefault="00000000">
      <w:pPr>
        <w:pStyle w:val="ConsPlusNormal0"/>
        <w:spacing w:before="240"/>
        <w:ind w:firstLine="540"/>
        <w:jc w:val="both"/>
      </w:pPr>
      <w:r>
        <w:t xml:space="preserve">При реализации субъектом Российской Федерации мероприятия в целях достижения результата использования субсидии, указанного в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подпункте "а" пункта 2</w:t>
        </w:r>
      </w:hyperlink>
      <w:r>
        <w:t xml:space="preserve"> настоящих Правил, применяется следующий порядок его реализации (по убыванию приоритетности):</w:t>
      </w:r>
    </w:p>
    <w:p w:rsidR="00AD78DF" w:rsidRDefault="00000000">
      <w:pPr>
        <w:pStyle w:val="ConsPlusNormal0"/>
        <w:spacing w:before="240"/>
        <w:ind w:firstLine="540"/>
        <w:jc w:val="both"/>
      </w:pPr>
      <w:r>
        <w:t>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w:t>
      </w:r>
    </w:p>
    <w:p w:rsidR="00AD78DF" w:rsidRDefault="00000000">
      <w:pPr>
        <w:pStyle w:val="ConsPlusNormal0"/>
        <w:spacing w:before="240"/>
        <w:ind w:firstLine="540"/>
        <w:jc w:val="both"/>
      </w:pPr>
      <w:r>
        <w:t>обновление материально-технической базы для занятий физической культурой и спортом в общеобразовательных организациях, расположенных в городах с населением до 250 тыс. человек.</w:t>
      </w:r>
    </w:p>
    <w:p w:rsidR="00AD78DF" w:rsidRDefault="00000000">
      <w:pPr>
        <w:pStyle w:val="ConsPlusNormal0"/>
        <w:spacing w:before="240"/>
        <w:ind w:firstLine="540"/>
        <w:jc w:val="both"/>
      </w:pPr>
      <w:r>
        <w:t>6.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w:t>
      </w:r>
    </w:p>
    <w:p w:rsidR="00AD78DF" w:rsidRDefault="00000000">
      <w:pPr>
        <w:pStyle w:val="ConsPlusNormal0"/>
        <w:spacing w:before="240"/>
        <w:ind w:firstLine="540"/>
        <w:jc w:val="both"/>
      </w:pPr>
      <w:r>
        <w:t xml:space="preserve">а) предусмотренного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подпунктом "а" пункта 2</w:t>
        </w:r>
      </w:hyperlink>
      <w:r>
        <w:t xml:space="preserve"> настоящих Правил (S</w:t>
      </w:r>
      <w:r>
        <w:rPr>
          <w:vertAlign w:val="subscript"/>
        </w:rPr>
        <w:t>ir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74"/>
        </w:rPr>
        <w:drawing>
          <wp:inline distT="0" distB="0" distL="0" distR="0">
            <wp:extent cx="1965960" cy="1097280"/>
            <wp:effectExtent l="0" t="0" r="0" b="0"/>
            <wp:docPr id="2011974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1965960" cy="109728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W</w:t>
      </w:r>
      <w:r>
        <w:rPr>
          <w:vertAlign w:val="subscript"/>
        </w:rPr>
        <w:t>i</w:t>
      </w:r>
      <w:r>
        <w:t xml:space="preserve"> - показатель количества общеобразовательных организаций i-го субъекта Российской Федерации или г. Байконура, в которых обновлена материально-техническая база для занятий физической культурой и спортом;</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расходного обязательства i-го субъекта Российской Федерации или г. Байконура из федерального бюджета на очередной финансовый год, определяемый в соответствии с </w:t>
      </w:r>
      <w:hyperlink r:id="rId3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m - количество субъектов Российской Федерации и г. Байконур - получателей субсидий.</w:t>
      </w:r>
    </w:p>
    <w:p w:rsidR="00AD78DF" w:rsidRDefault="00000000">
      <w:pPr>
        <w:pStyle w:val="ConsPlusNormal0"/>
        <w:spacing w:before="240"/>
        <w:ind w:firstLine="540"/>
        <w:jc w:val="both"/>
      </w:pPr>
      <w:r>
        <w:t>Показатель количества общеобразовательных организаций i-го субъекта Российской Федерации или г. Байконура, в которых обновлена материально-техническая база для занятий физической культурой и спортом (W</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680210" cy="468630"/>
            <wp:effectExtent l="0" t="0" r="0" b="0"/>
            <wp:docPr id="1409958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68021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w:t>
      </w:r>
      <w:r>
        <w:rPr>
          <w:vertAlign w:val="subscript"/>
        </w:rPr>
        <w:t>i</w:t>
      </w:r>
      <w:r>
        <w:t xml:space="preserve"> - численность обучающихся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по данным федерального статистического наблюдения;</w:t>
      </w:r>
    </w:p>
    <w:p w:rsidR="00AD78DF" w:rsidRDefault="00000000">
      <w:pPr>
        <w:pStyle w:val="ConsPlusNormal0"/>
        <w:spacing w:before="240"/>
        <w:ind w:firstLine="540"/>
        <w:jc w:val="both"/>
      </w:pPr>
      <w:r>
        <w:t>n - численность обучающихся по основным общеобразовательным программам на начало учебного года, предшествующего текущему финансовому году, в субъектах Российской Федерации или г. Байконуре по данным федерального статистического наблюдения;</w:t>
      </w:r>
    </w:p>
    <w:p w:rsidR="00AD78DF" w:rsidRDefault="00000000">
      <w:pPr>
        <w:pStyle w:val="ConsPlusNormal0"/>
        <w:spacing w:before="240"/>
        <w:ind w:firstLine="540"/>
        <w:jc w:val="both"/>
      </w:pPr>
      <w:r>
        <w:t>B</w:t>
      </w:r>
      <w:r>
        <w:rPr>
          <w:vertAlign w:val="subscript"/>
        </w:rPr>
        <w:t>i</w:t>
      </w:r>
      <w:r>
        <w:t xml:space="preserve"> - вклад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w:t>
      </w:r>
    </w:p>
    <w:p w:rsidR="00AD78DF" w:rsidRDefault="00000000">
      <w:pPr>
        <w:pStyle w:val="ConsPlusNormal0"/>
        <w:spacing w:before="240"/>
        <w:ind w:firstLine="540"/>
        <w:jc w:val="both"/>
      </w:pPr>
      <w:r>
        <w:t>Корректирующий коэффициент, применяемый при определении показателей роста численности обучающихся, занимающихся физической культурой и спортом в общеобразовательных организациях, равен 0,4.</w:t>
      </w:r>
    </w:p>
    <w:p w:rsidR="00AD78DF" w:rsidRDefault="00000000">
      <w:pPr>
        <w:pStyle w:val="ConsPlusNormal0"/>
        <w:spacing w:before="240"/>
        <w:ind w:firstLine="540"/>
        <w:jc w:val="both"/>
      </w:pPr>
      <w:r>
        <w:t>Корректирующий коэффициент, применяемый при определении показателя вклада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 равен 0,6.</w:t>
      </w:r>
    </w:p>
    <w:p w:rsidR="00AD78DF" w:rsidRDefault="00000000">
      <w:pPr>
        <w:pStyle w:val="ConsPlusNormal0"/>
        <w:spacing w:before="240"/>
        <w:ind w:firstLine="540"/>
        <w:jc w:val="both"/>
      </w:pPr>
      <w:r>
        <w:t>Вклад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 (B</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9"/>
        </w:rPr>
        <w:drawing>
          <wp:inline distT="0" distB="0" distL="0" distR="0">
            <wp:extent cx="1360170" cy="1040130"/>
            <wp:effectExtent l="0" t="0" r="0" b="0"/>
            <wp:docPr id="21455400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1360170" cy="10401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П</w:t>
      </w:r>
      <w:r>
        <w:rPr>
          <w:vertAlign w:val="subscript"/>
        </w:rPr>
        <w:t>i</w:t>
      </w:r>
      <w:r>
        <w:t xml:space="preserve"> - рост численности обучающихся, занимающихся физической культурой и спортом в i-м субъекте Российской Федерации или г. Байконуре;</w:t>
      </w:r>
    </w:p>
    <w:p w:rsidR="00AD78DF" w:rsidRDefault="00000000">
      <w:pPr>
        <w:pStyle w:val="ConsPlusNormal0"/>
        <w:spacing w:before="240"/>
        <w:ind w:firstLine="540"/>
        <w:jc w:val="both"/>
      </w:pPr>
      <w:r>
        <w:t>m - количество субъектов Российской Федерации и г. Байконур - получателей субсидий;</w:t>
      </w:r>
    </w:p>
    <w:p w:rsidR="00AD78DF" w:rsidRDefault="00000000">
      <w:pPr>
        <w:pStyle w:val="ConsPlusNormal0"/>
        <w:spacing w:before="240"/>
        <w:ind w:firstLine="540"/>
        <w:jc w:val="both"/>
      </w:pPr>
      <w:r>
        <w:t>D</w:t>
      </w:r>
      <w:r>
        <w:rPr>
          <w:vertAlign w:val="subscript"/>
        </w:rPr>
        <w:t>i</w:t>
      </w:r>
      <w:r>
        <w:t xml:space="preserve"> - поправочный коэффициент, применяемый для субъектов Российской Федерации, входящих в состав Дальневосточного федерального округа, равен 1,5.</w:t>
      </w:r>
    </w:p>
    <w:p w:rsidR="00AD78DF" w:rsidRDefault="00000000">
      <w:pPr>
        <w:pStyle w:val="ConsPlusNormal0"/>
        <w:spacing w:before="240"/>
        <w:ind w:firstLine="540"/>
        <w:jc w:val="both"/>
      </w:pPr>
      <w:r>
        <w:t>Рост численности обучающихся, занимающихся физической культурой и спортом в i-м субъекте Российской Федерации или г. Байконуре (П</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2320290" cy="582930"/>
            <wp:effectExtent l="0" t="0" r="0" b="0"/>
            <wp:docPr id="1802209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232029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365760" cy="285750"/>
            <wp:effectExtent l="0" t="0" r="0" b="0"/>
            <wp:docPr id="13658269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2-й год, предшествующий текущему финансовому году, по данным федерального статистического наблюдения;</w:t>
      </w:r>
    </w:p>
    <w:p w:rsidR="00AD78DF" w:rsidRDefault="00000000">
      <w:pPr>
        <w:pStyle w:val="ConsPlusNormal0"/>
        <w:jc w:val="both"/>
      </w:pPr>
      <w:r>
        <w:t xml:space="preserve">(в ред. </w:t>
      </w:r>
      <w:hyperlink r:id="rId32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rPr>
          <w:noProof/>
          <w:position w:val="-10"/>
        </w:rPr>
        <w:drawing>
          <wp:inline distT="0" distB="0" distL="0" distR="0">
            <wp:extent cx="354330" cy="285750"/>
            <wp:effectExtent l="0" t="0" r="0" b="0"/>
            <wp:docPr id="5721026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3-й год, предшествующий текущему финансовому году, по данным федерального статистического наблюдения;</w:t>
      </w:r>
    </w:p>
    <w:p w:rsidR="00AD78DF" w:rsidRDefault="00000000">
      <w:pPr>
        <w:pStyle w:val="ConsPlusNormal0"/>
        <w:jc w:val="both"/>
      </w:pPr>
      <w:r>
        <w:t xml:space="preserve">(в ред. </w:t>
      </w:r>
      <w:hyperlink r:id="rId329"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rPr>
          <w:noProof/>
          <w:position w:val="-10"/>
        </w:rPr>
        <w:drawing>
          <wp:inline distT="0" distB="0" distL="0" distR="0">
            <wp:extent cx="331470" cy="285750"/>
            <wp:effectExtent l="0" t="0" r="0" b="0"/>
            <wp:docPr id="12234108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1-й год, предшествующий текущему финансовому году, по данным федерального статистического наблюдения.</w:t>
      </w:r>
    </w:p>
    <w:p w:rsidR="00AD78DF" w:rsidRDefault="00000000">
      <w:pPr>
        <w:pStyle w:val="ConsPlusNormal0"/>
        <w:jc w:val="both"/>
      </w:pPr>
      <w:r>
        <w:t xml:space="preserve">(в ред. </w:t>
      </w:r>
      <w:hyperlink r:id="rId331"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t xml:space="preserve">Корректирующий коэффициент, применяемый при определении показателей численности обучающихся, занимающихся физической культурой и спортом в общеобразовательных организациях в i-м субъекте Российской Федерации или г. Байконуре, при определении отношения показателя </w:t>
      </w:r>
      <w:r>
        <w:rPr>
          <w:noProof/>
          <w:position w:val="-10"/>
        </w:rPr>
        <w:drawing>
          <wp:inline distT="0" distB="0" distL="0" distR="0">
            <wp:extent cx="331470" cy="285750"/>
            <wp:effectExtent l="0" t="0" r="0" b="0"/>
            <wp:docPr id="20777510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xml:space="preserve"> к показателю </w:t>
      </w:r>
      <w:r>
        <w:rPr>
          <w:noProof/>
          <w:position w:val="-10"/>
        </w:rPr>
        <w:drawing>
          <wp:inline distT="0" distB="0" distL="0" distR="0">
            <wp:extent cx="320040" cy="285750"/>
            <wp:effectExtent l="0" t="0" r="0" b="0"/>
            <wp:docPr id="2079811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t xml:space="preserve"> равен 0,4.</w:t>
      </w:r>
    </w:p>
    <w:p w:rsidR="00AD78DF" w:rsidRDefault="00000000">
      <w:pPr>
        <w:pStyle w:val="ConsPlusNormal0"/>
        <w:spacing w:before="240"/>
        <w:ind w:firstLine="540"/>
        <w:jc w:val="both"/>
      </w:pPr>
      <w:r>
        <w:t xml:space="preserve">Корректирующий коэффициент, применяемый при определении показателей численности обучающихся, занимающихся физической культурой и спортом в общеобразовательных организациях в i-м субъекте Российской Федерации или г. Байконуре, при определении отношения показателя </w:t>
      </w:r>
      <w:r>
        <w:rPr>
          <w:noProof/>
          <w:position w:val="-10"/>
        </w:rPr>
        <w:drawing>
          <wp:inline distT="0" distB="0" distL="0" distR="0">
            <wp:extent cx="320040" cy="285750"/>
            <wp:effectExtent l="0" t="0" r="0" b="0"/>
            <wp:docPr id="1128562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t xml:space="preserve"> к показателю </w:t>
      </w:r>
      <w:r>
        <w:rPr>
          <w:noProof/>
          <w:position w:val="-10"/>
        </w:rPr>
        <w:drawing>
          <wp:inline distT="0" distB="0" distL="0" distR="0">
            <wp:extent cx="331470" cy="285750"/>
            <wp:effectExtent l="0" t="0" r="0" b="0"/>
            <wp:docPr id="20139860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xml:space="preserve"> равен 0,6;</w:t>
      </w:r>
    </w:p>
    <w:p w:rsidR="00AD78DF" w:rsidRDefault="00000000">
      <w:pPr>
        <w:pStyle w:val="ConsPlusNormal0"/>
        <w:spacing w:before="240"/>
        <w:ind w:firstLine="540"/>
        <w:jc w:val="both"/>
      </w:pPr>
      <w:r>
        <w:t xml:space="preserve">б) предусмотренного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подпунктом "б" пункта 2</w:t>
        </w:r>
      </w:hyperlink>
      <w:r>
        <w:t xml:space="preserve"> настоящих Правил (S</w:t>
      </w:r>
      <w:r>
        <w:rPr>
          <w:vertAlign w:val="subscript"/>
        </w:rPr>
        <w:t>б</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2228850" cy="537210"/>
            <wp:effectExtent l="0" t="0" r="0" b="0"/>
            <wp:docPr id="485752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222885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H</w:t>
      </w:r>
      <w:r>
        <w:rPr>
          <w:vertAlign w:val="subscript"/>
        </w:rPr>
        <w:t>б</w:t>
      </w:r>
      <w: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подпунктом "б" пункта 2</w:t>
        </w:r>
      </w:hyperlink>
      <w:r>
        <w:t xml:space="preserve"> настоящих Правил, на соответствующий финансовый год;</w:t>
      </w:r>
    </w:p>
    <w:p w:rsidR="00AD78DF" w:rsidRDefault="00000000">
      <w:pPr>
        <w:pStyle w:val="ConsPlusNormal0"/>
        <w:spacing w:before="240"/>
        <w:ind w:firstLine="540"/>
        <w:jc w:val="both"/>
      </w:pPr>
      <w:r>
        <w:t>Fo</w:t>
      </w:r>
      <w:r>
        <w:rPr>
          <w:vertAlign w:val="subscript"/>
        </w:rPr>
        <w:t>i</w:t>
      </w:r>
      <w:r>
        <w:t xml:space="preserve"> - количество общеобразовательных организаций, в которых имеется потребность в обновлении материально-технической базы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AD78DF" w:rsidRDefault="00000000">
      <w:pPr>
        <w:pStyle w:val="ConsPlusNormal0"/>
        <w:spacing w:before="240"/>
        <w:ind w:firstLine="540"/>
        <w:jc w:val="both"/>
      </w:pPr>
      <w:r>
        <w:t xml:space="preserve">mb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подпунктом "б" пункта 2</w:t>
        </w:r>
      </w:hyperlink>
      <w:r>
        <w:t xml:space="preserve"> настоящих Правил, в соответствующем финансовом году;</w:t>
      </w:r>
    </w:p>
    <w:p w:rsidR="00AD78DF" w:rsidRDefault="00000000">
      <w:pPr>
        <w:pStyle w:val="ConsPlusNormal0"/>
        <w:spacing w:before="240"/>
        <w:ind w:firstLine="540"/>
        <w:jc w:val="both"/>
      </w:pPr>
      <w:r>
        <w:t xml:space="preserve">в)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(S</w:t>
      </w:r>
      <w:r>
        <w:rPr>
          <w:vertAlign w:val="subscript"/>
        </w:rPr>
        <w:t>в</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2183130" cy="537210"/>
            <wp:effectExtent l="0" t="0" r="0" b="0"/>
            <wp:docPr id="324712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218313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A</w:t>
      </w:r>
      <w:r>
        <w:rPr>
          <w:vertAlign w:val="subscript"/>
        </w:rPr>
        <w:t>c</w:t>
      </w:r>
      <w: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на соответствующий финансовый год;</w:t>
      </w:r>
    </w:p>
    <w:p w:rsidR="00AD78DF" w:rsidRDefault="00000000">
      <w:pPr>
        <w:pStyle w:val="ConsPlusNormal0"/>
        <w:spacing w:before="240"/>
        <w:ind w:firstLine="540"/>
        <w:jc w:val="both"/>
      </w:pPr>
      <w:r>
        <w:t>Jo</w:t>
      </w:r>
      <w:r>
        <w:rPr>
          <w:vertAlign w:val="subscript"/>
        </w:rPr>
        <w:t>i</w:t>
      </w:r>
      <w:r>
        <w:t xml:space="preserve"> - количество общеобразовательных организаций, в которых имеется потребность в обновлении материально-технической базы для занятий детей по плаванию;</w:t>
      </w:r>
    </w:p>
    <w:p w:rsidR="00AD78DF" w:rsidRDefault="00000000">
      <w:pPr>
        <w:pStyle w:val="ConsPlusNormal0"/>
        <w:spacing w:before="240"/>
        <w:ind w:firstLine="540"/>
        <w:jc w:val="both"/>
      </w:pPr>
      <w:r>
        <w:t xml:space="preserve">mc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в соответствующем финансовом году;</w:t>
      </w:r>
    </w:p>
    <w:p w:rsidR="00AD78DF" w:rsidRDefault="00000000">
      <w:pPr>
        <w:pStyle w:val="ConsPlusNormal0"/>
        <w:spacing w:before="240"/>
        <w:ind w:firstLine="540"/>
        <w:jc w:val="both"/>
      </w:pPr>
      <w:r>
        <w:t xml:space="preserve">г)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(S</w:t>
      </w:r>
      <w:r>
        <w:rPr>
          <w:vertAlign w:val="subscript"/>
        </w:rPr>
        <w:t>g</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2274570" cy="537210"/>
            <wp:effectExtent l="0" t="0" r="0" b="0"/>
            <wp:docPr id="272492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227457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U</w:t>
      </w:r>
      <w:r>
        <w:rPr>
          <w:vertAlign w:val="subscript"/>
        </w:rPr>
        <w:t>d</w:t>
      </w:r>
      <w: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на соответствующий финансовый год;</w:t>
      </w:r>
    </w:p>
    <w:p w:rsidR="00AD78DF" w:rsidRDefault="00000000">
      <w:pPr>
        <w:pStyle w:val="ConsPlusNormal0"/>
        <w:spacing w:before="240"/>
        <w:ind w:firstLine="540"/>
        <w:jc w:val="both"/>
      </w:pPr>
      <w:r>
        <w:t>Vd</w:t>
      </w:r>
      <w:r>
        <w:rPr>
          <w:vertAlign w:val="subscript"/>
        </w:rPr>
        <w:t>i</w:t>
      </w:r>
      <w:r>
        <w:t xml:space="preserve"> - количество организаций дополнительного образования, в которых имеется потребность в обновлении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и которые расположены на территории субъектов Российской Федерации и г. Байконура;</w:t>
      </w:r>
    </w:p>
    <w:p w:rsidR="00AD78DF" w:rsidRDefault="00000000">
      <w:pPr>
        <w:pStyle w:val="ConsPlusNormal0"/>
        <w:spacing w:before="240"/>
        <w:ind w:firstLine="540"/>
        <w:jc w:val="both"/>
      </w:pPr>
      <w:r>
        <w:t xml:space="preserve">md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в соответствующем финансовом году.</w:t>
      </w:r>
    </w:p>
    <w:p w:rsidR="00AD78DF" w:rsidRDefault="00000000">
      <w:pPr>
        <w:pStyle w:val="ConsPlusNormal0"/>
        <w:spacing w:before="240"/>
        <w:ind w:firstLine="540"/>
        <w:jc w:val="both"/>
      </w:pPr>
      <w:r>
        <w:t xml:space="preserve">7. В целях предоставления субсидии в целях софинансирования расходных обязательств субъектов Российской Федерации и г. Байконура, возникающих при реализации мероприятий, в целях достижения результатов использования субсидий, указанных в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подпунктах "б"</w:t>
        </w:r>
      </w:hyperlink>
      <w:r>
        <w:t xml:space="preserve"> -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"г" пункта 2</w:t>
        </w:r>
      </w:hyperlink>
      <w:r>
        <w:t xml:space="preserve"> настоящих Правил, формируется перечень субъектов Российской Федерации и г. Байконура, заявки которых прошли отбор в соответствии с критериями, установленными </w:t>
      </w:r>
      <w:hyperlink w:anchor="P600" w:tooltip="4. Критериями отбора субъектов Российской Федерации и г. Байконура для предоставления субсидии являются:">
        <w:r>
          <w:rPr>
            <w:color w:val="0000FF"/>
          </w:rPr>
          <w:t>пунктом 4</w:t>
        </w:r>
      </w:hyperlink>
      <w:r>
        <w:t xml:space="preserve"> настоящих Правил, в порядке убывания значения индекса потребности субъекта Российской Федерации и г. Байконура в субсидии (далее - индекс). В целях достижения результатов использования субсидии:</w:t>
      </w:r>
    </w:p>
    <w:p w:rsidR="00AD78DF" w:rsidRDefault="00000000">
      <w:pPr>
        <w:pStyle w:val="ConsPlusNormal0"/>
        <w:spacing w:before="240"/>
        <w:ind w:firstLine="540"/>
        <w:jc w:val="both"/>
      </w:pPr>
      <w:r>
        <w:t xml:space="preserve">а) предусмотренных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подпунктом "б" пункта 2</w:t>
        </w:r>
      </w:hyperlink>
      <w:r>
        <w:t xml:space="preserve"> настоящих Правил (B</w:t>
      </w:r>
      <w:r>
        <w:rPr>
          <w:vertAlign w:val="subscript"/>
        </w:rPr>
        <w:t>iпотр(б)</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iпотр(б)</w:t>
      </w:r>
      <w:r>
        <w:t xml:space="preserve"> = DO</w:t>
      </w:r>
      <w:r>
        <w:rPr>
          <w:vertAlign w:val="subscript"/>
        </w:rPr>
        <w:t>iдет</w:t>
      </w:r>
      <w:r>
        <w:t xml:space="preserve"> x Z</w:t>
      </w:r>
      <w:r>
        <w:rPr>
          <w:vertAlign w:val="subscript"/>
        </w:rPr>
        <w:t>i</w:t>
      </w:r>
      <w:r>
        <w:t xml:space="preserve"> x PY,</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DO</w:t>
      </w:r>
      <w:r>
        <w:rPr>
          <w:vertAlign w:val="subscript"/>
        </w:rPr>
        <w:t>iдет</w:t>
      </w:r>
      <w:r>
        <w:t xml:space="preserve"> - численность обучающихся по дополнительным общеразвивающим программам физкультурно-спортивной направленности в возрасте от 5 до 18 лет, в том числе детей с ограниченными возможностями здоровья,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rsidR="00AD78DF" w:rsidRDefault="00000000">
      <w:pPr>
        <w:pStyle w:val="ConsPlusNormal0"/>
        <w:spacing w:before="240"/>
        <w:ind w:firstLine="540"/>
        <w:jc w:val="both"/>
      </w:pPr>
      <w:r>
        <w:t>PY - коэффициент, применяемый:</w:t>
      </w:r>
    </w:p>
    <w:p w:rsidR="00AD78DF" w:rsidRDefault="00000000">
      <w:pPr>
        <w:pStyle w:val="ConsPlusNormal0"/>
        <w:spacing w:before="240"/>
        <w:ind w:firstLine="540"/>
        <w:jc w:val="both"/>
      </w:pPr>
      <w:r>
        <w:t>для субъектов Российской Федерации, входящих в состав Дальневосточного федерального округа, равен 1,5;</w:t>
      </w:r>
    </w:p>
    <w:p w:rsidR="00AD78DF" w:rsidRDefault="00000000">
      <w:pPr>
        <w:pStyle w:val="ConsPlusNormal0"/>
        <w:spacing w:before="240"/>
        <w:ind w:firstLine="540"/>
        <w:jc w:val="both"/>
      </w:pPr>
      <w:r>
        <w:t>для субъектов, не входящих в состав Дальневосточного федерального округа, и г. Байконура, равен 1;</w:t>
      </w:r>
    </w:p>
    <w:p w:rsidR="00AD78DF" w:rsidRDefault="00000000">
      <w:pPr>
        <w:pStyle w:val="ConsPlusNormal0"/>
        <w:spacing w:before="240"/>
        <w:ind w:firstLine="540"/>
        <w:jc w:val="both"/>
      </w:pPr>
      <w:r>
        <w:t xml:space="preserve">б) предусмотренных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(B</w:t>
      </w:r>
      <w:r>
        <w:rPr>
          <w:vertAlign w:val="subscript"/>
        </w:rPr>
        <w:t>iпотр(в)</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iпотр(в)</w:t>
      </w:r>
      <w:r>
        <w:t xml:space="preserve"> = NO</w:t>
      </w:r>
      <w:r>
        <w:rPr>
          <w:vertAlign w:val="subscript"/>
        </w:rPr>
        <w:t>iдет</w:t>
      </w:r>
      <w:r>
        <w:t xml:space="preserve"> x Z</w:t>
      </w:r>
      <w:r>
        <w:rPr>
          <w:vertAlign w:val="subscript"/>
        </w:rPr>
        <w:t>i</w:t>
      </w:r>
      <w:r>
        <w:t xml:space="preserve"> x PY,</w:t>
      </w:r>
    </w:p>
    <w:p w:rsidR="00AD78DF" w:rsidRDefault="00AD78DF">
      <w:pPr>
        <w:pStyle w:val="ConsPlusNormal0"/>
        <w:jc w:val="both"/>
      </w:pPr>
    </w:p>
    <w:p w:rsidR="00AD78DF" w:rsidRDefault="00000000">
      <w:pPr>
        <w:pStyle w:val="ConsPlusNormal0"/>
        <w:ind w:firstLine="540"/>
        <w:jc w:val="both"/>
      </w:pPr>
      <w:r>
        <w:t>где NO</w:t>
      </w:r>
      <w:r>
        <w:rPr>
          <w:vertAlign w:val="subscript"/>
        </w:rPr>
        <w:t>iдет</w:t>
      </w:r>
      <w:r>
        <w:t xml:space="preserve"> - численность обучающихся, занимающихся плаванием, по дополнительным общеразвивающим программам в области физической культуры и спорта в возрасте от 5 до 18 лет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rsidR="00AD78DF" w:rsidRDefault="00000000">
      <w:pPr>
        <w:pStyle w:val="ConsPlusNormal0"/>
        <w:spacing w:before="240"/>
        <w:ind w:firstLine="540"/>
        <w:jc w:val="both"/>
      </w:pPr>
      <w:r>
        <w:t xml:space="preserve">в)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(B</w:t>
      </w:r>
      <w:r>
        <w:rPr>
          <w:vertAlign w:val="subscript"/>
        </w:rPr>
        <w:t>iпотр(г)</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iпотр(г)</w:t>
      </w:r>
      <w:r>
        <w:t xml:space="preserve"> = D</w:t>
      </w:r>
      <w:r>
        <w:rPr>
          <w:vertAlign w:val="subscript"/>
        </w:rPr>
        <w:t>iдет</w:t>
      </w:r>
      <w:r>
        <w:t xml:space="preserve"> x Z</w:t>
      </w:r>
      <w:r>
        <w:rPr>
          <w:vertAlign w:val="subscript"/>
        </w:rPr>
        <w:t>i</w:t>
      </w:r>
      <w:r>
        <w:t xml:space="preserve"> x PY,</w:t>
      </w:r>
    </w:p>
    <w:p w:rsidR="00AD78DF" w:rsidRDefault="00AD78DF">
      <w:pPr>
        <w:pStyle w:val="ConsPlusNormal0"/>
        <w:jc w:val="both"/>
      </w:pPr>
    </w:p>
    <w:p w:rsidR="00AD78DF" w:rsidRDefault="00000000">
      <w:pPr>
        <w:pStyle w:val="ConsPlusNormal0"/>
        <w:ind w:firstLine="540"/>
        <w:jc w:val="both"/>
      </w:pPr>
      <w:r>
        <w:t>где D</w:t>
      </w:r>
      <w:r>
        <w:rPr>
          <w:vertAlign w:val="subscript"/>
        </w:rPr>
        <w:t>iдет</w:t>
      </w:r>
      <w:r>
        <w:t xml:space="preserve"> - численность обучающихся по дополнительным общеобразовательным программам в возрасте от 5 до 18 лет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rsidR="00AD78DF" w:rsidRDefault="00000000">
      <w:pPr>
        <w:pStyle w:val="ConsPlusNormal0"/>
        <w:spacing w:before="240"/>
        <w:ind w:firstLine="540"/>
        <w:jc w:val="both"/>
      </w:pPr>
      <w:r>
        <w:t xml:space="preserve">8. Для расчета объема субсидии для бюджета i-го субъекта Российской Федерации и г. Байконура на соответствующий финансовый год значения результатов использования субсидии, предусмотренных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подпунктами "б"</w:t>
        </w:r>
      </w:hyperlink>
      <w:r>
        <w:t xml:space="preserve"> -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"г" пункта 2</w:t>
        </w:r>
      </w:hyperlink>
      <w:r>
        <w:t xml:space="preserve"> настоящих Правил, определяются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мероприятий, сформированному в соответствии с </w:t>
      </w:r>
      <w:hyperlink w:anchor="P600" w:tooltip="4. Критериями отбора субъектов Российской Федерации и г. Байконура для предоставления субсидии являются:">
        <w:r>
          <w:rPr>
            <w:color w:val="0000FF"/>
          </w:rPr>
          <w:t>пунктом 4</w:t>
        </w:r>
      </w:hyperlink>
      <w:r>
        <w:t xml:space="preserve"> настоящих Правил, начиная с нулевого значения.</w:t>
      </w:r>
    </w:p>
    <w:p w:rsidR="00AD78DF" w:rsidRDefault="00000000">
      <w:pPr>
        <w:pStyle w:val="ConsPlusNormal0"/>
        <w:spacing w:before="240"/>
        <w:ind w:firstLine="540"/>
        <w:jc w:val="both"/>
      </w:pPr>
      <w:r>
        <w:t xml:space="preserve">Сумма значений результатов использования субсидии, указанных в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подпунктах "б"</w:t>
        </w:r>
      </w:hyperlink>
      <w:r>
        <w:t xml:space="preserve"> и </w:t>
      </w:r>
      <w:hyperlink w:anchor="P597" w:tooltip="в) в общеобразовательных организациях обновлена материально-техническая база для занятий детей по плаванию;">
        <w:r>
          <w:rPr>
            <w:color w:val="0000FF"/>
          </w:rPr>
          <w:t>"в" пункта 2</w:t>
        </w:r>
      </w:hyperlink>
      <w:r>
        <w:t xml:space="preserve"> настоящих Правил, определенных для субъектов Российской Федерации и г. Байконура по годам их достижения, соответствует значениям результатов федерального </w:t>
      </w:r>
      <w:hyperlink r:id="rId33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"Успех каждого ребенка" по соответствующим годам.</w:t>
      </w:r>
    </w:p>
    <w:p w:rsidR="00AD78DF" w:rsidRDefault="00000000">
      <w:pPr>
        <w:pStyle w:val="ConsPlusNormal0"/>
        <w:spacing w:before="240"/>
        <w:ind w:firstLine="540"/>
        <w:jc w:val="both"/>
      </w:pPr>
      <w:bookmarkStart w:id="20" w:name="P694"/>
      <w:bookmarkEnd w:id="20"/>
      <w:r>
        <w:t>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удельному весу суммы значений результатов использования субсидии субъектов Российской Федерации и г. Байконура, указанных в перечне мероприятий, в сумме значений результата использования субсидии, указанных по соответствующим годам в соответствующем федеральном проекте, с округлением в большую сторону до ближайшего целого числа с учетом правил математического округления.</w:t>
      </w:r>
    </w:p>
    <w:p w:rsidR="00AD78DF" w:rsidRDefault="00000000">
      <w:pPr>
        <w:pStyle w:val="ConsPlusNormal0"/>
        <w:spacing w:before="240"/>
        <w:ind w:firstLine="540"/>
        <w:jc w:val="both"/>
      </w:pPr>
      <w:r>
        <w:t>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результата использования субсидии в первом году планового периода, а затем во втором году планового периода.</w:t>
      </w:r>
    </w:p>
    <w:p w:rsidR="00AD78DF" w:rsidRDefault="00000000">
      <w:pPr>
        <w:pStyle w:val="ConsPlusNormal0"/>
        <w:spacing w:before="240"/>
        <w:ind w:firstLine="540"/>
        <w:jc w:val="both"/>
      </w:pPr>
      <w:r>
        <w:t xml:space="preserve">Значение результата использования субсидии, определенное для субъекта Российской Федерации и г. Байконура, не может превышать значение результата использования субсидии, указанное в заявке субъекта Российской Федерации или г. Байконура, прошедшего отбор в соответствии с критериями, указанными в </w:t>
      </w:r>
      <w:hyperlink w:anchor="P600" w:tooltip="4. Критериями отбора субъектов Российской Федерации и г. Байконура для предоставления субсидии являются:">
        <w:r>
          <w:rPr>
            <w:color w:val="0000FF"/>
          </w:rPr>
          <w:t>пункте 4</w:t>
        </w:r>
      </w:hyperlink>
      <w:r>
        <w:t xml:space="preserve"> настоящих Правил, а в случае, указанном в </w:t>
      </w:r>
      <w:hyperlink w:anchor="P694"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
        <w:r>
          <w:rPr>
            <w:color w:val="0000FF"/>
          </w:rPr>
          <w:t>абзаце третьем</w:t>
        </w:r>
      </w:hyperlink>
      <w:r>
        <w:t xml:space="preserve"> настоящего пункта, - максимального значения результата использования субсидии для субъекта Российской Федерации и г. Байконура, уменьшенного в соответствии с </w:t>
      </w:r>
      <w:hyperlink w:anchor="P694"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
        <w:r>
          <w:rPr>
            <w:color w:val="0000FF"/>
          </w:rPr>
          <w:t>абзацем третьим</w:t>
        </w:r>
      </w:hyperlink>
      <w:r>
        <w:t xml:space="preserve"> настоящего пункта.</w:t>
      </w:r>
    </w:p>
    <w:p w:rsidR="00AD78DF" w:rsidRDefault="00000000">
      <w:pPr>
        <w:pStyle w:val="ConsPlusNormal0"/>
        <w:spacing w:before="240"/>
        <w:ind w:firstLine="540"/>
        <w:jc w:val="both"/>
      </w:pPr>
      <w:r>
        <w:t xml:space="preserve">9. Субсидия предоставляется Министерством просвещения Российской Федерации субъекту Российской Федерации и г. Байконуру при соблюдении условий, установленных </w:t>
      </w:r>
      <w:hyperlink r:id="rId3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10. В целях достижения результата использования субсидии, соответствующего результату федерального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bookmarkStart w:id="21" w:name="P699"/>
      <w:bookmarkEnd w:id="21"/>
      <w:r>
        <w:t>11. Перечень мероприятий содержит информацию о сложившихся в субъекте Российской Федерации или г. Байконуре условиях для занятий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об условиях реализации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о количестве обучающихся, занимающихся по дополнительным общеобразовательным программам в организациях дополнительного образования, а также одно или несколько из следующих мероприятий:</w:t>
      </w:r>
    </w:p>
    <w:p w:rsidR="00AD78DF" w:rsidRDefault="00000000">
      <w:pPr>
        <w:pStyle w:val="ConsPlusNormal0"/>
        <w:spacing w:before="240"/>
        <w:ind w:firstLine="540"/>
        <w:jc w:val="both"/>
      </w:pPr>
      <w:r>
        <w:t xml:space="preserve">а) в рамках субсидии, направленной на достижение результатов использования субсидии, предусмотренных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подпунктами "а"</w:t>
        </w:r>
      </w:hyperlink>
      <w:r>
        <w:t xml:space="preserve"> и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"б" пункта 2</w:t>
        </w:r>
      </w:hyperlink>
      <w:r>
        <w:t xml:space="preserve"> настоящих Правил:</w:t>
      </w:r>
    </w:p>
    <w:p w:rsidR="00AD78DF" w:rsidRDefault="00000000">
      <w:pPr>
        <w:pStyle w:val="ConsPlusNormal0"/>
        <w:spacing w:before="240"/>
        <w:ind w:firstLine="540"/>
        <w:jc w:val="both"/>
      </w:pPr>
      <w:r>
        <w:t>ремонт спортивных залов;</w:t>
      </w:r>
    </w:p>
    <w:p w:rsidR="00AD78DF" w:rsidRDefault="00000000">
      <w:pPr>
        <w:pStyle w:val="ConsPlusNormal0"/>
        <w:spacing w:before="240"/>
        <w:ind w:firstLine="540"/>
        <w:jc w:val="both"/>
      </w:pPr>
      <w:r>
        <w:t>перепрофилирование имеющихся аудиторий под спортивные залы для занятий физической культурой и спортом;</w:t>
      </w:r>
    </w:p>
    <w:p w:rsidR="00AD78DF" w:rsidRDefault="00000000">
      <w:pPr>
        <w:pStyle w:val="ConsPlusNormal0"/>
        <w:spacing w:before="240"/>
        <w:ind w:firstLine="540"/>
        <w:jc w:val="both"/>
      </w:pPr>
      <w:r>
        <w:t>создание и развитие школьных спортивных клубов;</w:t>
      </w:r>
    </w:p>
    <w:p w:rsidR="00AD78DF" w:rsidRDefault="00000000">
      <w:pPr>
        <w:pStyle w:val="ConsPlusNormal0"/>
        <w:spacing w:before="240"/>
        <w:ind w:firstLine="540"/>
        <w:jc w:val="both"/>
      </w:pPr>
      <w:r>
        <w:t>ремонт и оснащение спортивным инвентарем и оборудованием открытых плоскостных спортивных сооружений;</w:t>
      </w:r>
    </w:p>
    <w:p w:rsidR="00AD78DF" w:rsidRDefault="00000000">
      <w:pPr>
        <w:pStyle w:val="ConsPlusNormal0"/>
        <w:spacing w:before="240"/>
        <w:ind w:firstLine="540"/>
        <w:jc w:val="both"/>
      </w:pPr>
      <w:r>
        <w:t>приобретение средств обучения и воспитания;</w:t>
      </w:r>
    </w:p>
    <w:p w:rsidR="00AD78DF" w:rsidRDefault="00000000">
      <w:pPr>
        <w:pStyle w:val="ConsPlusNormal0"/>
        <w:spacing w:before="240"/>
        <w:ind w:firstLine="540"/>
        <w:jc w:val="both"/>
      </w:pPr>
      <w:r>
        <w:t xml:space="preserve">б) в рамках субсидии, направленной на достижение результата использования субсидии,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w:t>
      </w:r>
    </w:p>
    <w:p w:rsidR="00AD78DF" w:rsidRDefault="00000000">
      <w:pPr>
        <w:pStyle w:val="ConsPlusNormal0"/>
        <w:spacing w:before="240"/>
        <w:ind w:firstLine="540"/>
        <w:jc w:val="both"/>
      </w:pPr>
      <w:r>
        <w:t>ремонт бассейна для плавания;</w:t>
      </w:r>
    </w:p>
    <w:p w:rsidR="00AD78DF" w:rsidRDefault="00000000">
      <w:pPr>
        <w:pStyle w:val="ConsPlusNormal0"/>
        <w:spacing w:before="240"/>
        <w:ind w:firstLine="540"/>
        <w:jc w:val="both"/>
      </w:pPr>
      <w:r>
        <w:t>приобретение средств обучения и воспитания для занятий плаванием;</w:t>
      </w:r>
    </w:p>
    <w:p w:rsidR="00AD78DF" w:rsidRDefault="00000000">
      <w:pPr>
        <w:pStyle w:val="ConsPlusNormal0"/>
        <w:spacing w:before="240"/>
        <w:ind w:firstLine="540"/>
        <w:jc w:val="both"/>
      </w:pPr>
      <w:r>
        <w:t xml:space="preserve">в) в рамках субсидии, направленной на достижение результата использования субсидии,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w:t>
      </w:r>
    </w:p>
    <w:p w:rsidR="00AD78DF" w:rsidRDefault="00000000">
      <w:pPr>
        <w:pStyle w:val="ConsPlusNormal0"/>
        <w:spacing w:before="240"/>
        <w:ind w:firstLine="540"/>
        <w:jc w:val="both"/>
      </w:pPr>
      <w:r>
        <w:t>ремонт помещений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перепрофилирование имеющихся аудиторий под учебные кабинеты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приобретены средства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p w:rsidR="00AD78DF" w:rsidRDefault="00000000">
      <w:pPr>
        <w:pStyle w:val="ConsPlusNormal0"/>
        <w:spacing w:before="240"/>
        <w:ind w:firstLine="540"/>
        <w:jc w:val="both"/>
      </w:pPr>
      <w:r>
        <w:t>12. Перечень мероприятий не может содержать мероприятия, расходные обязательства субъекта Российской Федерации и г. Байконура по реализации которых софинансируются из федерального бюджета в рамках других государственных программ поддержки обновления в общеобразовательных организациях материально-технической базы для занятий физической культурой и спортом, а также мероприятия, в отношении которых достигнуты цели их реализации.</w:t>
      </w:r>
    </w:p>
    <w:p w:rsidR="00AD78DF" w:rsidRDefault="00000000">
      <w:pPr>
        <w:pStyle w:val="ConsPlusNormal0"/>
        <w:spacing w:before="240"/>
        <w:ind w:firstLine="540"/>
        <w:jc w:val="both"/>
      </w:pPr>
      <w:r>
        <w:t xml:space="preserve">В рамках субсидии, предоставленной в целях достижения результата использования субсидий, предусмотренного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подпунктом "а" пункта 2</w:t>
        </w:r>
      </w:hyperlink>
      <w:r>
        <w:t xml:space="preserve"> настоящих Правил, перечень мероприятий не должен содержать мероприятий, проводимых в общеобразовательных организациях, в которых начиная с 2014 года обновлена материально-техническая база для занятий физической культурой и спортом, расходные обязательства субъекта Российской Федерации и г. Байконура по созданию которых софинансировались из федерального бюджета, за исключением филиалов и структурных подразделений общеобразовательных организаций в субъектах Российской Федерации с уровнем расчетной бюджетной обеспеченности менее 0,85.</w:t>
      </w:r>
    </w:p>
    <w:p w:rsidR="00AD78DF" w:rsidRDefault="00000000">
      <w:pPr>
        <w:pStyle w:val="ConsPlusNormal0"/>
        <w:spacing w:before="240"/>
        <w:ind w:firstLine="540"/>
        <w:jc w:val="both"/>
      </w:pPr>
      <w:bookmarkStart w:id="22" w:name="P715"/>
      <w:bookmarkEnd w:id="22"/>
      <w:r>
        <w:t>13. Перечень мероприятий содержит информацию о состоянии физкультурно-спортивной инфраструктуры общеобразовательных организаций 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включающих следующие показатели:</w:t>
      </w:r>
    </w:p>
    <w:p w:rsidR="00AD78DF" w:rsidRDefault="00000000">
      <w:pPr>
        <w:pStyle w:val="ConsPlusNormal0"/>
        <w:spacing w:before="240"/>
        <w:ind w:firstLine="540"/>
        <w:jc w:val="both"/>
      </w:pPr>
      <w:r>
        <w:t xml:space="preserve">а) в рамках субсидий, направленных на достижение результатов использования субсидии, предусмотренных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подпунктами "а"</w:t>
        </w:r>
      </w:hyperlink>
      <w:r>
        <w:t xml:space="preserve"> и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"б" пункта 2</w:t>
        </w:r>
      </w:hyperlink>
      <w:r>
        <w:t xml:space="preserve"> настоящих Правил:</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обновлении материально-технической базы для занятий физической культурой и спортом;</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ремонте спортивных залов;</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перепрофилировании имеющихся аудиторий под спортивные залы для занятий физической культурой и спортом;</w:t>
      </w:r>
    </w:p>
    <w:p w:rsidR="00AD78DF" w:rsidRDefault="00000000">
      <w:pPr>
        <w:pStyle w:val="ConsPlusNormal0"/>
        <w:spacing w:before="240"/>
        <w:ind w:firstLine="540"/>
        <w:jc w:val="both"/>
      </w:pPr>
      <w:r>
        <w:t>количество школьных спортивных клубов для занятий физической культурой и спортом, планируемых к созданию в общеобразовательных организациях;</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ремонте и оснащении открытых плоскостных спортивных сооружений спортивным инвентарем и оборудованием;</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приобретении средств обучения и воспитания;</w:t>
      </w:r>
    </w:p>
    <w:p w:rsidR="00AD78DF" w:rsidRDefault="00000000">
      <w:pPr>
        <w:pStyle w:val="ConsPlusNormal0"/>
        <w:spacing w:before="240"/>
        <w:ind w:firstLine="540"/>
        <w:jc w:val="both"/>
      </w:pPr>
      <w:r>
        <w:t xml:space="preserve">б) в рамках субсидии, направленной на достижение результата использования субсидии,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ремонте бассейна для плавания;</w:t>
      </w:r>
    </w:p>
    <w:p w:rsidR="00AD78DF" w:rsidRDefault="00000000">
      <w:pPr>
        <w:pStyle w:val="ConsPlusNormal0"/>
        <w:spacing w:before="240"/>
        <w:ind w:firstLine="540"/>
        <w:jc w:val="both"/>
      </w:pPr>
      <w:r>
        <w:t>количество общеобразовательных организаций, в которых имеется потребность в приобретении средств обучения и воспитания для занятий плаванием;</w:t>
      </w:r>
    </w:p>
    <w:p w:rsidR="00AD78DF" w:rsidRDefault="00000000">
      <w:pPr>
        <w:pStyle w:val="ConsPlusNormal0"/>
        <w:spacing w:before="240"/>
        <w:ind w:firstLine="540"/>
        <w:jc w:val="both"/>
      </w:pPr>
      <w:r>
        <w:t xml:space="preserve">в) в рамках субсидии, направленной на достижение результата использования субсидии,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w:t>
      </w:r>
    </w:p>
    <w:p w:rsidR="00AD78DF" w:rsidRDefault="00000000">
      <w:pPr>
        <w:pStyle w:val="ConsPlusNormal0"/>
        <w:spacing w:before="240"/>
        <w:ind w:firstLine="540"/>
        <w:jc w:val="both"/>
      </w:pPr>
      <w:r>
        <w:t>количество организаций дополнительного образования, в которых имеется потребность в ремонте помещений организаций дополнительного образования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количество организаций дополнительного образования, в которых имеется потребность в перепрофилировании имеющихся аудиторий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количество организаций дополнительного образования, в которых имеется потребность в приобретении средств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 xml:space="preserve">14. Субсидии предоставляются бюджетам субъектов Российской Федерации и бюджету г. Байконура на основании соглашений, заключенных в соответствии с </w:t>
      </w:r>
      <w:hyperlink w:anchor="P594" w:tooltip="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и в целях достижения следующих результатов использования суб">
        <w:r>
          <w:rPr>
            <w:color w:val="0000FF"/>
          </w:rPr>
          <w:t>пунктом 2</w:t>
        </w:r>
      </w:hyperlink>
      <w:r>
        <w:t xml:space="preserve"> настоящих Правил.</w:t>
      </w:r>
    </w:p>
    <w:p w:rsidR="00AD78DF" w:rsidRDefault="00000000">
      <w:pPr>
        <w:pStyle w:val="ConsPlusNormal0"/>
        <w:spacing w:before="240"/>
        <w:ind w:firstLine="540"/>
        <w:jc w:val="both"/>
      </w:pPr>
      <w:r>
        <w:t>15. Объем бюджетных ассигнований бюджета субъекта Российской Федерации и бюджета г. Байконура на финансовое обеспечение расходного обязательства субъекта Российской Федерации и г. Байконура, софинансируемого за счет субсидии, утверждается законом субъекта Российской Федерации о бюджете субъекта Российской Федерации и решением главы администрации г. Байконура (определяется сводной бюджетной росписью бюджета субъекта Российской Федерации и г. Байконура) исходя из необходимости достижения установленных соглашением значений результатов использования субсидии.</w:t>
      </w:r>
    </w:p>
    <w:p w:rsidR="00AD78DF" w:rsidRDefault="00000000">
      <w:pPr>
        <w:pStyle w:val="ConsPlusNormal0"/>
        <w:spacing w:before="240"/>
        <w:ind w:firstLine="540"/>
        <w:jc w:val="both"/>
      </w:pPr>
      <w:r>
        <w:t>16. Оценка эффективности использования субсидии осуществляется Министерством просвещения Российской Федерации на основании сравнения установленных в соглашении и фактически достигнутых субъектом Российской Федерации и г. Байконуром значений результатов использования субсидии:</w:t>
      </w:r>
    </w:p>
    <w:p w:rsidR="00AD78DF" w:rsidRDefault="00000000">
      <w:pPr>
        <w:pStyle w:val="ConsPlusNormal0"/>
        <w:spacing w:before="240"/>
        <w:ind w:firstLine="540"/>
        <w:jc w:val="both"/>
      </w:pPr>
      <w:r>
        <w:t xml:space="preserve">а) в рамках результата использования субсидий, предусмотренного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подпунктом "а" пункта 2</w:t>
        </w:r>
      </w:hyperlink>
      <w:r>
        <w:t xml:space="preserve"> настоящих Правил, - количество общеобразовательных организаций, в которых обновлена материально-техническая база для занятий детей физической культурой и спортом;</w:t>
      </w:r>
    </w:p>
    <w:p w:rsidR="00AD78DF" w:rsidRDefault="00000000">
      <w:pPr>
        <w:pStyle w:val="ConsPlusNormal0"/>
        <w:spacing w:before="240"/>
        <w:ind w:firstLine="540"/>
        <w:jc w:val="both"/>
      </w:pPr>
      <w:r>
        <w:t xml:space="preserve">б) в рамках результата использования субсидий, предусмотренного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подпунктом "б" пункта 2</w:t>
        </w:r>
      </w:hyperlink>
      <w:r>
        <w:t xml:space="preserve"> настоящих Правил, - количество общеобразовательных организаций, численность обучающихся в которых превышает 1000 человек (независимо от места расположения таких организаций) и в которых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AD78DF" w:rsidRDefault="00000000">
      <w:pPr>
        <w:pStyle w:val="ConsPlusNormal0"/>
        <w:spacing w:before="240"/>
        <w:ind w:firstLine="540"/>
        <w:jc w:val="both"/>
      </w:pPr>
      <w:r>
        <w:t xml:space="preserve">в) в рамках результата использования субсидий,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 количество общеобразовательных организаций, в которых обновлена материально-техническая база для занятий детей по плаванию;</w:t>
      </w:r>
    </w:p>
    <w:p w:rsidR="00AD78DF" w:rsidRDefault="00000000">
      <w:pPr>
        <w:pStyle w:val="ConsPlusNormal0"/>
        <w:spacing w:before="240"/>
        <w:ind w:firstLine="540"/>
        <w:jc w:val="both"/>
      </w:pPr>
      <w:r>
        <w:t xml:space="preserve">г) в рамках результата использования субсидий,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 количество организаций дополнительного образования, расположенных на территории субъектов Российской Федерации и г. Байконура, в которых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 xml:space="preserve">17. Субсидии, от получения которых субъект Российской Федерации или г. Байконур отказались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на последнюю отчетную дату результатов использования субсидии в соответствии с соглашением, настоящими Правилами и </w:t>
      </w:r>
      <w:hyperlink r:id="rId34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spacing w:before="240"/>
        <w:ind w:firstLine="540"/>
        <w:jc w:val="both"/>
      </w:pPr>
      <w:r>
        <w:t>18. Требованием к результату использования субсидии является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результатов использования субсидии:</w:t>
      </w:r>
    </w:p>
    <w:p w:rsidR="00AD78DF" w:rsidRDefault="00000000">
      <w:pPr>
        <w:pStyle w:val="ConsPlusNormal0"/>
        <w:spacing w:before="240"/>
        <w:ind w:firstLine="540"/>
        <w:jc w:val="both"/>
      </w:pPr>
      <w:r>
        <w:t xml:space="preserve">а) предусмотренных </w:t>
      </w:r>
      <w:hyperlink w:anchor="P595" w:tooltip="а) в общеобразовательных организациях обновлена материально-техническая база для занятий детей физической культурой и спортом;">
        <w:r>
          <w:rPr>
            <w:color w:val="0000FF"/>
          </w:rPr>
          <w:t>подпунктами "а"</w:t>
        </w:r>
      </w:hyperlink>
      <w:r>
        <w:t xml:space="preserve"> и </w:t>
      </w:r>
      <w:hyperlink w:anchor="P596"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
        <w:r>
          <w:rPr>
            <w:color w:val="0000FF"/>
          </w:rPr>
          <w:t>"б" пункта 2</w:t>
        </w:r>
      </w:hyperlink>
      <w:r>
        <w:t xml:space="preserve"> настоящих Правил, - проведение ремонта спортивных залов, перепрофилирование имеющихся аудиторий под спортивные залы для занятий физической культурой и спортом, создание и развитие школьных спортивных клубов, ремонт и оснащение спортивным инвентарем и оборудованием открытых плоскостных спортивных сооружений, приобретение средств обучения и воспитания;</w:t>
      </w:r>
    </w:p>
    <w:p w:rsidR="00AD78DF" w:rsidRDefault="00000000">
      <w:pPr>
        <w:pStyle w:val="ConsPlusNormal0"/>
        <w:spacing w:before="240"/>
        <w:ind w:firstLine="540"/>
        <w:jc w:val="both"/>
      </w:pPr>
      <w:r>
        <w:t xml:space="preserve">б) предусмотренного </w:t>
      </w:r>
      <w:hyperlink w:anchor="P597" w:tooltip="в) в общеобразовательных организациях обновлена материально-техническая база для занятий детей по плаванию;">
        <w:r>
          <w:rPr>
            <w:color w:val="0000FF"/>
          </w:rPr>
          <w:t>подпунктом "в" пункта 2</w:t>
        </w:r>
      </w:hyperlink>
      <w:r>
        <w:t xml:space="preserve"> настоящих Правил, - проведение ремонта бассейнов для плавания, приобретение средств обучения и воспитания для занятий плаванием;</w:t>
      </w:r>
    </w:p>
    <w:p w:rsidR="00AD78DF" w:rsidRDefault="00000000">
      <w:pPr>
        <w:pStyle w:val="ConsPlusNormal0"/>
        <w:spacing w:before="240"/>
        <w:ind w:firstLine="540"/>
        <w:jc w:val="both"/>
      </w:pPr>
      <w:r>
        <w:t xml:space="preserve">в) предусмотренного </w:t>
      </w:r>
      <w:hyperlink w:anchor="P598"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w:r>
          <w:rPr>
            <w:color w:val="0000FF"/>
          </w:rPr>
          <w:t>подпунктом "г" пункта 2</w:t>
        </w:r>
      </w:hyperlink>
      <w:r>
        <w:t xml:space="preserve"> настоящих Правил, - проведение ремонта помещений, перепрофилирование имеющихся аудиторий под учебные кабинеты и приобретение средств обучения и воспитания организаций дополнительного образования, расположенных на территории субъектов Российской Федерации или г. Байконура,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AD78DF" w:rsidRDefault="00000000">
      <w:pPr>
        <w:pStyle w:val="ConsPlusNormal0"/>
        <w:spacing w:before="240"/>
        <w:ind w:firstLine="540"/>
        <w:jc w:val="both"/>
      </w:pPr>
      <w:r>
        <w:t>19. Уполномоченные высшим исполнительным органом субъекта Российской Федерации, администрацией г. Байконура исполнительные органы субъекта Российской Федерации и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spacing w:before="24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rsidR="00AD78DF" w:rsidRDefault="00000000">
      <w:pPr>
        <w:pStyle w:val="ConsPlusNormal0"/>
        <w:spacing w:before="240"/>
        <w:ind w:firstLine="540"/>
        <w:jc w:val="both"/>
      </w:pPr>
      <w:r>
        <w:t xml:space="preserve">21. В случае если субъектом Российской Федерации или г. Байконуром по состоянию на 31 декабря года предоставления субсидии допущены нарушения обязательств по достижению значений результатов использования субсидии, предусмотренных соглашением в соответствии с </w:t>
      </w:r>
      <w:hyperlink r:id="rId3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и бюджета г. Байконура в федеральный бюджет, и срок возврата указанных средств определяются в соответствии с </w:t>
      </w:r>
      <w:hyperlink r:id="rId3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3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Основания освобождения субъектов Российской Федерации и г. Байконура от применения мер финансовой ответственности установлены </w:t>
      </w:r>
      <w:hyperlink r:id="rId34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22.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5</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23" w:name="P758"/>
      <w:bookmarkEnd w:id="23"/>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И БЮДЖЕТУ Г. БАЙКОНУРА В ЦЕЛЯХ СОФИНАНСИРОВАНИЯ</w:t>
      </w:r>
    </w:p>
    <w:p w:rsidR="00AD78DF" w:rsidRDefault="00000000">
      <w:pPr>
        <w:pStyle w:val="ConsPlusTitle0"/>
        <w:jc w:val="center"/>
      </w:pPr>
      <w:r>
        <w:t>РАСХОДНЫХ ОБЯЗАТЕЛЬСТВ СУБЪЕКТОВ РОССИЙСКОЙ ФЕДЕРАЦИИ</w:t>
      </w:r>
    </w:p>
    <w:p w:rsidR="00AD78DF" w:rsidRDefault="00000000">
      <w:pPr>
        <w:pStyle w:val="ConsPlusTitle0"/>
        <w:jc w:val="center"/>
      </w:pPr>
      <w:r>
        <w:t>И Г. БАЙКОНУРА, ВОЗНИКАЮЩИХ ПРИ РЕАЛИЗАЦИИ РЕГИОНАЛЬНЫХ</w:t>
      </w:r>
    </w:p>
    <w:p w:rsidR="00AD78DF" w:rsidRDefault="00000000">
      <w:pPr>
        <w:pStyle w:val="ConsPlusTitle0"/>
        <w:jc w:val="center"/>
      </w:pPr>
      <w:r>
        <w:t>ПРОЕКТОВ, ОБЕСПЕЧИВАЮЩИХ ДОСТИЖЕНИЕ ЦЕЛЕЙ, ПОКАЗАТЕЛЕЙ</w:t>
      </w:r>
    </w:p>
    <w:p w:rsidR="00AD78DF" w:rsidRDefault="00000000">
      <w:pPr>
        <w:pStyle w:val="ConsPlusTitle0"/>
        <w:jc w:val="center"/>
      </w:pPr>
      <w:r>
        <w:t>И РЕЗУЛЬТАТОВ ФЕДЕРАЛЬНЫХ ПРОЕКТОВ, ВХОДЯЩИХ В СОСТАВ</w:t>
      </w:r>
    </w:p>
    <w:p w:rsidR="00AD78DF" w:rsidRDefault="00000000">
      <w:pPr>
        <w:pStyle w:val="ConsPlusTitle0"/>
        <w:jc w:val="center"/>
      </w:pPr>
      <w:r>
        <w:t>НАЦИОНАЛЬНОГО ПРОЕКТА "ОБРАЗОВАНИЕ", ФЕДЕРАЛЬНОГО ПРОЕКТА</w:t>
      </w:r>
    </w:p>
    <w:p w:rsidR="00AD78DF" w:rsidRDefault="00000000">
      <w:pPr>
        <w:pStyle w:val="ConsPlusTitle0"/>
        <w:jc w:val="center"/>
      </w:pPr>
      <w:r>
        <w:t>"ПРОФЕССИОНАЛИТЕТ", НЕ ВХОДЯЩЕГО В СОСТАВ НАЦИОНАЛЬНОГО</w:t>
      </w:r>
    </w:p>
    <w:p w:rsidR="00AD78DF" w:rsidRDefault="00000000">
      <w:pPr>
        <w:pStyle w:val="ConsPlusTitle0"/>
        <w:jc w:val="center"/>
      </w:pPr>
      <w:r>
        <w:t>ПРОЕКТА, В РАМКАХ ГОСУДАРСТВЕННОЙ ПРОГРАММЫ РОССИЙСКОЙ</w:t>
      </w:r>
    </w:p>
    <w:p w:rsidR="00AD78DF" w:rsidRDefault="00000000">
      <w:pPr>
        <w:pStyle w:val="ConsPlusTitle0"/>
        <w:jc w:val="center"/>
      </w:pPr>
      <w:r>
        <w:t>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24.12.2021 </w:t>
            </w:r>
            <w:hyperlink r:id="rId34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w:t>
            </w:r>
          </w:p>
          <w:p w:rsidR="00AD78DF" w:rsidRDefault="00000000">
            <w:pPr>
              <w:pStyle w:val="ConsPlusNormal0"/>
              <w:jc w:val="center"/>
            </w:pPr>
            <w:r>
              <w:rPr>
                <w:color w:val="392C69"/>
              </w:rPr>
              <w:t xml:space="preserve">от 11.04.2022 </w:t>
            </w:r>
            <w:hyperlink r:id="rId34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rPr>
                <w:color w:val="392C69"/>
              </w:rPr>
              <w:t xml:space="preserve">, от 26.09.2022 </w:t>
            </w:r>
            <w:hyperlink r:id="rId34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01.12.2022 </w:t>
            </w:r>
            <w:hyperlink r:id="rId34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w:t>
            </w:r>
          </w:p>
          <w:p w:rsidR="00AD78DF" w:rsidRDefault="00000000">
            <w:pPr>
              <w:pStyle w:val="ConsPlusNormal0"/>
              <w:jc w:val="center"/>
            </w:pPr>
            <w:r>
              <w:rPr>
                <w:color w:val="392C69"/>
              </w:rPr>
              <w:t xml:space="preserve">от 28.09.2023 </w:t>
            </w:r>
            <w:hyperlink r:id="rId35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w:t>
      </w:r>
      <w:hyperlink r:id="rId351"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"Современная школа"</w:t>
        </w:r>
      </w:hyperlink>
      <w:r>
        <w:t xml:space="preserve">, </w:t>
      </w:r>
      <w:hyperlink r:id="rId352"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"Успех каждого ребенка"</w:t>
        </w:r>
      </w:hyperlink>
      <w:r>
        <w:t xml:space="preserve">, </w:t>
      </w:r>
      <w:hyperlink r:id="rId35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"Цифровая образовательная среда"</w:t>
        </w:r>
      </w:hyperlink>
      <w:r>
        <w:t xml:space="preserve">, </w:t>
      </w:r>
      <w:hyperlink r:id="rId35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"Социальная активность"</w:t>
        </w:r>
      </w:hyperlink>
      <w:r>
        <w:t>, "Патриотическое воспитание граждан Российской Федерации", "Развитие системы поддержки молодежи ("Молодежь России")",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(далее соответственно - расходное обязательство субъекта Российской Федерации и г. Байконура, региональный проект, федеральный проект, субсидия).</w:t>
      </w:r>
    </w:p>
    <w:p w:rsidR="00AD78DF" w:rsidRDefault="00000000">
      <w:pPr>
        <w:pStyle w:val="ConsPlusNormal0"/>
        <w:jc w:val="both"/>
      </w:pPr>
      <w:r>
        <w:t xml:space="preserve">(п. 1 в ред. </w:t>
      </w:r>
      <w:hyperlink r:id="rId35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bookmarkStart w:id="24" w:name="P777"/>
      <w:bookmarkEnd w:id="24"/>
      <w:r>
        <w:t xml:space="preserve">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w:t>
      </w:r>
      <w:hyperlink w:anchor="P1072" w:tooltip="15.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
        <w:r>
          <w:rPr>
            <w:color w:val="0000FF"/>
          </w:rPr>
          <w:t>пунктом 15</w:t>
        </w:r>
      </w:hyperlink>
      <w:r>
        <w:t xml:space="preserve"> настоящих Правил:</w:t>
      </w:r>
    </w:p>
    <w:p w:rsidR="00AD78DF" w:rsidRDefault="00000000">
      <w:pPr>
        <w:pStyle w:val="ConsPlusNormal0"/>
        <w:spacing w:before="240"/>
        <w:ind w:firstLine="540"/>
        <w:jc w:val="both"/>
      </w:pPr>
      <w:bookmarkStart w:id="25" w:name="P778"/>
      <w:bookmarkEnd w:id="25"/>
      <w:r>
        <w:t>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rsidR="00AD78DF" w:rsidRDefault="00000000">
      <w:pPr>
        <w:pStyle w:val="ConsPlusNormal0"/>
        <w:spacing w:before="240"/>
        <w:ind w:firstLine="540"/>
        <w:jc w:val="both"/>
      </w:pPr>
      <w:bookmarkStart w:id="26" w:name="P779"/>
      <w:bookmarkEnd w:id="26"/>
      <w:r>
        <w:t>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w:t>
      </w:r>
    </w:p>
    <w:p w:rsidR="00AD78DF" w:rsidRDefault="00000000">
      <w:pPr>
        <w:pStyle w:val="ConsPlusNormal0"/>
        <w:spacing w:before="240"/>
        <w:ind w:firstLine="540"/>
        <w:jc w:val="both"/>
      </w:pPr>
      <w:bookmarkStart w:id="27" w:name="P780"/>
      <w:bookmarkEnd w:id="27"/>
      <w:r>
        <w:t>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w:t>
      </w:r>
    </w:p>
    <w:p w:rsidR="00AD78DF" w:rsidRDefault="00000000">
      <w:pPr>
        <w:pStyle w:val="ConsPlusNormal0"/>
        <w:spacing w:before="240"/>
        <w:ind w:firstLine="540"/>
        <w:jc w:val="both"/>
      </w:pPr>
      <w:bookmarkStart w:id="28" w:name="P781"/>
      <w:bookmarkEnd w:id="28"/>
      <w:r>
        <w:t>г) приобретение оборудования, расходных материалов, средств обучения и воспитания в целях создания детских технопарков "Кванториум";</w:t>
      </w:r>
    </w:p>
    <w:p w:rsidR="00AD78DF" w:rsidRDefault="00000000">
      <w:pPr>
        <w:pStyle w:val="ConsPlusNormal0"/>
        <w:spacing w:before="240"/>
        <w:ind w:firstLine="540"/>
        <w:jc w:val="both"/>
      </w:pPr>
      <w:bookmarkStart w:id="29" w:name="P782"/>
      <w:bookmarkEnd w:id="29"/>
      <w:r>
        <w:t>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w:t>
      </w:r>
    </w:p>
    <w:p w:rsidR="00AD78DF" w:rsidRDefault="00000000">
      <w:pPr>
        <w:pStyle w:val="ConsPlusNormal0"/>
        <w:spacing w:before="240"/>
        <w:ind w:firstLine="540"/>
        <w:jc w:val="both"/>
      </w:pPr>
      <w:bookmarkStart w:id="30" w:name="P783"/>
      <w:bookmarkEnd w:id="30"/>
      <w:r>
        <w:t>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w:t>
      </w:r>
    </w:p>
    <w:p w:rsidR="00AD78DF" w:rsidRDefault="00000000">
      <w:pPr>
        <w:pStyle w:val="ConsPlusNormal0"/>
        <w:spacing w:before="240"/>
        <w:ind w:firstLine="540"/>
        <w:jc w:val="both"/>
      </w:pPr>
      <w:bookmarkStart w:id="31" w:name="P784"/>
      <w:bookmarkEnd w:id="31"/>
      <w:r>
        <w:t>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p>
    <w:p w:rsidR="00AD78DF" w:rsidRDefault="00000000">
      <w:pPr>
        <w:pStyle w:val="ConsPlusNormal0"/>
        <w:spacing w:before="240"/>
        <w:ind w:firstLine="540"/>
        <w:jc w:val="both"/>
      </w:pPr>
      <w:bookmarkStart w:id="32" w:name="P785"/>
      <w:bookmarkEnd w:id="32"/>
      <w:r>
        <w:t>з) приобретение оборудования, расходных материалов, средств обучения и воспитания в целях создания центров цифрового образования детей;</w:t>
      </w:r>
    </w:p>
    <w:p w:rsidR="00AD78DF" w:rsidRDefault="00000000">
      <w:pPr>
        <w:pStyle w:val="ConsPlusNormal0"/>
        <w:spacing w:before="240"/>
        <w:ind w:firstLine="540"/>
        <w:jc w:val="both"/>
      </w:pPr>
      <w:r>
        <w:t xml:space="preserve">и) утратил силу с 1 января 2023 года. - </w:t>
      </w:r>
      <w:hyperlink r:id="rId35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bookmarkStart w:id="33" w:name="P787"/>
      <w:bookmarkEnd w:id="33"/>
      <w:r>
        <w:t>к) приобретение товаров (работ, услуг) в целях создания и обеспечения функционирования центров опережающей профессиональной подготовки;</w:t>
      </w:r>
    </w:p>
    <w:p w:rsidR="00AD78DF" w:rsidRDefault="00000000">
      <w:pPr>
        <w:pStyle w:val="ConsPlusNormal0"/>
        <w:spacing w:before="240"/>
        <w:ind w:firstLine="540"/>
        <w:jc w:val="both"/>
      </w:pPr>
      <w:bookmarkStart w:id="34" w:name="P788"/>
      <w:bookmarkEnd w:id="34"/>
      <w:r>
        <w:t>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w:t>
      </w:r>
    </w:p>
    <w:p w:rsidR="00AD78DF" w:rsidRDefault="00000000">
      <w:pPr>
        <w:pStyle w:val="ConsPlusNormal0"/>
        <w:spacing w:before="240"/>
        <w:ind w:firstLine="540"/>
        <w:jc w:val="both"/>
      </w:pPr>
      <w:r>
        <w:t xml:space="preserve">м) утратил силу. - </w:t>
      </w:r>
      <w:hyperlink r:id="rId35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28.09.2023 N 1594;</w:t>
      </w:r>
    </w:p>
    <w:p w:rsidR="00AD78DF" w:rsidRDefault="00000000">
      <w:pPr>
        <w:pStyle w:val="ConsPlusNormal0"/>
        <w:spacing w:before="240"/>
        <w:ind w:firstLine="540"/>
        <w:jc w:val="both"/>
      </w:pPr>
      <w:r>
        <w:t xml:space="preserve">н) утратил силу с 1 января 2023 года. - </w:t>
      </w:r>
      <w:hyperlink r:id="rId35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bookmarkStart w:id="35" w:name="P791"/>
      <w:bookmarkEnd w:id="35"/>
      <w:r>
        <w:t>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rsidR="00AD78DF" w:rsidRDefault="00000000">
      <w:pPr>
        <w:pStyle w:val="ConsPlusNormal0"/>
        <w:jc w:val="both"/>
      </w:pPr>
      <w:r>
        <w:t xml:space="preserve">(пп. "о" введен </w:t>
      </w:r>
      <w:hyperlink r:id="rId359"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Постановлением</w:t>
        </w:r>
      </w:hyperlink>
      <w:r>
        <w:t xml:space="preserve"> Правительства РФ от 11.04.2022 N 639)</w:t>
      </w:r>
    </w:p>
    <w:p w:rsidR="00AD78DF" w:rsidRDefault="00000000">
      <w:pPr>
        <w:pStyle w:val="ConsPlusNormal0"/>
        <w:spacing w:before="240"/>
        <w:ind w:firstLine="540"/>
        <w:jc w:val="both"/>
      </w:pPr>
      <w:bookmarkStart w:id="36" w:name="P793"/>
      <w:bookmarkEnd w:id="36"/>
      <w:r>
        <w:t>п) приобретение товаров (работ, услуг) в целях выравнивания системы инфраструктурного обеспечения молодежной политики в субъектах Российской Федерации.</w:t>
      </w:r>
    </w:p>
    <w:p w:rsidR="00AD78DF" w:rsidRDefault="00000000">
      <w:pPr>
        <w:pStyle w:val="ConsPlusNormal0"/>
        <w:jc w:val="both"/>
      </w:pPr>
      <w:r>
        <w:t xml:space="preserve">(пп. "п" введен </w:t>
      </w:r>
      <w:hyperlink r:id="rId36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 xml:space="preserve">3. Результаты использования субсидии, установленные в </w:t>
      </w:r>
      <w:hyperlink w:anchor="P777"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w:r>
          <w:rPr>
            <w:color w:val="0000FF"/>
          </w:rPr>
          <w:t>пункте 2</w:t>
        </w:r>
      </w:hyperlink>
      <w:r>
        <w:t xml:space="preserve"> настоящих Правил, в части:</w:t>
      </w:r>
    </w:p>
    <w:p w:rsidR="00AD78DF" w:rsidRDefault="00000000">
      <w:pPr>
        <w:pStyle w:val="ConsPlusNormal0"/>
        <w:spacing w:before="240"/>
        <w:ind w:firstLine="540"/>
        <w:jc w:val="both"/>
      </w:pPr>
      <w:bookmarkStart w:id="37" w:name="P796"/>
      <w:bookmarkEnd w:id="37"/>
      <w:r>
        <w:t xml:space="preserve">а)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подпунктов "а"</w:t>
        </w:r>
      </w:hyperlink>
      <w:r>
        <w:t xml:space="preserve">, </w:t>
      </w:r>
      <w:hyperlink w:anchor="P779"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
        <w:r>
          <w:rPr>
            <w:color w:val="0000FF"/>
          </w:rPr>
          <w:t>"б"</w:t>
        </w:r>
      </w:hyperlink>
      <w:r>
        <w:t xml:space="preserve"> и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"г"</w:t>
        </w:r>
      </w:hyperlink>
      <w:r>
        <w:t xml:space="preserve"> - соответствуют результатам федерального </w:t>
      </w:r>
      <w:hyperlink r:id="rId361"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"Современная школа", финансовое обеспечение которых предусмотрено по направлению расходов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rsidR="00AD78DF" w:rsidRDefault="00000000">
      <w:pPr>
        <w:pStyle w:val="ConsPlusNormal0"/>
        <w:spacing w:before="240"/>
        <w:ind w:firstLine="540"/>
        <w:jc w:val="both"/>
      </w:pPr>
      <w:bookmarkStart w:id="38" w:name="P797"/>
      <w:bookmarkEnd w:id="38"/>
      <w:r>
        <w:t xml:space="preserve">б) </w:t>
      </w:r>
      <w:hyperlink w:anchor="P780"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color w:val="0000FF"/>
          </w:rPr>
          <w:t>подпунктов "в"</w:t>
        </w:r>
      </w:hyperlink>
      <w:r>
        <w:t xml:space="preserve">,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"д"</w:t>
        </w:r>
      </w:hyperlink>
      <w:r>
        <w:t xml:space="preserve"> и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"е"</w:t>
        </w:r>
      </w:hyperlink>
      <w:r>
        <w:t xml:space="preserve"> - соответствуют результатам федерального </w:t>
      </w:r>
      <w:hyperlink r:id="rId362"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"Успех каждого ребенка", финансовое обеспечение которых предусмотрено по направлению расходов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AD78DF" w:rsidRDefault="00000000">
      <w:pPr>
        <w:pStyle w:val="ConsPlusNormal0"/>
        <w:spacing w:before="240"/>
        <w:ind w:firstLine="540"/>
        <w:jc w:val="both"/>
      </w:pPr>
      <w:bookmarkStart w:id="39" w:name="P798"/>
      <w:bookmarkEnd w:id="39"/>
      <w:r>
        <w:t xml:space="preserve">в)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подпунктов "ж"</w:t>
        </w:r>
      </w:hyperlink>
      <w:r>
        <w:t xml:space="preserve"> и </w:t>
      </w:r>
      <w:hyperlink w:anchor="P785" w:tooltip="з) приобретение оборудования, расходных материалов, средств обучения и воспитания в целях создания центров цифрового образования детей;">
        <w:r>
          <w:rPr>
            <w:color w:val="0000FF"/>
          </w:rPr>
          <w:t>"з"</w:t>
        </w:r>
      </w:hyperlink>
      <w:r>
        <w:t xml:space="preserve"> - соответствуют результатам федерального </w:t>
      </w:r>
      <w:hyperlink r:id="rId36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"Цифровая образовательная среда", финансовое обеспечение которых предусмотрено по направлению расходов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AD78DF" w:rsidRDefault="00000000">
      <w:pPr>
        <w:pStyle w:val="ConsPlusNormal0"/>
        <w:spacing w:before="240"/>
        <w:ind w:firstLine="540"/>
        <w:jc w:val="both"/>
      </w:pPr>
      <w:r>
        <w:t xml:space="preserve">г)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подпункта "к"</w:t>
        </w:r>
      </w:hyperlink>
      <w:r>
        <w:t xml:space="preserve"> - соответствуют результатам федерального проекта "Профессионалитет", не входящего в состав национального проекта;</w:t>
      </w:r>
    </w:p>
    <w:p w:rsidR="00AD78DF" w:rsidRDefault="00000000">
      <w:pPr>
        <w:pStyle w:val="ConsPlusNormal0"/>
        <w:spacing w:before="240"/>
        <w:ind w:firstLine="540"/>
        <w:jc w:val="both"/>
      </w:pPr>
      <w:r>
        <w:t xml:space="preserve">д)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 "л"</w:t>
        </w:r>
      </w:hyperlink>
      <w:r>
        <w:t xml:space="preserve"> - соответствуют результатам федерального </w:t>
      </w:r>
      <w:hyperlink r:id="rId36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"Социальная активность";</w:t>
      </w:r>
    </w:p>
    <w:p w:rsidR="00AD78DF" w:rsidRDefault="00000000">
      <w:pPr>
        <w:pStyle w:val="ConsPlusNormal0"/>
        <w:spacing w:before="240"/>
        <w:ind w:firstLine="540"/>
        <w:jc w:val="both"/>
      </w:pPr>
      <w:r>
        <w:t xml:space="preserve">е) утратил силу. - </w:t>
      </w:r>
      <w:hyperlink r:id="rId365"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28.09.2023 N 1594;</w:t>
      </w:r>
    </w:p>
    <w:p w:rsidR="00AD78DF" w:rsidRDefault="00000000">
      <w:pPr>
        <w:pStyle w:val="ConsPlusNormal0"/>
        <w:spacing w:before="240"/>
        <w:ind w:firstLine="540"/>
        <w:jc w:val="both"/>
      </w:pPr>
      <w:r>
        <w:t xml:space="preserve">ж)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подпункта "о"</w:t>
        </w:r>
      </w:hyperlink>
      <w:r>
        <w:t xml:space="preserve"> - соответствуют результатам федерального проекта "Патриотическое воспитание граждан Российской Федерации";</w:t>
      </w:r>
    </w:p>
    <w:p w:rsidR="00AD78DF" w:rsidRDefault="00000000">
      <w:pPr>
        <w:pStyle w:val="ConsPlusNormal0"/>
        <w:spacing w:before="240"/>
        <w:ind w:firstLine="540"/>
        <w:jc w:val="both"/>
      </w:pPr>
      <w:r>
        <w:t xml:space="preserve">з)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подпункта "п"</w:t>
        </w:r>
      </w:hyperlink>
      <w:r>
        <w:t xml:space="preserve"> - соответствуют результатам федерального проекта "Развитие системы поддержки молодежи ("Молодежь России")".</w:t>
      </w:r>
    </w:p>
    <w:p w:rsidR="00AD78DF" w:rsidRDefault="00000000">
      <w:pPr>
        <w:pStyle w:val="ConsPlusNormal0"/>
        <w:jc w:val="both"/>
      </w:pPr>
      <w:r>
        <w:t xml:space="preserve">(п. 3 в ред. </w:t>
      </w:r>
      <w:hyperlink r:id="rId36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3(1). Общий размер субсидии, предоставляемой бюджету i-го субъекта Российской Федерации и г. Байконура в целях софинансирования расходных обязательств субъекта Российской Федерации и г. Байконура, для достижения результатов использования субсидии, указанных в </w:t>
      </w:r>
      <w:hyperlink w:anchor="P796" w:tooltip="а) подпунктов &quot;а&quot;, &quot;б&quot; и &quot;г&quot; - соответствуют результатам федерального проекта &quot;Современная школ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и во">
        <w:r>
          <w:rPr>
            <w:color w:val="0000FF"/>
          </w:rPr>
          <w:t>подпунктах "а"</w:t>
        </w:r>
      </w:hyperlink>
      <w:r>
        <w:t xml:space="preserve"> - </w:t>
      </w:r>
      <w:hyperlink w:anchor="P798" w:tooltip="в) подпунктов &quot;ж&quot; и &quot;з&quot; - соответствуют результатам федерального проекта &quot;Цифровая образовательная среда&quot;, финансовое обеспечение которых предусмотрено по направлению расходов &quot;Обновление материально-технической базы образовательных организаций для внедрения ц">
        <w:r>
          <w:rPr>
            <w:color w:val="0000FF"/>
          </w:rPr>
          <w:t>"в" пункта 3</w:t>
        </w:r>
      </w:hyperlink>
      <w:r>
        <w:t xml:space="preserve"> настоящих Правил (V</w:t>
      </w:r>
      <w:r>
        <w:rPr>
          <w:vertAlign w:val="subscript"/>
        </w:rPr>
        <w:t>i</w:t>
      </w:r>
      <w:r>
        <w:t>), определяется по формулам:</w:t>
      </w:r>
    </w:p>
    <w:p w:rsidR="00AD78DF" w:rsidRDefault="00000000">
      <w:pPr>
        <w:pStyle w:val="ConsPlusNormal0"/>
        <w:spacing w:before="240"/>
        <w:ind w:firstLine="540"/>
        <w:jc w:val="both"/>
      </w:pPr>
      <w:r>
        <w:t xml:space="preserve">а) для результата, предусмотренного </w:t>
      </w:r>
      <w:hyperlink w:anchor="P796" w:tooltip="а) подпунктов &quot;а&quot;, &quot;б&quot; и &quot;г&quot; - соответствуют результатам федерального проекта &quot;Современная школ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и во">
        <w:r>
          <w:rPr>
            <w:color w:val="0000FF"/>
          </w:rPr>
          <w:t>подпунктом "а" пункта 3</w:t>
        </w:r>
      </w:hyperlink>
      <w:r>
        <w:t>:</w:t>
      </w:r>
    </w:p>
    <w:p w:rsidR="00AD78DF" w:rsidRDefault="00AD78DF">
      <w:pPr>
        <w:pStyle w:val="ConsPlusNormal0"/>
        <w:jc w:val="both"/>
      </w:pPr>
    </w:p>
    <w:p w:rsidR="00AD78DF" w:rsidRDefault="00000000">
      <w:pPr>
        <w:pStyle w:val="ConsPlusNormal0"/>
        <w:jc w:val="center"/>
      </w:pPr>
      <w:r>
        <w:t>V</w:t>
      </w:r>
      <w:r>
        <w:rPr>
          <w:vertAlign w:val="subscript"/>
        </w:rPr>
        <w:t>i</w:t>
      </w:r>
      <w:r>
        <w:t xml:space="preserve"> = S</w:t>
      </w:r>
      <w:r>
        <w:rPr>
          <w:vertAlign w:val="subscript"/>
        </w:rPr>
        <w:t>iа</w:t>
      </w:r>
      <w:r>
        <w:t xml:space="preserve"> + S</w:t>
      </w:r>
      <w:r>
        <w:rPr>
          <w:vertAlign w:val="subscript"/>
        </w:rPr>
        <w:t>iб</w:t>
      </w:r>
      <w:r>
        <w:t xml:space="preserve"> + S</w:t>
      </w:r>
      <w:r>
        <w:rPr>
          <w:vertAlign w:val="subscript"/>
        </w:rPr>
        <w:t>ir</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iа</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и обеспечению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rsidR="00AD78DF" w:rsidRDefault="00000000">
      <w:pPr>
        <w:pStyle w:val="ConsPlusNormal0"/>
        <w:spacing w:before="240"/>
        <w:ind w:firstLine="540"/>
        <w:jc w:val="both"/>
      </w:pPr>
      <w:r>
        <w:t>S</w:t>
      </w:r>
      <w:r>
        <w:rPr>
          <w:vertAlign w:val="subscript"/>
        </w:rPr>
        <w:t>iб</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обновлению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AD78DF" w:rsidRDefault="00000000">
      <w:pPr>
        <w:pStyle w:val="ConsPlusNormal0"/>
        <w:spacing w:before="240"/>
        <w:ind w:firstLine="540"/>
        <w:jc w:val="both"/>
      </w:pPr>
      <w:r>
        <w:t>S</w:t>
      </w:r>
      <w:r>
        <w:rPr>
          <w:vertAlign w:val="subscript"/>
        </w:rPr>
        <w:t>ir</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детских технопарков "Кванториум";</w:t>
      </w:r>
    </w:p>
    <w:p w:rsidR="00AD78DF" w:rsidRDefault="00000000">
      <w:pPr>
        <w:pStyle w:val="ConsPlusNormal0"/>
        <w:spacing w:before="240"/>
        <w:ind w:firstLine="540"/>
        <w:jc w:val="both"/>
      </w:pPr>
      <w:r>
        <w:t xml:space="preserve">б) для результата, предусмотренного </w:t>
      </w:r>
      <w:hyperlink w:anchor="P797" w:tooltip="б) подпунктов &quot;в&quot;, &quot;д&quot; и &quot;е&quot; - соответствуют результатам федерального проекта &quot;Успех каждого ребенк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
        <w:r>
          <w:rPr>
            <w:color w:val="0000FF"/>
          </w:rPr>
          <w:t>подпунктом "б" пункта 3</w:t>
        </w:r>
      </w:hyperlink>
      <w:r>
        <w:t>:</w:t>
      </w:r>
    </w:p>
    <w:p w:rsidR="00AD78DF" w:rsidRDefault="00AD78DF">
      <w:pPr>
        <w:pStyle w:val="ConsPlusNormal0"/>
        <w:jc w:val="both"/>
      </w:pPr>
    </w:p>
    <w:p w:rsidR="00AD78DF" w:rsidRDefault="00000000">
      <w:pPr>
        <w:pStyle w:val="ConsPlusNormal0"/>
        <w:jc w:val="center"/>
      </w:pPr>
      <w:r>
        <w:t>V</w:t>
      </w:r>
      <w:r>
        <w:rPr>
          <w:vertAlign w:val="subscript"/>
        </w:rPr>
        <w:t>i</w:t>
      </w:r>
      <w:r>
        <w:t xml:space="preserve"> = S</w:t>
      </w:r>
      <w:r>
        <w:rPr>
          <w:vertAlign w:val="subscript"/>
        </w:rPr>
        <w:t>iв</w:t>
      </w:r>
      <w:r>
        <w:t xml:space="preserve"> + S</w:t>
      </w:r>
      <w:r>
        <w:rPr>
          <w:vertAlign w:val="subscript"/>
        </w:rPr>
        <w:t>iд</w:t>
      </w:r>
      <w:r>
        <w:t xml:space="preserve"> + S</w:t>
      </w:r>
      <w:r>
        <w:rPr>
          <w:vertAlign w:val="subscript"/>
        </w:rPr>
        <w:t>iз</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iв</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новых мест в образовательных организациях различных типов для реализации дополнительных общеразвивающих программ всех направленностей;</w:t>
      </w:r>
    </w:p>
    <w:p w:rsidR="00AD78DF" w:rsidRDefault="00000000">
      <w:pPr>
        <w:pStyle w:val="ConsPlusNormal0"/>
        <w:spacing w:before="240"/>
        <w:ind w:firstLine="540"/>
        <w:jc w:val="both"/>
      </w:pPr>
      <w:r>
        <w:t>S</w:t>
      </w:r>
      <w:r>
        <w:rPr>
          <w:vertAlign w:val="subscript"/>
        </w:rPr>
        <w:t>iд</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центров выявления и поддержки одаренных детей;</w:t>
      </w:r>
    </w:p>
    <w:p w:rsidR="00AD78DF" w:rsidRDefault="00000000">
      <w:pPr>
        <w:pStyle w:val="ConsPlusNormal0"/>
        <w:spacing w:before="240"/>
        <w:ind w:firstLine="540"/>
        <w:jc w:val="both"/>
      </w:pPr>
      <w:r>
        <w:t>S</w:t>
      </w:r>
      <w:r>
        <w:rPr>
          <w:vertAlign w:val="subscript"/>
        </w:rPr>
        <w:t>iз</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формированию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p w:rsidR="00AD78DF" w:rsidRDefault="00000000">
      <w:pPr>
        <w:pStyle w:val="ConsPlusNormal0"/>
        <w:spacing w:before="240"/>
        <w:ind w:firstLine="540"/>
        <w:jc w:val="both"/>
      </w:pPr>
      <w:r>
        <w:t xml:space="preserve">в) для результата, предусмотренного </w:t>
      </w:r>
      <w:hyperlink w:anchor="P798" w:tooltip="в) подпунктов &quot;ж&quot; и &quot;з&quot; - соответствуют результатам федерального проекта &quot;Цифровая образовательная среда&quot;, финансовое обеспечение которых предусмотрено по направлению расходов &quot;Обновление материально-технической базы образовательных организаций для внедрения ц">
        <w:r>
          <w:rPr>
            <w:color w:val="0000FF"/>
          </w:rPr>
          <w:t>подпунктом "в" пункта 3</w:t>
        </w:r>
      </w:hyperlink>
      <w:r>
        <w:t>:</w:t>
      </w:r>
    </w:p>
    <w:p w:rsidR="00AD78DF" w:rsidRDefault="00AD78DF">
      <w:pPr>
        <w:pStyle w:val="ConsPlusNormal0"/>
        <w:jc w:val="both"/>
      </w:pPr>
    </w:p>
    <w:p w:rsidR="00AD78DF" w:rsidRDefault="00000000">
      <w:pPr>
        <w:pStyle w:val="ConsPlusNormal0"/>
        <w:jc w:val="center"/>
      </w:pPr>
      <w:r>
        <w:t>V</w:t>
      </w:r>
      <w:r>
        <w:rPr>
          <w:vertAlign w:val="subscript"/>
        </w:rPr>
        <w:t>i</w:t>
      </w:r>
      <w:r>
        <w:t xml:space="preserve"> = S</w:t>
      </w:r>
      <w:r>
        <w:rPr>
          <w:vertAlign w:val="subscript"/>
        </w:rPr>
        <w:t>iи</w:t>
      </w:r>
      <w:r>
        <w:t xml:space="preserve"> + S</w:t>
      </w:r>
      <w:r>
        <w:rPr>
          <w:vertAlign w:val="subscript"/>
        </w:rPr>
        <w:t>iк</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iи</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обеспечению образовательных организаций материально-технической базой для внедрения цифровой образовательной среды;</w:t>
      </w:r>
    </w:p>
    <w:p w:rsidR="00AD78DF" w:rsidRDefault="00000000">
      <w:pPr>
        <w:pStyle w:val="ConsPlusNormal0"/>
        <w:spacing w:before="240"/>
        <w:ind w:firstLine="540"/>
        <w:jc w:val="both"/>
      </w:pPr>
      <w:r>
        <w:t>S</w:t>
      </w:r>
      <w:r>
        <w:rPr>
          <w:vertAlign w:val="subscript"/>
        </w:rPr>
        <w:t>iк</w:t>
      </w:r>
      <w: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центров цифрового образования детей.</w:t>
      </w:r>
    </w:p>
    <w:p w:rsidR="00AD78DF" w:rsidRDefault="00000000">
      <w:pPr>
        <w:pStyle w:val="ConsPlusNormal0"/>
        <w:jc w:val="both"/>
      </w:pPr>
      <w:r>
        <w:t xml:space="preserve">(п. 3(1) введен </w:t>
      </w:r>
      <w:hyperlink r:id="rId36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 xml:space="preserve">4. Требованиями к результатам использования субсидии, установленным в </w:t>
      </w:r>
      <w:hyperlink w:anchor="P777"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w:r>
          <w:rPr>
            <w:color w:val="0000FF"/>
          </w:rPr>
          <w:t>пункте 2</w:t>
        </w:r>
      </w:hyperlink>
      <w:r>
        <w:t xml:space="preserve"> настоящих Правил, являются:</w:t>
      </w:r>
    </w:p>
    <w:p w:rsidR="00AD78DF" w:rsidRDefault="00000000">
      <w:pPr>
        <w:pStyle w:val="ConsPlusNormal0"/>
        <w:spacing w:before="240"/>
        <w:ind w:firstLine="540"/>
        <w:jc w:val="both"/>
      </w:pPr>
      <w:r>
        <w:t xml:space="preserve">а) в части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подпунктов "а"</w:t>
        </w:r>
      </w:hyperlink>
      <w:r>
        <w:t xml:space="preserve"> -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"г"</w:t>
        </w:r>
      </w:hyperlink>
      <w:r>
        <w:t xml:space="preserve">,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"ж"</w:t>
        </w:r>
      </w:hyperlink>
      <w:r>
        <w:t xml:space="preserve"> и </w:t>
      </w:r>
      <w:hyperlink w:anchor="P785" w:tooltip="з) приобретение оборудования, расходных материалов, средств обучения и воспитания в целях создания центров цифрового образования детей;">
        <w:r>
          <w:rPr>
            <w:color w:val="0000FF"/>
          </w:rPr>
          <w:t>"з"</w:t>
        </w:r>
      </w:hyperlink>
      <w:r>
        <w:t xml:space="preserve"> - приобретение оборудования, расходных материалов,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Министерства в информационно-телекоммуникационной сети "Интернет" (далее - методические рекомендации);</w:t>
      </w:r>
    </w:p>
    <w:p w:rsidR="00AD78DF" w:rsidRDefault="00000000">
      <w:pPr>
        <w:pStyle w:val="ConsPlusNormal0"/>
        <w:jc w:val="both"/>
      </w:pPr>
      <w:r>
        <w:t xml:space="preserve">(в ред. </w:t>
      </w:r>
      <w:hyperlink r:id="rId368"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t xml:space="preserve">б) в части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подпунктов "д"</w:t>
        </w:r>
      </w:hyperlink>
      <w:r>
        <w:t xml:space="preserve"> и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 приобретение наборов оборудования и мебели, в том числе средств обучения и воспитания, комплектуемых в соответствии с методическими рекомендациями, и (или) оказание сопутствующих услуг (выполнение работ) в целях достижения результатов использования субсидии, в том числе проведение ремонтных работ по подготовке помещений в соответствии с методическими рекомендациями;</w:t>
      </w:r>
    </w:p>
    <w:p w:rsidR="00AD78DF" w:rsidRDefault="00000000">
      <w:pPr>
        <w:pStyle w:val="ConsPlusNormal0"/>
        <w:jc w:val="both"/>
      </w:pPr>
      <w:r>
        <w:t xml:space="preserve">(в ред. </w:t>
      </w:r>
      <w:hyperlink r:id="rId36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в) в части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подпункта "е"</w:t>
        </w:r>
      </w:hyperlink>
      <w:r>
        <w:t xml:space="preserve"> - приобретение товаров (работ, услуг), обеспечивающих внедрение целевой модели развития региональных систем дополнительного образования детей, утверждаемой Министерством просвещения Российской Федерации;</w:t>
      </w:r>
    </w:p>
    <w:p w:rsidR="00AD78DF" w:rsidRDefault="00000000">
      <w:pPr>
        <w:pStyle w:val="ConsPlusNormal0"/>
        <w:spacing w:before="240"/>
        <w:ind w:firstLine="540"/>
        <w:jc w:val="both"/>
      </w:pPr>
      <w:r>
        <w:t xml:space="preserve">г) в части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 "л"</w:t>
        </w:r>
      </w:hyperlink>
      <w:r>
        <w:t xml:space="preserve"> - приобретение товаров (работ, услуг), обеспечивающих реализацию лучших практик в сфере добровольчества (волонтерства), утвержденных решением Экспертной комиссии по оценке заявок на участие во Всероссийском конкурсе лучших региональных практик поддержки волонтерства "Регион добрых дел", порядок формирования и осуществления деятельности которой установлен Федеральным агентством по делам молодежи;</w:t>
      </w:r>
    </w:p>
    <w:p w:rsidR="00AD78DF" w:rsidRDefault="00000000">
      <w:pPr>
        <w:pStyle w:val="ConsPlusNormal0"/>
        <w:spacing w:before="240"/>
        <w:ind w:firstLine="540"/>
        <w:jc w:val="both"/>
      </w:pPr>
      <w:r>
        <w:t xml:space="preserve">д) утратил силу с 1 января 2023 года. - </w:t>
      </w:r>
      <w:hyperlink r:id="rId37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е) в части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подпункта "о"</w:t>
        </w:r>
      </w:hyperlink>
      <w:r>
        <w:t xml:space="preserve"> - приобретение товаров (работ, услуг), обеспечивающих 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соответствии с методическими рекомендациями;</w:t>
      </w:r>
    </w:p>
    <w:p w:rsidR="00AD78DF" w:rsidRDefault="00000000">
      <w:pPr>
        <w:pStyle w:val="ConsPlusNormal0"/>
        <w:jc w:val="both"/>
      </w:pPr>
      <w:r>
        <w:t xml:space="preserve">(пп. "е" введен </w:t>
      </w:r>
      <w:hyperlink r:id="rId371"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Постановлением</w:t>
        </w:r>
      </w:hyperlink>
      <w:r>
        <w:t xml:space="preserve"> Правительства РФ от 11.04.2022 N 639)</w:t>
      </w:r>
    </w:p>
    <w:p w:rsidR="00AD78DF" w:rsidRDefault="00000000">
      <w:pPr>
        <w:pStyle w:val="ConsPlusNormal0"/>
        <w:spacing w:before="240"/>
        <w:ind w:firstLine="540"/>
        <w:jc w:val="both"/>
      </w:pPr>
      <w:r>
        <w:t xml:space="preserve">ж) в части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подпункта "п"</w:t>
        </w:r>
      </w:hyperlink>
      <w:r>
        <w:t xml:space="preserve"> - приобретение товаров (работ, услуг), обеспечивающих реализацию лучших программ субъектов Российской Федерации и г. Байконура в сфере комплексного развития инфраструктуры молодежной политики, утвержденных протоколом заседаний Экспертной комиссии по оценке заявок на участие во Всероссийском конкурсе программ комплексного развития молодежной политики в субъектах Российской Федерации "Регион для молодых", порядок формирования и осуществления деятельности которой установлен Федеральным агентством по делам молодежи.</w:t>
      </w:r>
    </w:p>
    <w:p w:rsidR="00AD78DF" w:rsidRDefault="00000000">
      <w:pPr>
        <w:pStyle w:val="ConsPlusNormal0"/>
        <w:jc w:val="both"/>
      </w:pPr>
      <w:r>
        <w:t xml:space="preserve">(пп. "ж" введен </w:t>
      </w:r>
      <w:hyperlink r:id="rId37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5. Субсидии предоставляются при соблюдении следующих условий:</w:t>
      </w:r>
    </w:p>
    <w:p w:rsidR="00AD78DF" w:rsidRDefault="00000000">
      <w:pPr>
        <w:pStyle w:val="ConsPlusNormal0"/>
        <w:spacing w:before="240"/>
        <w:ind w:firstLine="540"/>
        <w:jc w:val="both"/>
      </w:pPr>
      <w:r>
        <w:t>а) наличие правовых актов субъекта Российской Федерации и г. Байконура, утверждающих перечень мероприятий (результатов), при реализации которых возникает расходное обязательство субъекта Российской Федерации и г. Байконура, в целях софинансирования которых предоставляются субсидии, в соответствии с требованиями нормативных правовых актов Российской Федерации;</w:t>
      </w:r>
    </w:p>
    <w:p w:rsidR="00AD78DF" w:rsidRDefault="00000000">
      <w:pPr>
        <w:pStyle w:val="ConsPlusNormal0"/>
        <w:jc w:val="both"/>
      </w:pPr>
      <w:r>
        <w:t xml:space="preserve">(в ред. </w:t>
      </w:r>
      <w:hyperlink r:id="rId37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г. Байконура,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jc w:val="both"/>
      </w:pPr>
      <w:r>
        <w:t xml:space="preserve">(в ред. </w:t>
      </w:r>
      <w:hyperlink r:id="rId37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t xml:space="preserve">в) заключение соглашения о предоставлении субсидии в соответствии с </w:t>
      </w:r>
      <w:hyperlink r:id="rId3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6. Субсидии предоставляются в пределах лимитов бюджетных обязательств, доведенных:</w:t>
      </w:r>
    </w:p>
    <w:p w:rsidR="00AD78DF" w:rsidRDefault="00000000">
      <w:pPr>
        <w:pStyle w:val="ConsPlusNormal0"/>
        <w:spacing w:before="240"/>
        <w:ind w:firstLine="540"/>
        <w:jc w:val="both"/>
      </w:pPr>
      <w:r>
        <w:t xml:space="preserve">до Министерства просвещения Российской Федерации как получателя средств федерального бюджета на предоставление субсидии в целях достижения результатов использования субсидии, указанных в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подпунктах "а"</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w:t>
      </w:r>
    </w:p>
    <w:p w:rsidR="00AD78DF" w:rsidRDefault="00000000">
      <w:pPr>
        <w:pStyle w:val="ConsPlusNormal0"/>
        <w:jc w:val="both"/>
      </w:pPr>
      <w:r>
        <w:t xml:space="preserve">(в ред. Постановлений Правительства РФ от 11.04.2022 </w:t>
      </w:r>
      <w:hyperlink r:id="rId376"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28.09.2023 </w:t>
      </w:r>
      <w:hyperlink r:id="rId37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r>
        <w:t xml:space="preserve">до Федерального агентства по делам молодежи как получателя средств федерального бюджета на предоставление субсидии в целях достижения результатов использования субсидии, указанных в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подпунктах "л"</w:t>
        </w:r>
      </w:hyperlink>
      <w:r>
        <w:t xml:space="preserve"> и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 пункта 2</w:t>
        </w:r>
      </w:hyperlink>
      <w:r>
        <w:t xml:space="preserve"> настоящих Правил.</w:t>
      </w:r>
    </w:p>
    <w:p w:rsidR="00AD78DF" w:rsidRDefault="00000000">
      <w:pPr>
        <w:pStyle w:val="ConsPlusNormal0"/>
        <w:jc w:val="both"/>
      </w:pPr>
      <w:r>
        <w:t xml:space="preserve">(в ред. </w:t>
      </w:r>
      <w:hyperlink r:id="rId37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bookmarkStart w:id="40" w:name="P853"/>
      <w:bookmarkEnd w:id="40"/>
      <w:r>
        <w:t xml:space="preserve">7. Отбор субъектов Российской Федерации и г. Байконура для предоставления субсидии осуществляется с учетом </w:t>
      </w:r>
      <w:hyperlink r:id="rId3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 "в" пункта 4</w:t>
        </w:r>
      </w:hyperlink>
      <w:r>
        <w:t xml:space="preserve"> Правил формирования, предоставления и распределения субсидий, исходя из следующих критериев:</w:t>
      </w:r>
    </w:p>
    <w:p w:rsidR="00AD78DF" w:rsidRDefault="00000000">
      <w:pPr>
        <w:pStyle w:val="ConsPlusNormal0"/>
        <w:spacing w:before="240"/>
        <w:ind w:firstLine="540"/>
        <w:jc w:val="both"/>
      </w:pPr>
      <w:r>
        <w:t xml:space="preserve">а) потребность в обеспечении необходимого уровня развития системы образования субъекта Российской Федерации и г. Байконура в целях достижения результатов использования субсидии, указанных в </w:t>
      </w:r>
      <w:hyperlink w:anchor="P777"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w:r>
          <w:rPr>
            <w:color w:val="0000FF"/>
          </w:rPr>
          <w:t>пункте 2</w:t>
        </w:r>
      </w:hyperlink>
      <w:r>
        <w:t xml:space="preserve"> настоящих Правил, с учетом статистических показателей, в том числе опыта выполнения в субъекте Российской Федерации и г. Байконуре масштабных программ и проектов в сфере образования, а также кадрового потенциала субъекта Российской Федерации и г. Байконура различного уровня по видам образования;</w:t>
      </w:r>
    </w:p>
    <w:p w:rsidR="00AD78DF" w:rsidRDefault="00000000">
      <w:pPr>
        <w:pStyle w:val="ConsPlusNormal0"/>
        <w:spacing w:before="240"/>
        <w:ind w:firstLine="540"/>
        <w:jc w:val="both"/>
      </w:pPr>
      <w:r>
        <w:t>б) наличие в субъекте Российской Федерации и г. Байконуре утвержденных в установленном порядке паспортов региональных проектов (проектов паспортов региональных проектов), обеспечивающих достижение целей, показателей и результатов федеральных проектов;</w:t>
      </w:r>
    </w:p>
    <w:p w:rsidR="00AD78DF" w:rsidRDefault="00000000">
      <w:pPr>
        <w:pStyle w:val="ConsPlusNormal0"/>
        <w:jc w:val="both"/>
      </w:pPr>
      <w:r>
        <w:t xml:space="preserve">(в ред. </w:t>
      </w:r>
      <w:hyperlink r:id="rId38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t xml:space="preserve">в) централизация закупок в порядке, определенном </w:t>
      </w:r>
      <w:hyperlink r:id="rId3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D78DF" w:rsidRDefault="00000000">
      <w:pPr>
        <w:pStyle w:val="ConsPlusNormal0"/>
        <w:spacing w:before="240"/>
        <w:ind w:firstLine="540"/>
        <w:jc w:val="both"/>
      </w:pPr>
      <w:bookmarkStart w:id="41" w:name="P858"/>
      <w:bookmarkEnd w:id="41"/>
      <w:r>
        <w:t xml:space="preserve">8. Отбор субъектов Российской Федерации и г. Байконура для предоставления субсидии в целях достижения результата использования субсидии, указанного в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подпункте "п" пункта 2</w:t>
        </w:r>
      </w:hyperlink>
      <w:r>
        <w:t xml:space="preserve"> настоящих Правил, дополнительно к критериям, установленным </w:t>
      </w:r>
      <w:hyperlink w:anchor="P853"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color w:val="0000FF"/>
          </w:rPr>
          <w:t>пунктом 7</w:t>
        </w:r>
      </w:hyperlink>
      <w:r>
        <w:t xml:space="preserve"> настоящих Правил, осуществляется исходя из критериев, установленных положением о проведении Всероссийского конкурса программ комплексного развития молодежной политики в субъектах Российской Федерации "Регион для молодых".</w:t>
      </w:r>
    </w:p>
    <w:p w:rsidR="00AD78DF" w:rsidRDefault="00000000">
      <w:pPr>
        <w:pStyle w:val="ConsPlusNormal0"/>
        <w:jc w:val="both"/>
      </w:pPr>
      <w:r>
        <w:t xml:space="preserve">(п. 8 в ред. </w:t>
      </w:r>
      <w:hyperlink r:id="rId38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9. Субъекты Российской Федерации и г. Байконур, соответствующие критериям, установленным </w:t>
      </w:r>
      <w:hyperlink w:anchor="P853"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color w:val="0000FF"/>
          </w:rPr>
          <w:t>пунктами 7</w:t>
        </w:r>
      </w:hyperlink>
      <w:r>
        <w:t xml:space="preserve"> и </w:t>
      </w:r>
      <w:hyperlink w:anchor="P858"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
        <w:r>
          <w:rPr>
            <w:color w:val="0000FF"/>
          </w:rPr>
          <w:t>8</w:t>
        </w:r>
      </w:hyperlink>
      <w:r>
        <w:t xml:space="preserve"> настоящих Правил, представляют заявки:</w:t>
      </w:r>
    </w:p>
    <w:p w:rsidR="00AD78DF" w:rsidRDefault="00000000">
      <w:pPr>
        <w:pStyle w:val="ConsPlusNormal0"/>
        <w:spacing w:before="240"/>
        <w:ind w:firstLine="540"/>
        <w:jc w:val="both"/>
      </w:pPr>
      <w:r>
        <w:t xml:space="preserve">а) в Министерство просвещения Российской Федерации для участия в порядке, установленном Министерством, в отборе на предоставление субсидии в целях достижения результатов использования субсидии, установленных в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подпунктах "а"</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w:t>
      </w:r>
    </w:p>
    <w:p w:rsidR="00AD78DF" w:rsidRDefault="00000000">
      <w:pPr>
        <w:pStyle w:val="ConsPlusNormal0"/>
        <w:jc w:val="both"/>
      </w:pPr>
      <w:r>
        <w:t xml:space="preserve">(в ред. Постановлений Правительства РФ от 11.04.2022 </w:t>
      </w:r>
      <w:hyperlink r:id="rId38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28.09.2023 </w:t>
      </w:r>
      <w:hyperlink r:id="rId38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r>
        <w:t xml:space="preserve">б) в Федеральное агентство по делам молодежи для участия в порядке, установленном Агентством, в отборе на предоставление субсидии в целях достижения результатов использования субсидии, установленных в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подпунктах "л"</w:t>
        </w:r>
      </w:hyperlink>
      <w:r>
        <w:t xml:space="preserve"> и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 пункта 2</w:t>
        </w:r>
      </w:hyperlink>
      <w:r>
        <w:t xml:space="preserve"> настоящих Правил.</w:t>
      </w:r>
    </w:p>
    <w:p w:rsidR="00AD78DF" w:rsidRDefault="00000000">
      <w:pPr>
        <w:pStyle w:val="ConsPlusNormal0"/>
        <w:jc w:val="both"/>
      </w:pPr>
      <w:r>
        <w:t xml:space="preserve">(в ред. </w:t>
      </w:r>
      <w:hyperlink r:id="rId38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10.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w:t>
      </w:r>
    </w:p>
    <w:p w:rsidR="00AD78DF" w:rsidRDefault="00000000">
      <w:pPr>
        <w:pStyle w:val="ConsPlusNormal0"/>
        <w:spacing w:before="240"/>
        <w:ind w:firstLine="540"/>
        <w:jc w:val="both"/>
      </w:pPr>
      <w:r>
        <w:t xml:space="preserve">а) предусмотренного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подпунктом "а" пункта 2</w:t>
        </w:r>
      </w:hyperlink>
      <w:r>
        <w:t xml:space="preserve"> настоящих Правил (S</w:t>
      </w:r>
      <w:r>
        <w:rPr>
          <w:vertAlign w:val="subscript"/>
        </w:rPr>
        <w:t>iа</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6"/>
        </w:rPr>
        <w:drawing>
          <wp:inline distT="0" distB="0" distL="0" distR="0">
            <wp:extent cx="1931670" cy="994410"/>
            <wp:effectExtent l="0" t="0" r="0" b="0"/>
            <wp:docPr id="3559577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1931670" cy="9944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оа</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M</w:t>
      </w:r>
      <w:r>
        <w:rPr>
          <w:vertAlign w:val="subscript"/>
        </w:rPr>
        <w:t>i</w:t>
      </w:r>
      <w:r>
        <w:t xml:space="preserve"> - число общеобразовательных организаций i-го субъекта Российской Федерации или г. Байконура, расположенных в сельской местности и малых городах, в которых запланировано в соответствующем финансовом году создание и функционирование центров образования естественно-научной и технологической направленностей;</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или г. Байконура, определяемый в соответствии с </w:t>
      </w:r>
      <w:hyperlink r:id="rId3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m</w:t>
      </w:r>
      <w:r>
        <w:rPr>
          <w:vertAlign w:val="subscript"/>
        </w:rPr>
        <w:t>а</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r>
        <w:t xml:space="preserve">б) предусмотренного </w:t>
      </w:r>
      <w:hyperlink w:anchor="P779"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
        <w:r>
          <w:rPr>
            <w:color w:val="0000FF"/>
          </w:rPr>
          <w:t>подпунктом "б" пункта 2</w:t>
        </w:r>
      </w:hyperlink>
      <w:r>
        <w:t xml:space="preserve"> настоящих Правил (S</w:t>
      </w:r>
      <w:r>
        <w:rPr>
          <w:vertAlign w:val="subscript"/>
        </w:rPr>
        <w:t>iб</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114550" cy="960120"/>
            <wp:effectExtent l="0" t="0" r="0" b="0"/>
            <wp:docPr id="1221254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211455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об</w:t>
      </w:r>
      <w:r>
        <w:t xml:space="preserve"> - объем средств федерального бюджета, предусмотренных на предоставление субсидии в целях достижения результата использования субсидии;</w:t>
      </w:r>
    </w:p>
    <w:p w:rsidR="00AD78DF" w:rsidRDefault="00000000">
      <w:pPr>
        <w:pStyle w:val="ConsPlusNormal0"/>
        <w:spacing w:before="240"/>
        <w:ind w:firstLine="540"/>
        <w:jc w:val="both"/>
      </w:pPr>
      <w:r>
        <w:t>X</w:t>
      </w:r>
      <w:r>
        <w:rPr>
          <w:vertAlign w:val="subscript"/>
        </w:rPr>
        <w:t>iб</w:t>
      </w:r>
      <w:r>
        <w:t xml:space="preserve"> -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 количество организаций, осуществляющих образовательную деятельность исключительно по адаптированным основным общеобразовательным программам в i-м субъекте Российской Федерации или г. Байконуре, оснащение которых запланировано в соответствующем финансовом году;</w:t>
      </w:r>
    </w:p>
    <w:p w:rsidR="00AD78DF" w:rsidRDefault="00000000">
      <w:pPr>
        <w:pStyle w:val="ConsPlusNormal0"/>
        <w:spacing w:before="240"/>
        <w:ind w:firstLine="540"/>
        <w:jc w:val="both"/>
      </w:pPr>
      <w:r>
        <w:t>m</w:t>
      </w:r>
      <w:r>
        <w:rPr>
          <w:vertAlign w:val="subscript"/>
        </w:rPr>
        <w:t>б</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в) предусмотренного </w:t>
      </w:r>
      <w:hyperlink w:anchor="P780"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color w:val="0000FF"/>
          </w:rPr>
          <w:t>подпунктом "в" пункта 2</w:t>
        </w:r>
      </w:hyperlink>
      <w:r>
        <w:t xml:space="preserve"> настоящих Правил (S</w:t>
      </w:r>
      <w:r>
        <w:rPr>
          <w:vertAlign w:val="subscript"/>
        </w:rPr>
        <w:t>iв</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57400" cy="960120"/>
            <wp:effectExtent l="0" t="0" r="0" b="0"/>
            <wp:docPr id="2318598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205740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ов</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D</w:t>
      </w:r>
      <w:r>
        <w:rPr>
          <w:vertAlign w:val="subscript"/>
        </w:rPr>
        <w:t>i</w:t>
      </w:r>
      <w:r>
        <w:t xml:space="preserve"> -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 количество новых мест в образовательных организациях различных типов для реализации дополнительных общеразвивающих программ всех направленностей, запланированных к созданию в i-м субъекте Российской Федерации или г. Байконуре в соответствующем финансовом году;</w:t>
      </w:r>
    </w:p>
    <w:p w:rsidR="00AD78DF" w:rsidRDefault="00000000">
      <w:pPr>
        <w:pStyle w:val="ConsPlusNormal0"/>
        <w:spacing w:before="240"/>
        <w:ind w:firstLine="540"/>
        <w:jc w:val="both"/>
      </w:pPr>
      <w:r>
        <w:t>m</w:t>
      </w:r>
      <w:r>
        <w:rPr>
          <w:vertAlign w:val="subscript"/>
        </w:rPr>
        <w:t>в</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г) предусмотренного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подпунктом "г" пункта 2</w:t>
        </w:r>
      </w:hyperlink>
      <w:r>
        <w:t xml:space="preserve"> настоящих Правил (S</w:t>
      </w:r>
      <w:r>
        <w:rPr>
          <w:vertAlign w:val="subscript"/>
        </w:rPr>
        <w:t>iг</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45970" cy="960120"/>
            <wp:effectExtent l="0" t="0" r="0" b="0"/>
            <wp:docPr id="19885076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204597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ог</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Q</w:t>
      </w:r>
      <w:r>
        <w:rPr>
          <w:vertAlign w:val="subscript"/>
        </w:rPr>
        <w:t>i</w:t>
      </w:r>
      <w:r>
        <w:t xml:space="preserve"> - количество детских технопарков "Кванториум",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w:t>
      </w:r>
    </w:p>
    <w:p w:rsidR="00AD78DF" w:rsidRDefault="00000000">
      <w:pPr>
        <w:pStyle w:val="ConsPlusNormal0"/>
        <w:spacing w:before="240"/>
        <w:ind w:firstLine="540"/>
        <w:jc w:val="both"/>
      </w:pPr>
      <w:r>
        <w:t>m</w:t>
      </w:r>
      <w:r>
        <w:rPr>
          <w:vertAlign w:val="subscript"/>
        </w:rPr>
        <w:t>г</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д) предусмотренного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подпунктом "д" пункта 2</w:t>
        </w:r>
      </w:hyperlink>
      <w:r>
        <w:t xml:space="preserve"> настоящих Правил (S</w:t>
      </w:r>
      <w:r>
        <w:rPr>
          <w:vertAlign w:val="subscript"/>
        </w:rPr>
        <w:t>iд</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45970" cy="960120"/>
            <wp:effectExtent l="0" t="0" r="0" b="0"/>
            <wp:docPr id="17236499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204597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од</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C</w:t>
      </w:r>
      <w:r>
        <w:rPr>
          <w:vertAlign w:val="subscript"/>
        </w:rPr>
        <w:t>i</w:t>
      </w:r>
      <w:r>
        <w:t xml:space="preserve"> - региональный центр выявления, поддержки и развития способностей и талантов у детей и молодежи, запланированный к созданию в i-м субъекте Российской Федерации или г. Байконуре в соответствующем финансовом году, определяемый в соответствии с </w:t>
      </w:r>
      <w:hyperlink w:anchor="P1068"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
        <w:r>
          <w:rPr>
            <w:color w:val="0000FF"/>
          </w:rPr>
          <w:t>пунктом 13</w:t>
        </w:r>
      </w:hyperlink>
      <w:r>
        <w:t xml:space="preserve"> настоящих Правил;</w:t>
      </w:r>
    </w:p>
    <w:p w:rsidR="00AD78DF" w:rsidRDefault="00000000">
      <w:pPr>
        <w:pStyle w:val="ConsPlusNormal0"/>
        <w:spacing w:before="240"/>
        <w:ind w:firstLine="540"/>
        <w:jc w:val="both"/>
      </w:pPr>
      <w:r>
        <w:t>m</w:t>
      </w:r>
      <w:r>
        <w:rPr>
          <w:vertAlign w:val="subscript"/>
        </w:rPr>
        <w:t>д</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В рамках предоставления субсидии в целях достижения указанного результата использования субсидии в одном субъекте Российской Федерации и г. Байконуре может быть создано не более одного центра выявления, поддержки и развития способностей и талантов у детей и молодежи за весь период реализации национального проекта "Образование";</w:t>
      </w:r>
    </w:p>
    <w:p w:rsidR="00AD78DF" w:rsidRDefault="00000000">
      <w:pPr>
        <w:pStyle w:val="ConsPlusNormal0"/>
        <w:spacing w:before="240"/>
        <w:ind w:firstLine="540"/>
        <w:jc w:val="both"/>
      </w:pPr>
      <w:r>
        <w:t xml:space="preserve">е) предусмотренного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подпунктом "е" пункта 2</w:t>
        </w:r>
      </w:hyperlink>
      <w:r>
        <w:t xml:space="preserve"> настоящих Правил (S</w:t>
      </w:r>
      <w:r>
        <w:rPr>
          <w:vertAlign w:val="subscript"/>
        </w:rPr>
        <w:t>iз</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11680" cy="960120"/>
            <wp:effectExtent l="0" t="0" r="0" b="0"/>
            <wp:docPr id="84146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201168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оз</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Y</w:t>
      </w:r>
      <w:r>
        <w:rPr>
          <w:vertAlign w:val="subscript"/>
        </w:rPr>
        <w:t>i</w:t>
      </w:r>
      <w:r>
        <w:t xml:space="preserve"> - коэффициент ресурсозатратности реализации обязательств i-го субъекта Российской Федерации или г. Байконура по внедрению целевой модели развития региональных систем дополнительного образования детей, определяемый в соответствующем финансовом году в соответствии с </w:t>
      </w:r>
      <w:hyperlink w:anchor="P1068"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
        <w:r>
          <w:rPr>
            <w:color w:val="0000FF"/>
          </w:rPr>
          <w:t>пунктом 13</w:t>
        </w:r>
      </w:hyperlink>
      <w:r>
        <w:t xml:space="preserve"> настоящих Правил;</w:t>
      </w:r>
    </w:p>
    <w:p w:rsidR="00AD78DF" w:rsidRDefault="00000000">
      <w:pPr>
        <w:pStyle w:val="ConsPlusNormal0"/>
        <w:spacing w:before="240"/>
        <w:ind w:firstLine="540"/>
        <w:jc w:val="both"/>
      </w:pPr>
      <w:r>
        <w:t>m</w:t>
      </w:r>
      <w:r>
        <w:rPr>
          <w:vertAlign w:val="subscript"/>
        </w:rPr>
        <w:t>з</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ж) предусмотренного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подпунктом "ж" пункта 2</w:t>
        </w:r>
      </w:hyperlink>
      <w:r>
        <w:t xml:space="preserve"> настоящих Правил (S</w:t>
      </w:r>
      <w:r>
        <w:rPr>
          <w:vertAlign w:val="subscript"/>
        </w:rPr>
        <w:t>iи</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6"/>
        </w:rPr>
        <w:drawing>
          <wp:inline distT="0" distB="0" distL="0" distR="0">
            <wp:extent cx="1920240" cy="994410"/>
            <wp:effectExtent l="0" t="0" r="0" b="0"/>
            <wp:docPr id="70876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1920240" cy="9944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ои</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N</w:t>
      </w:r>
      <w:r>
        <w:rPr>
          <w:vertAlign w:val="subscript"/>
        </w:rPr>
        <w:t>i</w:t>
      </w:r>
      <w:r>
        <w:t xml:space="preserve"> -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 количество образовательных организаций, в которых запланировано обновление материально-технической базы для внедрения цифровой образовательной среды в i-ом субъекте Российской Федерации или г. Байконуре в соответствующем финансовом году;</w:t>
      </w:r>
    </w:p>
    <w:p w:rsidR="00AD78DF" w:rsidRDefault="00000000">
      <w:pPr>
        <w:pStyle w:val="ConsPlusNormal0"/>
        <w:spacing w:before="240"/>
        <w:ind w:firstLine="540"/>
        <w:jc w:val="both"/>
      </w:pPr>
      <w:r>
        <w:t>m</w:t>
      </w:r>
      <w:r>
        <w:rPr>
          <w:vertAlign w:val="subscript"/>
        </w:rPr>
        <w:t>и</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з) предусмотренного </w:t>
      </w:r>
      <w:hyperlink w:anchor="P785" w:tooltip="з) приобретение оборудования, расходных материалов, средств обучения и воспитания в целях создания центров цифрового образования детей;">
        <w:r>
          <w:rPr>
            <w:color w:val="0000FF"/>
          </w:rPr>
          <w:t>подпунктом "з" пункта 2</w:t>
        </w:r>
      </w:hyperlink>
      <w:r>
        <w:t xml:space="preserve"> настоящих Правил (S</w:t>
      </w:r>
      <w:r>
        <w:rPr>
          <w:vertAlign w:val="subscript"/>
        </w:rPr>
        <w:t>iк</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1977390" cy="960120"/>
            <wp:effectExtent l="0" t="0" r="0" b="0"/>
            <wp:docPr id="12727700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197739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ок</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I</w:t>
      </w:r>
      <w:r>
        <w:rPr>
          <w:vertAlign w:val="subscript"/>
        </w:rPr>
        <w:t>i</w:t>
      </w:r>
      <w:r>
        <w:t xml:space="preserve"> - количество центров цифрового образования детей "IT-куб",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w:t>
      </w:r>
    </w:p>
    <w:p w:rsidR="00AD78DF" w:rsidRDefault="00000000">
      <w:pPr>
        <w:pStyle w:val="ConsPlusNormal0"/>
        <w:spacing w:before="240"/>
        <w:ind w:firstLine="540"/>
        <w:jc w:val="both"/>
      </w:pPr>
      <w:r>
        <w:t>m</w:t>
      </w:r>
      <w:r>
        <w:rPr>
          <w:vertAlign w:val="subscript"/>
        </w:rPr>
        <w:t>к</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и) утратил силу с 1 января 2023 года. - </w:t>
      </w:r>
      <w:hyperlink r:id="rId39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к) предусмотренного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подпунктом "к" пункта 2</w:t>
        </w:r>
      </w:hyperlink>
      <w:r>
        <w:t xml:space="preserve"> настоящих Правил (S</w:t>
      </w:r>
      <w:r>
        <w:rPr>
          <w:vertAlign w:val="subscript"/>
        </w:rPr>
        <w:t>iм</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68830" cy="960120"/>
            <wp:effectExtent l="0" t="0" r="0" b="0"/>
            <wp:docPr id="571009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206883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ом</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E</w:t>
      </w:r>
      <w:r>
        <w:rPr>
          <w:vertAlign w:val="subscript"/>
        </w:rPr>
        <w:t>i</w:t>
      </w:r>
      <w:r>
        <w:t xml:space="preserve"> - количество центров опережающей профессиональной подготовки,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anchor="P1061"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
        <w:r>
          <w:rPr>
            <w:color w:val="0000FF"/>
          </w:rPr>
          <w:t>пунктом 12</w:t>
        </w:r>
      </w:hyperlink>
      <w:r>
        <w:t xml:space="preserve"> настоящих Правил;</w:t>
      </w:r>
    </w:p>
    <w:p w:rsidR="00AD78DF" w:rsidRDefault="00000000">
      <w:pPr>
        <w:pStyle w:val="ConsPlusNormal0"/>
        <w:spacing w:before="240"/>
        <w:ind w:firstLine="540"/>
        <w:jc w:val="both"/>
      </w:pPr>
      <w:r>
        <w:t>m</w:t>
      </w:r>
      <w:r>
        <w:rPr>
          <w:vertAlign w:val="subscript"/>
        </w:rPr>
        <w:t>м</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 xml:space="preserve">л) предусмотренного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подпунктом "л" пункта 2</w:t>
        </w:r>
      </w:hyperlink>
      <w:r>
        <w:t xml:space="preserve"> настоящих Правил (S</w:t>
      </w:r>
      <w:r>
        <w:rPr>
          <w:vertAlign w:val="subscript"/>
        </w:rPr>
        <w:t>iн</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137410" cy="960120"/>
            <wp:effectExtent l="0" t="0" r="0" b="0"/>
            <wp:docPr id="1804505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213741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ОН</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m</w:t>
      </w:r>
      <w:r>
        <w:rPr>
          <w:vertAlign w:val="subscript"/>
        </w:rPr>
        <w:t>о</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spacing w:before="240"/>
        <w:ind w:firstLine="540"/>
        <w:jc w:val="both"/>
      </w:pPr>
      <w:r>
        <w:t>R</w:t>
      </w:r>
      <w:r>
        <w:rPr>
          <w:vertAlign w:val="subscript"/>
        </w:rPr>
        <w:t>i</w:t>
      </w:r>
      <w:r>
        <w:t xml:space="preserve"> - коэффициент потребности i-го субъекта Российской Федерации или г. Байконура в реализации лучших практик в сфере добровольчества (волонтерства) в соответствующем финансовом году, определяемый по формуле:</w:t>
      </w:r>
    </w:p>
    <w:p w:rsidR="00AD78DF" w:rsidRDefault="00AD78DF">
      <w:pPr>
        <w:pStyle w:val="ConsPlusNormal0"/>
        <w:jc w:val="both"/>
      </w:pPr>
    </w:p>
    <w:p w:rsidR="00AD78DF" w:rsidRDefault="00000000">
      <w:pPr>
        <w:pStyle w:val="ConsPlusNormal0"/>
        <w:jc w:val="center"/>
      </w:pPr>
      <w:r>
        <w:rPr>
          <w:noProof/>
          <w:position w:val="-45"/>
        </w:rPr>
        <w:drawing>
          <wp:inline distT="0" distB="0" distL="0" distR="0">
            <wp:extent cx="1200150" cy="731520"/>
            <wp:effectExtent l="0" t="0" r="0" b="0"/>
            <wp:docPr id="1583189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200150" cy="7315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G</w:t>
      </w:r>
      <w:r>
        <w:rPr>
          <w:vertAlign w:val="subscript"/>
        </w:rPr>
        <w:t>i1</w:t>
      </w:r>
      <w:r>
        <w:t xml:space="preserve"> - планируемая численность граждан в очередном финансовом году, вовлеченных в волонтерскую деятельность в i-м субъекте Российской Федерации или г. Байконуре, в соответствии с заявкой субъекта Российской Федерации и г. Байконура;</w:t>
      </w:r>
    </w:p>
    <w:p w:rsidR="00AD78DF" w:rsidRDefault="00000000">
      <w:pPr>
        <w:pStyle w:val="ConsPlusNormal0"/>
        <w:spacing w:before="240"/>
        <w:ind w:firstLine="540"/>
        <w:jc w:val="both"/>
      </w:pPr>
      <w:r>
        <w:t>G</w:t>
      </w:r>
      <w:r>
        <w:rPr>
          <w:vertAlign w:val="subscript"/>
        </w:rPr>
        <w:t>i2</w:t>
      </w:r>
      <w:r>
        <w:t xml:space="preserve"> - численность граждан в отчетном финансовом году, вовлеченных в волонтерскую деятельность в i-м субъекте Российской Федерации или г. Байконуре, согласно ведомственной статистике;</w:t>
      </w:r>
    </w:p>
    <w:p w:rsidR="00AD78DF" w:rsidRDefault="00000000">
      <w:pPr>
        <w:pStyle w:val="ConsPlusNormal0"/>
        <w:spacing w:before="240"/>
        <w:ind w:firstLine="540"/>
        <w:jc w:val="both"/>
      </w:pPr>
      <w:r>
        <w:t>L</w:t>
      </w:r>
      <w:r>
        <w:rPr>
          <w:vertAlign w:val="subscript"/>
        </w:rPr>
        <w:t>i1</w:t>
      </w:r>
      <w:r>
        <w:t xml:space="preserve"> - численность молодежи, вовлеченной в волонтерскую деятельность в i-м субъекте Российской Федерации или г. Байконуре, согласно ведомственной статистике;</w:t>
      </w:r>
    </w:p>
    <w:p w:rsidR="00AD78DF" w:rsidRDefault="00000000">
      <w:pPr>
        <w:pStyle w:val="ConsPlusNormal0"/>
        <w:jc w:val="both"/>
      </w:pPr>
      <w:r>
        <w:t xml:space="preserve">(в ред. </w:t>
      </w:r>
      <w:hyperlink r:id="rId399"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28.09.2023 N 1594)</w:t>
      </w:r>
    </w:p>
    <w:p w:rsidR="00AD78DF" w:rsidRDefault="00000000">
      <w:pPr>
        <w:pStyle w:val="ConsPlusNormal0"/>
        <w:spacing w:before="240"/>
        <w:ind w:firstLine="540"/>
        <w:jc w:val="both"/>
      </w:pPr>
      <w:r>
        <w:t>L</w:t>
      </w:r>
      <w:r>
        <w:rPr>
          <w:vertAlign w:val="subscript"/>
        </w:rPr>
        <w:t>i2</w:t>
      </w:r>
      <w:r>
        <w:t xml:space="preserve"> - численность молодежи в i-м субъекте Российской Федерации или г. Байконуре согласно федеральному статистическому наблюдению;</w:t>
      </w:r>
    </w:p>
    <w:p w:rsidR="00AD78DF" w:rsidRDefault="00000000">
      <w:pPr>
        <w:pStyle w:val="ConsPlusNormal0"/>
        <w:spacing w:before="240"/>
        <w:ind w:firstLine="540"/>
        <w:jc w:val="both"/>
      </w:pPr>
      <w:r>
        <w:t xml:space="preserve">м) утратил силу. - </w:t>
      </w:r>
      <w:hyperlink r:id="rId40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28.09.2023 N 1594;</w:t>
      </w:r>
    </w:p>
    <w:p w:rsidR="00AD78DF" w:rsidRDefault="00000000">
      <w:pPr>
        <w:pStyle w:val="ConsPlusNormal0"/>
        <w:spacing w:before="240"/>
        <w:ind w:firstLine="540"/>
        <w:jc w:val="both"/>
      </w:pPr>
      <w:r>
        <w:t xml:space="preserve">н) утратил силу с 1 января 2023 года. - </w:t>
      </w:r>
      <w:hyperlink r:id="rId40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о) предусмотренного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подпунктом "о" пункта 2</w:t>
        </w:r>
      </w:hyperlink>
      <w:r>
        <w:t xml:space="preserve"> настоящих Правил (S</w:t>
      </w:r>
      <w:r>
        <w:rPr>
          <w:vertAlign w:val="subscript"/>
        </w:rPr>
        <w:t>io</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2000250" cy="960120"/>
            <wp:effectExtent l="0" t="0" r="0" b="0"/>
            <wp:docPr id="1741576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200025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oo</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F</w:t>
      </w:r>
      <w:r>
        <w:rPr>
          <w:vertAlign w:val="subscript"/>
        </w:rPr>
        <w:t>i</w:t>
      </w:r>
      <w:r>
        <w:t xml:space="preserve"> - количество государственных и муниципальных общеобразовательных организаций, в том числе структурных подразделений указанных организаций, запланированных к оснащению в i-м субъекте Российской Федерации или г. Байконуре в соответствующем финансовом году;</w:t>
      </w:r>
    </w:p>
    <w:p w:rsidR="00AD78DF" w:rsidRDefault="00000000">
      <w:pPr>
        <w:pStyle w:val="ConsPlusNormal0"/>
        <w:spacing w:before="240"/>
        <w:ind w:firstLine="540"/>
        <w:jc w:val="both"/>
      </w:pPr>
      <w:r>
        <w:t>m</w:t>
      </w:r>
      <w:r>
        <w:rPr>
          <w:vertAlign w:val="subscript"/>
        </w:rPr>
        <w:t>o</w:t>
      </w:r>
      <w:r>
        <w:t xml:space="preserve"> - число субъектов Российской Федерации и г. Байконур - получателей субсидии в соответствующем финансовом году;</w:t>
      </w:r>
    </w:p>
    <w:p w:rsidR="00AD78DF" w:rsidRDefault="00000000">
      <w:pPr>
        <w:pStyle w:val="ConsPlusNormal0"/>
        <w:jc w:val="both"/>
      </w:pPr>
      <w:r>
        <w:t xml:space="preserve">(пп. "о" введен </w:t>
      </w:r>
      <w:hyperlink r:id="rId40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Постановлением</w:t>
        </w:r>
      </w:hyperlink>
      <w:r>
        <w:t xml:space="preserve"> Правительства РФ от 11.04.2022 N 639)</w:t>
      </w:r>
    </w:p>
    <w:p w:rsidR="00AD78DF" w:rsidRDefault="00000000">
      <w:pPr>
        <w:pStyle w:val="ConsPlusNormal0"/>
        <w:spacing w:before="240"/>
        <w:ind w:firstLine="540"/>
        <w:jc w:val="both"/>
      </w:pPr>
      <w:r>
        <w:t xml:space="preserve">п) предусмотренного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подпунктом "п" пункта 2</w:t>
        </w:r>
      </w:hyperlink>
      <w:r>
        <w:t xml:space="preserve"> настоящих Правил (S</w:t>
      </w:r>
      <w:r>
        <w:rPr>
          <w:vertAlign w:val="subscript"/>
        </w:rPr>
        <w:t>iр</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41"/>
        </w:rPr>
        <w:drawing>
          <wp:inline distT="0" distB="0" distL="0" distR="0">
            <wp:extent cx="2686050" cy="674370"/>
            <wp:effectExtent l="0" t="0" r="0" b="0"/>
            <wp:docPr id="5220608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2686050" cy="6743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ор</w:t>
      </w:r>
      <w: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mp - число субъектов Российской Федерации и г. Байконур - победителей Всероссийского конкурса программ комплексного развития молодежной политики в субъектах Российской Федерации "Регион для молодых";</w:t>
      </w:r>
    </w:p>
    <w:p w:rsidR="00AD78DF" w:rsidRDefault="00000000">
      <w:pPr>
        <w:pStyle w:val="ConsPlusNormal0"/>
        <w:spacing w:before="240"/>
        <w:ind w:firstLine="540"/>
        <w:jc w:val="both"/>
      </w:pPr>
      <w:r>
        <w:rPr>
          <w:noProof/>
          <w:position w:val="-10"/>
        </w:rPr>
        <w:drawing>
          <wp:inline distT="0" distB="0" distL="0" distR="0">
            <wp:extent cx="320040" cy="285750"/>
            <wp:effectExtent l="0" t="0" r="0" b="0"/>
            <wp:docPr id="550036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t xml:space="preserve"> - затраты i-го субъекта Российской Федерации или г. Байконура на инфраструктурное обеспечение, определяемые по формуле:</w:t>
      </w:r>
    </w:p>
    <w:p w:rsidR="00AD78DF" w:rsidRDefault="00AD78DF">
      <w:pPr>
        <w:pStyle w:val="ConsPlusNormal0"/>
        <w:jc w:val="both"/>
      </w:pPr>
    </w:p>
    <w:p w:rsidR="00AD78DF" w:rsidRDefault="00000000">
      <w:pPr>
        <w:pStyle w:val="ConsPlusNormal0"/>
        <w:jc w:val="center"/>
      </w:pPr>
      <w:r>
        <w:rPr>
          <w:noProof/>
          <w:position w:val="-32"/>
        </w:rPr>
        <w:drawing>
          <wp:inline distT="0" distB="0" distL="0" distR="0">
            <wp:extent cx="1977390" cy="560070"/>
            <wp:effectExtent l="0" t="0" r="0" b="0"/>
            <wp:docPr id="232574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977390" cy="5600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iр</w:t>
      </w:r>
      <w:r>
        <w:t xml:space="preserve"> - площадь помещений, требующая ремонта и (или) реконструкции, а также обеспечения оборудованием, в i-ом субъекте Российской Федерации или г. Байконуре;</w:t>
      </w:r>
    </w:p>
    <w:p w:rsidR="00AD78DF" w:rsidRDefault="00000000">
      <w:pPr>
        <w:pStyle w:val="ConsPlusNormal0"/>
        <w:spacing w:before="240"/>
        <w:ind w:firstLine="540"/>
        <w:jc w:val="both"/>
      </w:pPr>
      <w:r>
        <w:rPr>
          <w:noProof/>
          <w:position w:val="-10"/>
        </w:rPr>
        <w:drawing>
          <wp:inline distT="0" distB="0" distL="0" distR="0">
            <wp:extent cx="411480" cy="285750"/>
            <wp:effectExtent l="0" t="0" r="0" b="0"/>
            <wp:docPr id="304716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затраты i-го субъекта Российской Федерации или г. Байконура на содержательное и методическое обеспечение программы комплексного развития молодежной политики в субъекте Российской Федерации, определяемые по формуле:</w:t>
      </w:r>
    </w:p>
    <w:p w:rsidR="00AD78DF" w:rsidRDefault="00AD78DF">
      <w:pPr>
        <w:pStyle w:val="ConsPlusNormal0"/>
        <w:jc w:val="both"/>
      </w:pPr>
    </w:p>
    <w:p w:rsidR="00AD78DF" w:rsidRDefault="00000000">
      <w:pPr>
        <w:pStyle w:val="ConsPlusNormal0"/>
        <w:jc w:val="center"/>
      </w:pPr>
      <w:r>
        <w:rPr>
          <w:noProof/>
          <w:position w:val="-35"/>
        </w:rPr>
        <w:drawing>
          <wp:inline distT="0" distB="0" distL="0" distR="0">
            <wp:extent cx="4297680" cy="605790"/>
            <wp:effectExtent l="0" t="0" r="0" b="0"/>
            <wp:docPr id="6516039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a:extLst>
                        <a:ext uri="{28A0092B-C50C-407E-A947-70E740481C1C}">
                          <a14:useLocalDpi xmlns:a14="http://schemas.microsoft.com/office/drawing/2010/main" val="0"/>
                        </a:ext>
                      </a:extLst>
                    </a:blip>
                    <a:srcRect/>
                    <a:stretch>
                      <a:fillRect/>
                    </a:stretch>
                  </pic:blipFill>
                  <pic:spPr bwMode="auto">
                    <a:xfrm>
                      <a:off x="0" y="0"/>
                      <a:ext cx="4297680" cy="60579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Q</w:t>
      </w:r>
      <w:r>
        <w:rPr>
          <w:vertAlign w:val="subscript"/>
        </w:rPr>
        <w:t>iр</w:t>
      </w:r>
      <w:r>
        <w:t xml:space="preserve"> - планируемый общий охват молодежи деятельностью центра i-го субъекта Российской Федерации или г. Байконура;</w:t>
      </w:r>
    </w:p>
    <w:p w:rsidR="00AD78DF" w:rsidRDefault="00000000">
      <w:pPr>
        <w:pStyle w:val="ConsPlusNormal0"/>
        <w:spacing w:before="240"/>
        <w:ind w:firstLine="540"/>
        <w:jc w:val="both"/>
      </w:pPr>
      <w:r>
        <w:t>K</w:t>
      </w:r>
      <w:r>
        <w:rPr>
          <w:vertAlign w:val="subscript"/>
        </w:rPr>
        <w:t>iр</w:t>
      </w:r>
      <w:r>
        <w:t xml:space="preserve"> - планируемая численность молодежи, включенной в деятельность молодежного центра i-го субъекта Российской Федерации или г. Байконура на системной основе;</w:t>
      </w:r>
    </w:p>
    <w:p w:rsidR="00AD78DF" w:rsidRDefault="00000000">
      <w:pPr>
        <w:pStyle w:val="ConsPlusNormal0"/>
        <w:spacing w:before="240"/>
        <w:ind w:firstLine="540"/>
        <w:jc w:val="both"/>
      </w:pPr>
      <w:r>
        <w:t>E</w:t>
      </w:r>
      <w:r>
        <w:rPr>
          <w:vertAlign w:val="subscript"/>
        </w:rPr>
        <w:t>iр</w:t>
      </w:r>
      <w:r>
        <w:t xml:space="preserve"> - планируемая численность сотрудников сферы молодежной политики, прошедших обучение и повышение уровня квалификации;</w:t>
      </w:r>
    </w:p>
    <w:p w:rsidR="00AD78DF" w:rsidRDefault="00000000">
      <w:pPr>
        <w:pStyle w:val="ConsPlusNormal0"/>
        <w:spacing w:before="240"/>
        <w:ind w:firstLine="540"/>
        <w:jc w:val="both"/>
      </w:pPr>
      <w:r>
        <w:t>A</w:t>
      </w:r>
      <w:r>
        <w:rPr>
          <w:vertAlign w:val="subscript"/>
        </w:rPr>
        <w:t>iр</w:t>
      </w:r>
      <w:r>
        <w:t xml:space="preserve"> - планируемое количество методических, просветительских и образовательных мероприятий (в том числе проведение исследований и разработка методических продуктов).</w:t>
      </w:r>
    </w:p>
    <w:p w:rsidR="00AD78DF" w:rsidRDefault="00000000">
      <w:pPr>
        <w:pStyle w:val="ConsPlusNormal0"/>
        <w:jc w:val="both"/>
      </w:pPr>
      <w:r>
        <w:t xml:space="preserve">(пп. "п" введен </w:t>
      </w:r>
      <w:hyperlink r:id="rId40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bookmarkStart w:id="42" w:name="P993"/>
      <w:bookmarkEnd w:id="42"/>
      <w:r>
        <w:t xml:space="preserve">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w:t>
      </w:r>
      <w:hyperlink w:anchor="P853"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color w:val="0000FF"/>
          </w:rPr>
          <w:t>пунктами 7</w:t>
        </w:r>
      </w:hyperlink>
      <w:r>
        <w:t xml:space="preserve"> и </w:t>
      </w:r>
      <w:hyperlink w:anchor="P858"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
        <w:r>
          <w:rPr>
            <w:color w:val="0000FF"/>
          </w:rPr>
          <w:t>8</w:t>
        </w:r>
      </w:hyperlink>
      <w:r>
        <w:t xml:space="preserve">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w:t>
      </w:r>
    </w:p>
    <w:p w:rsidR="00AD78DF" w:rsidRDefault="00000000">
      <w:pPr>
        <w:pStyle w:val="ConsPlusNormal0"/>
        <w:spacing w:before="240"/>
        <w:ind w:firstLine="540"/>
        <w:jc w:val="both"/>
      </w:pPr>
      <w:r>
        <w:t xml:space="preserve">а) предусмотренного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подпунктом "а" пункта 2</w:t>
        </w:r>
      </w:hyperlink>
      <w:r>
        <w:t xml:space="preserve"> настоящих Правил (B</w:t>
      </w:r>
      <w:r>
        <w:rPr>
          <w:vertAlign w:val="subscript"/>
        </w:rPr>
        <w:t>iпотр(а)</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iпотр(а)</w:t>
      </w:r>
      <w:r>
        <w:t xml:space="preserve"> = B</w:t>
      </w:r>
      <w:r>
        <w:rPr>
          <w:vertAlign w:val="subscript"/>
        </w:rPr>
        <w:t>iдет(село)</w:t>
      </w:r>
      <w:r>
        <w:t xml:space="preserve"> x Z</w:t>
      </w:r>
      <w:r>
        <w:rPr>
          <w:vertAlign w:val="subscript"/>
        </w:rPr>
        <w:t>i</w:t>
      </w:r>
      <w:r>
        <w:t xml:space="preserve"> x K</w:t>
      </w:r>
      <w:r>
        <w:rPr>
          <w:vertAlign w:val="subscript"/>
        </w:rPr>
        <w:t>двфо</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iпотр(а)</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iдет(село)</w:t>
      </w:r>
      <w:r>
        <w:t xml:space="preserve"> - численность обучающихся по основным общеобразовательным программам в сельской местности и малых городах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K</w:t>
      </w:r>
      <w:r>
        <w:rPr>
          <w:vertAlign w:val="subscript"/>
        </w:rPr>
        <w:t>двфо</w:t>
      </w:r>
      <w:r>
        <w:t xml:space="preserve"> - коэффициент, применяемый для субъектов Российской Федерации, входящих в состав Дальневосточного федерального округа, равный 1,5 (для субъектов, не входящих в состав Дальневосточного федерального округа, и г. Байконура, равный 1);</w:t>
      </w:r>
    </w:p>
    <w:p w:rsidR="00AD78DF" w:rsidRDefault="00000000">
      <w:pPr>
        <w:pStyle w:val="ConsPlusNormal0"/>
        <w:spacing w:before="240"/>
        <w:ind w:firstLine="540"/>
        <w:jc w:val="both"/>
      </w:pPr>
      <w:r>
        <w:t xml:space="preserve">б) </w:t>
      </w:r>
      <w:hyperlink w:anchor="P779"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
        <w:r>
          <w:rPr>
            <w:color w:val="0000FF"/>
          </w:rPr>
          <w:t>подпунктом "б" пункта 2</w:t>
        </w:r>
      </w:hyperlink>
      <w:r>
        <w:t xml:space="preserve"> настоящих Правил (B</w:t>
      </w:r>
      <w:r>
        <w:rPr>
          <w:vertAlign w:val="subscript"/>
        </w:rPr>
        <w:t>iпотр(б)</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iпотр(б)</w:t>
      </w:r>
      <w:r>
        <w:t xml:space="preserve"> = B</w:t>
      </w:r>
      <w:r>
        <w:rPr>
          <w:vertAlign w:val="subscript"/>
        </w:rPr>
        <w:t>iдет(овз)</w:t>
      </w:r>
      <w:r>
        <w:t xml:space="preserve"> x Z</w:t>
      </w:r>
      <w:r>
        <w:rPr>
          <w:vertAlign w:val="subscript"/>
        </w:rPr>
        <w:t>i</w:t>
      </w:r>
      <w:r>
        <w:t xml:space="preserve"> x K</w:t>
      </w:r>
      <w:r>
        <w:rPr>
          <w:vertAlign w:val="subscript"/>
        </w:rPr>
        <w:t>двфо</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iпотр(б)</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iдет(овз)</w:t>
      </w:r>
      <w:r>
        <w:t xml:space="preserve"> - численность обучающихся с ограниченными возможностями здоровья и инвалидностью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 xml:space="preserve">в) </w:t>
      </w:r>
      <w:hyperlink w:anchor="P780"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color w:val="0000FF"/>
          </w:rPr>
          <w:t>подпунктом "в" пункта 2</w:t>
        </w:r>
      </w:hyperlink>
      <w:r>
        <w:t xml:space="preserve"> настоящих Правил (B</w:t>
      </w:r>
      <w:r>
        <w:rPr>
          <w:vertAlign w:val="subscript"/>
        </w:rPr>
        <w:t>iпотр(в)</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iпотр(в)</w:t>
      </w:r>
      <w:r>
        <w:t xml:space="preserve"> = (B</w:t>
      </w:r>
      <w:r>
        <w:rPr>
          <w:vertAlign w:val="subscript"/>
        </w:rPr>
        <w:t>iдет</w:t>
      </w:r>
      <w:r>
        <w:t xml:space="preserve"> - DO</w:t>
      </w:r>
      <w:r>
        <w:rPr>
          <w:vertAlign w:val="subscript"/>
        </w:rPr>
        <w:t>iохв</w:t>
      </w:r>
      <w:r>
        <w:t>) x Z</w:t>
      </w:r>
      <w:r>
        <w:rPr>
          <w:vertAlign w:val="subscript"/>
        </w:rPr>
        <w:t>i</w:t>
      </w:r>
      <w:r>
        <w:t xml:space="preserve"> x K</w:t>
      </w:r>
      <w:r>
        <w:rPr>
          <w:vertAlign w:val="subscript"/>
        </w:rPr>
        <w:t>двфо</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iпотр(в)</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iдет</w:t>
      </w:r>
      <w:r>
        <w:t xml:space="preserve"> - численность детей в возрасте от 5 до 18 лет в i-м субъекте Российской Федерации или г. Байконуре на начало текущего финансового года;</w:t>
      </w:r>
    </w:p>
    <w:p w:rsidR="00AD78DF" w:rsidRDefault="00000000">
      <w:pPr>
        <w:pStyle w:val="ConsPlusNormal0"/>
        <w:spacing w:before="240"/>
        <w:ind w:firstLine="540"/>
        <w:jc w:val="both"/>
      </w:pPr>
      <w:r>
        <w:t>DO</w:t>
      </w:r>
      <w:r>
        <w:rPr>
          <w:vertAlign w:val="subscript"/>
        </w:rPr>
        <w:t>iохв</w:t>
      </w:r>
      <w:r>
        <w:t xml:space="preserve"> - численность обучающихся по дополнительным общеобразовательным программам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 xml:space="preserve">г)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подпунктом "г" пункта 2</w:t>
        </w:r>
      </w:hyperlink>
      <w:r>
        <w:t xml:space="preserve"> настоящих Правил (B</w:t>
      </w:r>
      <w:r>
        <w:rPr>
          <w:vertAlign w:val="subscript"/>
        </w:rPr>
        <w:t>iпотр(г)</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rPr>
          <w:noProof/>
          <w:position w:val="-49"/>
        </w:rPr>
        <w:drawing>
          <wp:inline distT="0" distB="0" distL="0" distR="0">
            <wp:extent cx="2023110" cy="777240"/>
            <wp:effectExtent l="0" t="0" r="0" b="0"/>
            <wp:docPr id="436746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2023110" cy="7772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iпотр(г)</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DO</w:t>
      </w:r>
      <w:r>
        <w:rPr>
          <w:vertAlign w:val="subscript"/>
        </w:rPr>
        <w:t>iтех</w:t>
      </w:r>
      <w:r>
        <w:t xml:space="preserve"> - численность обучающихся по дополнительным общеобразовательным программам технической направленности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DO</w:t>
      </w:r>
      <w:r>
        <w:rPr>
          <w:vertAlign w:val="subscript"/>
        </w:rPr>
        <w:t>iен</w:t>
      </w:r>
      <w:r>
        <w:t xml:space="preserve"> - численность обучающихся по дополнительным общеобразовательным программам естественно-научной направленности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 xml:space="preserve">д)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подпунктами "д"</w:t>
        </w:r>
      </w:hyperlink>
      <w:r>
        <w:t xml:space="preserve">,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"е"</w:t>
        </w:r>
      </w:hyperlink>
      <w:r>
        <w:t xml:space="preserve"> и </w:t>
      </w:r>
      <w:hyperlink w:anchor="P785" w:tooltip="з) приобретение оборудования, расходных материалов, средств обучения и воспитания в целях создания центров цифрового образования детей;">
        <w:r>
          <w:rPr>
            <w:color w:val="0000FF"/>
          </w:rPr>
          <w:t>"з" пункта 2</w:t>
        </w:r>
      </w:hyperlink>
      <w:r>
        <w:t xml:space="preserve"> настоящих Правил (B</w:t>
      </w:r>
      <w:r>
        <w:rPr>
          <w:vertAlign w:val="subscript"/>
        </w:rPr>
        <w:t>iпотр(дез)</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iпотр(дез)</w:t>
      </w:r>
      <w:r>
        <w:t xml:space="preserve"> = B</w:t>
      </w:r>
      <w:r>
        <w:rPr>
          <w:vertAlign w:val="subscript"/>
        </w:rPr>
        <w:t>iдет</w:t>
      </w:r>
      <w:r>
        <w:t xml:space="preserve"> x Z</w:t>
      </w:r>
      <w:r>
        <w:rPr>
          <w:vertAlign w:val="subscript"/>
        </w:rPr>
        <w:t>i</w:t>
      </w:r>
      <w:r>
        <w:t xml:space="preserve"> x K</w:t>
      </w:r>
      <w:r>
        <w:rPr>
          <w:vertAlign w:val="subscript"/>
        </w:rPr>
        <w:t>двфо</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iпотр(дез)</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 xml:space="preserve">е)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подпунктом "ж" пункта 2</w:t>
        </w:r>
      </w:hyperlink>
      <w:r>
        <w:t xml:space="preserve"> настоящих Правил (B</w:t>
      </w:r>
      <w:r>
        <w:rPr>
          <w:vertAlign w:val="subscript"/>
        </w:rPr>
        <w:t>iпотр(ж)</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2651760" cy="514350"/>
            <wp:effectExtent l="0" t="0" r="0" b="0"/>
            <wp:docPr id="338266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651760" cy="5143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iпотр(ж)</w:t>
      </w:r>
      <w:r>
        <w:t xml:space="preserve"> - индекс потребности i-го субъекта Российской Федерации или г. Байконуре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iоо</w:t>
      </w:r>
      <w:r>
        <w:t xml:space="preserve"> - численность обучающихся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B</w:t>
      </w:r>
      <w:r>
        <w:rPr>
          <w:vertAlign w:val="subscript"/>
        </w:rPr>
        <w:t>iспо</w:t>
      </w:r>
      <w:r>
        <w:t xml:space="preserve"> - численность обучающихся по образовательным программам среднего профессионального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PC</w:t>
      </w:r>
      <w:r>
        <w:rPr>
          <w:vertAlign w:val="subscript"/>
        </w:rPr>
        <w:t>iоо</w:t>
      </w:r>
      <w:r>
        <w:t xml:space="preserve"> - количество персональных компьютеров, используемых в учебных целях, в общеобразовательных организациях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PC</w:t>
      </w:r>
      <w:r>
        <w:rPr>
          <w:vertAlign w:val="subscript"/>
        </w:rPr>
        <w:t>iспо</w:t>
      </w:r>
      <w:r>
        <w:t xml:space="preserve"> - количество персональных компьютеров, используемых в учебных целях, в профессиональных образовательных организациях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 xml:space="preserve">ж) утратил силу с 1 января 2023 года. - </w:t>
      </w:r>
      <w:hyperlink r:id="rId41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з)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подпунктом "к" пункта 2</w:t>
        </w:r>
      </w:hyperlink>
      <w:r>
        <w:t xml:space="preserve"> настоящих Правил (B</w:t>
      </w:r>
      <w:r>
        <w:rPr>
          <w:vertAlign w:val="subscript"/>
        </w:rPr>
        <w:t>iпотр(кн)</w:t>
      </w:r>
      <w:r>
        <w:t>), расчет индекса осуществляется по формуле:</w:t>
      </w:r>
    </w:p>
    <w:p w:rsidR="00AD78DF" w:rsidRDefault="00000000">
      <w:pPr>
        <w:pStyle w:val="ConsPlusNormal0"/>
        <w:jc w:val="both"/>
      </w:pPr>
      <w:r>
        <w:t xml:space="preserve">(в ред. </w:t>
      </w:r>
      <w:hyperlink r:id="rId41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AD78DF">
      <w:pPr>
        <w:pStyle w:val="ConsPlusNormal0"/>
        <w:jc w:val="both"/>
      </w:pPr>
    </w:p>
    <w:p w:rsidR="00AD78DF" w:rsidRDefault="00000000">
      <w:pPr>
        <w:pStyle w:val="ConsPlusNormal0"/>
        <w:jc w:val="center"/>
      </w:pPr>
      <w:r>
        <w:t>B</w:t>
      </w:r>
      <w:r>
        <w:rPr>
          <w:vertAlign w:val="subscript"/>
        </w:rPr>
        <w:t>iпотр(кн)</w:t>
      </w:r>
      <w:r>
        <w:t xml:space="preserve"> = B</w:t>
      </w:r>
      <w:r>
        <w:rPr>
          <w:vertAlign w:val="subscript"/>
        </w:rPr>
        <w:t>iспо</w:t>
      </w:r>
      <w:r>
        <w:t xml:space="preserve"> x Z</w:t>
      </w:r>
      <w:r>
        <w:rPr>
          <w:vertAlign w:val="subscript"/>
        </w:rPr>
        <w:t>i</w:t>
      </w:r>
      <w:r>
        <w:t xml:space="preserve"> x K</w:t>
      </w:r>
      <w:r>
        <w:rPr>
          <w:vertAlign w:val="subscript"/>
        </w:rPr>
        <w:t>двфо</w:t>
      </w:r>
      <w:r>
        <w:t>,</w:t>
      </w:r>
    </w:p>
    <w:p w:rsidR="00AD78DF" w:rsidRDefault="00AD78DF">
      <w:pPr>
        <w:pStyle w:val="ConsPlusNormal0"/>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iпотр(кн)</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iспо</w:t>
      </w:r>
      <w:r>
        <w:t xml:space="preserve"> - численность обучающихся по образовательным программам среднего профессионального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 xml:space="preserve">и) утратил силу. - </w:t>
      </w:r>
      <w:hyperlink r:id="rId41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28.09.2023 N 1594;</w:t>
      </w:r>
    </w:p>
    <w:p w:rsidR="00AD78DF" w:rsidRDefault="00000000">
      <w:pPr>
        <w:pStyle w:val="ConsPlusNormal0"/>
        <w:spacing w:before="240"/>
        <w:ind w:firstLine="540"/>
        <w:jc w:val="both"/>
      </w:pPr>
      <w:r>
        <w:t xml:space="preserve">к)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подпунктом "о" пункта 2</w:t>
        </w:r>
      </w:hyperlink>
      <w:r>
        <w:t xml:space="preserve"> настоящих Правил (B</w:t>
      </w:r>
      <w:r>
        <w:rPr>
          <w:vertAlign w:val="subscript"/>
        </w:rPr>
        <w:t>iпотр(о)</w:t>
      </w:r>
      <w:r>
        <w:t>), расчет индекса осуществляется по формуле:</w:t>
      </w:r>
    </w:p>
    <w:p w:rsidR="00AD78DF" w:rsidRDefault="00AD78DF">
      <w:pPr>
        <w:pStyle w:val="ConsPlusNormal0"/>
        <w:jc w:val="both"/>
      </w:pPr>
    </w:p>
    <w:p w:rsidR="00AD78DF" w:rsidRDefault="00000000">
      <w:pPr>
        <w:pStyle w:val="ConsPlusNormal0"/>
        <w:jc w:val="center"/>
      </w:pPr>
      <w:r>
        <w:t>B</w:t>
      </w:r>
      <w:r>
        <w:rPr>
          <w:vertAlign w:val="subscript"/>
        </w:rPr>
        <w:t>iпотр(о)</w:t>
      </w:r>
      <w:r>
        <w:t xml:space="preserve"> = B</w:t>
      </w:r>
      <w:r>
        <w:rPr>
          <w:vertAlign w:val="subscript"/>
        </w:rPr>
        <w:t>iшкп</w:t>
      </w:r>
      <w:r>
        <w:t xml:space="preserve"> x Z</w:t>
      </w:r>
      <w:r>
        <w:rPr>
          <w:vertAlign w:val="subscript"/>
        </w:rPr>
        <w:t>i</w:t>
      </w:r>
      <w:r>
        <w:t xml:space="preserve"> x K</w:t>
      </w:r>
      <w:r>
        <w:rPr>
          <w:vertAlign w:val="subscript"/>
        </w:rPr>
        <w:t>двфо</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iпорт(о)</w:t>
      </w:r>
      <w: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rsidR="00AD78DF" w:rsidRDefault="00000000">
      <w:pPr>
        <w:pStyle w:val="ConsPlusNormal0"/>
        <w:spacing w:before="240"/>
        <w:ind w:firstLine="540"/>
        <w:jc w:val="both"/>
      </w:pPr>
      <w:r>
        <w:t>B</w:t>
      </w:r>
      <w:r>
        <w:rPr>
          <w:vertAlign w:val="subscript"/>
        </w:rPr>
        <w:t>iшкп</w:t>
      </w:r>
      <w:r>
        <w:t xml:space="preserve"> - численность государственных и муниципальных общеобразовательных организаций, в том числе структурных подразделений указанных организаций, в i-м субъекте Российской Федерации или г. Байконуре в соответствующем финансовом году, согласно федеральному статистическому наблюдению.</w:t>
      </w:r>
    </w:p>
    <w:p w:rsidR="00AD78DF" w:rsidRDefault="00000000">
      <w:pPr>
        <w:pStyle w:val="ConsPlusNormal0"/>
        <w:jc w:val="both"/>
      </w:pPr>
      <w:r>
        <w:t xml:space="preserve">(пп. "к" введен </w:t>
      </w:r>
      <w:hyperlink r:id="rId415"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Постановлением</w:t>
        </w:r>
      </w:hyperlink>
      <w:r>
        <w:t xml:space="preserve"> Правительства РФ от 11.04.2022 N 639)</w:t>
      </w:r>
    </w:p>
    <w:p w:rsidR="00AD78DF" w:rsidRDefault="00000000">
      <w:pPr>
        <w:pStyle w:val="ConsPlusNormal0"/>
        <w:spacing w:before="240"/>
        <w:ind w:firstLine="540"/>
        <w:jc w:val="both"/>
      </w:pPr>
      <w:r>
        <w:t xml:space="preserve">11(1). В качестве статистических данных, используемых в </w:t>
      </w:r>
      <w:hyperlink w:anchor="P993"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
        <w:r>
          <w:rPr>
            <w:color w:val="0000FF"/>
          </w:rPr>
          <w:t>пункте 11</w:t>
        </w:r>
      </w:hyperlink>
      <w:r>
        <w:t xml:space="preserve"> настоящих Правил, для расчета индекса потребности в Донецкой Народной Республике, Луганской Народной Республике, Запорожской области, Херсонской области и федеральной территории "Сириус" используются данные, предоставляемые соответствующим исполнительным органом субъекта Российской Федерации в сфере образования и администрацией федеральной территории "Сириус" по запросу Министерства просвещения Российской Федерации.</w:t>
      </w:r>
    </w:p>
    <w:p w:rsidR="00AD78DF" w:rsidRDefault="00000000">
      <w:pPr>
        <w:pStyle w:val="ConsPlusNormal0"/>
        <w:jc w:val="both"/>
      </w:pPr>
      <w:r>
        <w:t xml:space="preserve">(п. 11(1) введен </w:t>
      </w:r>
      <w:hyperlink r:id="rId41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t xml:space="preserve"> Правительства РФ от 28.09.2023 N 1594)</w:t>
      </w:r>
    </w:p>
    <w:p w:rsidR="00AD78DF" w:rsidRDefault="00000000">
      <w:pPr>
        <w:pStyle w:val="ConsPlusNormal0"/>
        <w:spacing w:before="240"/>
        <w:ind w:firstLine="540"/>
        <w:jc w:val="both"/>
      </w:pPr>
      <w:bookmarkStart w:id="43" w:name="P1061"/>
      <w:bookmarkEnd w:id="43"/>
      <w:r>
        <w:t xml:space="preserve">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подпунктах "а"</w:t>
        </w:r>
      </w:hyperlink>
      <w:r>
        <w:t xml:space="preserve"> -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"г"</w:t>
        </w:r>
      </w:hyperlink>
      <w:r>
        <w:t xml:space="preserve">,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"ж"</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w:t>
      </w:r>
      <w:hyperlink w:anchor="P993"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
        <w:r>
          <w:rPr>
            <w:color w:val="0000FF"/>
          </w:rPr>
          <w:t>пунктом 11</w:t>
        </w:r>
      </w:hyperlink>
      <w:r>
        <w:t xml:space="preserve"> настоящих Правил, начиная с нулевого значения.</w:t>
      </w:r>
    </w:p>
    <w:p w:rsidR="00AD78DF" w:rsidRDefault="00000000">
      <w:pPr>
        <w:pStyle w:val="ConsPlusNormal0"/>
        <w:jc w:val="both"/>
      </w:pPr>
      <w:r>
        <w:t xml:space="preserve">(в ред. Постановлений Правительства РФ от 11.04.2022 </w:t>
      </w:r>
      <w:hyperlink r:id="rId41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28.09.2023 </w:t>
      </w:r>
      <w:hyperlink r:id="rId418"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r>
        <w:t xml:space="preserve">Сумма значений результатов использования субсидии, указанных в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подпунктах "а"</w:t>
        </w:r>
      </w:hyperlink>
      <w:r>
        <w:t xml:space="preserve"> -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"г"</w:t>
        </w:r>
      </w:hyperlink>
      <w:r>
        <w:t xml:space="preserve">,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"ж"</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 определенных для субъектов Российской Федерации и г. Байконура по годам их достижения, соответствует значениям результатов, указанным по соответствующим годам в соответствующем федеральном проекте.</w:t>
      </w:r>
    </w:p>
    <w:p w:rsidR="00AD78DF" w:rsidRDefault="00000000">
      <w:pPr>
        <w:pStyle w:val="ConsPlusNormal0"/>
        <w:jc w:val="both"/>
      </w:pPr>
      <w:r>
        <w:t xml:space="preserve">(в ред. Постановлений Правительства РФ от 11.04.2022 </w:t>
      </w:r>
      <w:hyperlink r:id="rId419"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28.09.2023 </w:t>
      </w:r>
      <w:hyperlink r:id="rId42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bookmarkStart w:id="44" w:name="P1065"/>
      <w:bookmarkEnd w:id="44"/>
      <w:r>
        <w:t>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удельному весу суммы значений результатов использования субсидии субъектов Российской Федерации и г. Байконура, указанных в перечне, в сумме значений результата использования субсидии, указанных по соответствующим годам в соответствующем федеральном проекте, с округлением до ближайшего целого числа с учетом правил математического округления в большую сторону.</w:t>
      </w:r>
    </w:p>
    <w:p w:rsidR="00AD78DF" w:rsidRDefault="00000000">
      <w:pPr>
        <w:pStyle w:val="ConsPlusNormal0"/>
        <w:spacing w:before="240"/>
        <w:ind w:firstLine="540"/>
        <w:jc w:val="both"/>
      </w:pPr>
      <w:r>
        <w:t>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результата использования субсидии в первом году планового периода, а затем во втором году планового периода.</w:t>
      </w:r>
    </w:p>
    <w:p w:rsidR="00AD78DF" w:rsidRDefault="00000000">
      <w:pPr>
        <w:pStyle w:val="ConsPlusNormal0"/>
        <w:spacing w:before="240"/>
        <w:ind w:firstLine="540"/>
        <w:jc w:val="both"/>
      </w:pPr>
      <w:r>
        <w:t xml:space="preserve">Значение результата использования субсидии, определенное для субъекта Российской Федерации и г. Байконура, не может превышать значение результата использования субсидии, указанное в заявке субъекта Российской Федерации или г. Байконура, прошедшего отбор в соответствии с критериями, указанными в </w:t>
      </w:r>
      <w:hyperlink w:anchor="P853"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color w:val="0000FF"/>
          </w:rPr>
          <w:t>пункте 7</w:t>
        </w:r>
      </w:hyperlink>
      <w:r>
        <w:t xml:space="preserve"> настоящих Правил, а в случае, указанном в </w:t>
      </w:r>
      <w:hyperlink w:anchor="P1065"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
        <w:r>
          <w:rPr>
            <w:color w:val="0000FF"/>
          </w:rPr>
          <w:t>абзаце третьем</w:t>
        </w:r>
      </w:hyperlink>
      <w:r>
        <w:t xml:space="preserve"> настоящего пункта, - максимального значения результата использования субсидии для субъекта Российской Федерации и г. Байконура, уменьшенного в соответствии с порядком, указанным в </w:t>
      </w:r>
      <w:hyperlink w:anchor="P1065"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
        <w:r>
          <w:rPr>
            <w:color w:val="0000FF"/>
          </w:rPr>
          <w:t>абзаце третьем</w:t>
        </w:r>
      </w:hyperlink>
      <w:r>
        <w:t xml:space="preserve"> настоящего пункта.</w:t>
      </w:r>
    </w:p>
    <w:p w:rsidR="00AD78DF" w:rsidRDefault="00000000">
      <w:pPr>
        <w:pStyle w:val="ConsPlusNormal0"/>
        <w:spacing w:before="240"/>
        <w:ind w:firstLine="540"/>
        <w:jc w:val="both"/>
      </w:pPr>
      <w:bookmarkStart w:id="45" w:name="P1068"/>
      <w:bookmarkEnd w:id="45"/>
      <w:r>
        <w:t xml:space="preserve">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подпунктах "д"</w:t>
        </w:r>
      </w:hyperlink>
      <w:r>
        <w:t xml:space="preserve"> и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"е" пункта 2</w:t>
        </w:r>
      </w:hyperlink>
      <w:r>
        <w:t xml:space="preserve"> настоящих Правил результатам использования субсидии посредством присвоения значения результата, равного единице, каждому субъекту Российской Федерации и г. Байконуру последовательно по перечню, сформированному в соответствии с </w:t>
      </w:r>
      <w:hyperlink w:anchor="P993"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
        <w:r>
          <w:rPr>
            <w:color w:val="0000FF"/>
          </w:rPr>
          <w:t>пунктом 11</w:t>
        </w:r>
      </w:hyperlink>
      <w:r>
        <w:t xml:space="preserve"> настоящих Правил.</w:t>
      </w:r>
    </w:p>
    <w:p w:rsidR="00AD78DF" w:rsidRDefault="00000000">
      <w:pPr>
        <w:pStyle w:val="ConsPlusNormal0"/>
        <w:spacing w:before="240"/>
        <w:ind w:firstLine="540"/>
        <w:jc w:val="both"/>
      </w:pPr>
      <w:r>
        <w:t xml:space="preserve">Число субъектов Российской Федерации и г. Байконур по годам достижения значений результата использования субсидии, указанного в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подпунктах "д"</w:t>
        </w:r>
      </w:hyperlink>
      <w:r>
        <w:t xml:space="preserve"> и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"е" пункта 2</w:t>
        </w:r>
      </w:hyperlink>
      <w:r>
        <w:t xml:space="preserve"> настоящих Правил, соответствует значениям, указанным по соответствующим годам в соответствующем федеральном проекте.</w:t>
      </w:r>
    </w:p>
    <w:p w:rsidR="00AD78DF" w:rsidRDefault="00000000">
      <w:pPr>
        <w:pStyle w:val="ConsPlusNormal0"/>
        <w:spacing w:before="240"/>
        <w:ind w:firstLine="540"/>
        <w:jc w:val="both"/>
      </w:pPr>
      <w:r>
        <w:t>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в первом году планового периода, а затем во втором году планового периода.</w:t>
      </w:r>
    </w:p>
    <w:p w:rsidR="00AD78DF" w:rsidRDefault="00000000">
      <w:pPr>
        <w:pStyle w:val="ConsPlusNormal0"/>
        <w:spacing w:before="240"/>
        <w:ind w:firstLine="540"/>
        <w:jc w:val="both"/>
      </w:pPr>
      <w:r>
        <w:t xml:space="preserve">14. При проведении отбора субъекта Российской Федерации и г. Байконура в соответствии с </w:t>
      </w:r>
      <w:hyperlink w:anchor="P853"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color w:val="0000FF"/>
          </w:rPr>
          <w:t>пунктами 7</w:t>
        </w:r>
      </w:hyperlink>
      <w:r>
        <w:t xml:space="preserve"> и </w:t>
      </w:r>
      <w:hyperlink w:anchor="P858"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
        <w:r>
          <w:rPr>
            <w:color w:val="0000FF"/>
          </w:rPr>
          <w:t>8</w:t>
        </w:r>
      </w:hyperlink>
      <w:r>
        <w:t xml:space="preserve"> настоящих Правил на очередной финансовый год и плановый период определение значений результата использования субсидии по предусмотренным в </w:t>
      </w:r>
      <w:hyperlink w:anchor="P777"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w:r>
          <w:rPr>
            <w:color w:val="0000FF"/>
          </w:rPr>
          <w:t>пункте 2</w:t>
        </w:r>
      </w:hyperlink>
      <w:r>
        <w:t xml:space="preserve"> настоящих Правил результатам использования субсидии осуществляется в порядке, предусмотренном </w:t>
      </w:r>
      <w:hyperlink w:anchor="P993"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
        <w:r>
          <w:rPr>
            <w:color w:val="0000FF"/>
          </w:rPr>
          <w:t>пунктами 11</w:t>
        </w:r>
      </w:hyperlink>
      <w:r>
        <w:t xml:space="preserve"> - </w:t>
      </w:r>
      <w:hyperlink w:anchor="P1068"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
        <w:r>
          <w:rPr>
            <w:color w:val="0000FF"/>
          </w:rPr>
          <w:t>13</w:t>
        </w:r>
      </w:hyperlink>
      <w:r>
        <w:t xml:space="preserve"> настоящих Правил, с последнего года, в котором определены значения результата использования субсидии.</w:t>
      </w:r>
    </w:p>
    <w:p w:rsidR="00AD78DF" w:rsidRDefault="00000000">
      <w:pPr>
        <w:pStyle w:val="ConsPlusNormal0"/>
        <w:spacing w:before="240"/>
        <w:ind w:firstLine="540"/>
        <w:jc w:val="both"/>
      </w:pPr>
      <w:bookmarkStart w:id="46" w:name="P1072"/>
      <w:bookmarkEnd w:id="46"/>
      <w:r>
        <w:t xml:space="preserve">15.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заключенного в соответствии с </w:t>
      </w:r>
      <w:hyperlink r:id="rId42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 xml:space="preserve">между Министерством просвещения Российской Федерации и высшим исполнительным органом субъекта Российской Федерации и администрацией г. Байконура - в целях достижения результатов использования субсидий, предусмотренных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подпунктами "а"</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w:t>
      </w:r>
    </w:p>
    <w:p w:rsidR="00AD78DF" w:rsidRDefault="00000000">
      <w:pPr>
        <w:pStyle w:val="ConsPlusNormal0"/>
        <w:jc w:val="both"/>
      </w:pPr>
      <w:r>
        <w:t xml:space="preserve">(в ред. Постановлений Правительства РФ от 11.04.2022 </w:t>
      </w:r>
      <w:hyperlink r:id="rId422"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26.09.2022 </w:t>
      </w:r>
      <w:hyperlink r:id="rId42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 xml:space="preserve">, от 28.09.2023 </w:t>
      </w:r>
      <w:hyperlink r:id="rId42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r>
        <w:t xml:space="preserve">между Федеральным агентством по делам молодежи и высшим исполнительным органом субъекта Российской Федерации и администрацией г. Байконура - в целях достижения результатов использования субсидий, предусмотренных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подпунктами "л"</w:t>
        </w:r>
      </w:hyperlink>
      <w:r>
        <w:t xml:space="preserve"> и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 пункта 2</w:t>
        </w:r>
      </w:hyperlink>
      <w:r>
        <w:t xml:space="preserve"> настоящих Правил.</w:t>
      </w:r>
    </w:p>
    <w:p w:rsidR="00AD78DF" w:rsidRDefault="00000000">
      <w:pPr>
        <w:pStyle w:val="ConsPlusNormal0"/>
        <w:jc w:val="both"/>
      </w:pPr>
      <w:r>
        <w:t xml:space="preserve">(в ред. Постановлений Правительства РФ от 26.09.2022 </w:t>
      </w:r>
      <w:hyperlink r:id="rId42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 xml:space="preserve">, от 01.12.2022 </w:t>
      </w:r>
      <w:hyperlink r:id="rId42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w:t>
      </w:r>
    </w:p>
    <w:p w:rsidR="00AD78DF" w:rsidRDefault="00000000">
      <w:pPr>
        <w:pStyle w:val="ConsPlusNormal0"/>
        <w:spacing w:before="240"/>
        <w:ind w:firstLine="540"/>
        <w:jc w:val="both"/>
      </w:pPr>
      <w:r>
        <w:t>В соглашении могут быть установлены различные уровни софинансирования расходных обязательств субъекта Российской Федерации и г. Байконура из федерального бюджета, обеспечивающих достижение разных результатов использования субсидии.</w:t>
      </w:r>
    </w:p>
    <w:p w:rsidR="00AD78DF" w:rsidRDefault="00000000">
      <w:pPr>
        <w:pStyle w:val="ConsPlusNormal0"/>
        <w:spacing w:before="240"/>
        <w:ind w:firstLine="540"/>
        <w:jc w:val="both"/>
      </w:pPr>
      <w:r>
        <w:t xml:space="preserve">Абзац утратил силу. - </w:t>
      </w:r>
      <w:hyperlink r:id="rId42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w:t>
        </w:r>
      </w:hyperlink>
      <w:r>
        <w:t xml:space="preserve"> Правительства РФ от 11.04.2022 N 639.</w:t>
      </w:r>
    </w:p>
    <w:p w:rsidR="00AD78DF" w:rsidRDefault="00000000">
      <w:pPr>
        <w:pStyle w:val="ConsPlusNormal0"/>
        <w:spacing w:before="240"/>
        <w:ind w:firstLine="540"/>
        <w:jc w:val="both"/>
      </w:pPr>
      <w:r>
        <w:t>16. Оценка эффективности использования субсидии осуществляется Министерством просвещения Российской Федерации и Федеральным агентством по делам молодежи на основании сравнения установленных в соглашении и фактически достигнутых субъектом Российской Федерации и г. Байконуром значений результатов использования субсидии, указанных:</w:t>
      </w:r>
    </w:p>
    <w:p w:rsidR="00AD78DF" w:rsidRDefault="00000000">
      <w:pPr>
        <w:pStyle w:val="ConsPlusNormal0"/>
        <w:spacing w:before="240"/>
        <w:ind w:firstLine="540"/>
        <w:jc w:val="both"/>
      </w:pPr>
      <w:r>
        <w:t xml:space="preserve">а) в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подпункте "а" пункта 2</w:t>
        </w:r>
      </w:hyperlink>
      <w:r>
        <w:t xml:space="preserve"> настоящих Правил, - количество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для которых приобретены оборудование, расходные материалы, средства обучения и воспитания;</w:t>
      </w:r>
    </w:p>
    <w:p w:rsidR="00AD78DF" w:rsidRDefault="00000000">
      <w:pPr>
        <w:pStyle w:val="ConsPlusNormal0"/>
        <w:spacing w:before="240"/>
        <w:ind w:firstLine="540"/>
        <w:jc w:val="both"/>
      </w:pPr>
      <w:r>
        <w:t xml:space="preserve">б) в </w:t>
      </w:r>
      <w:hyperlink w:anchor="P779"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
        <w:r>
          <w:rPr>
            <w:color w:val="0000FF"/>
          </w:rPr>
          <w:t>подпункте "б" пункта 2</w:t>
        </w:r>
      </w:hyperlink>
      <w:r>
        <w:t xml:space="preserve"> настоящих Правил, - количество организаций, осуществляющих образовательную деятельность исключительно по адаптированным основным общеобразовательным программам, для которых приобретены оборудование, расходные материалы, средства обучения и воспитания в целях обновления материально-технической базы;</w:t>
      </w:r>
    </w:p>
    <w:p w:rsidR="00AD78DF" w:rsidRDefault="00000000">
      <w:pPr>
        <w:pStyle w:val="ConsPlusNormal0"/>
        <w:spacing w:before="240"/>
        <w:ind w:firstLine="540"/>
        <w:jc w:val="both"/>
      </w:pPr>
      <w:r>
        <w:t xml:space="preserve">в) в </w:t>
      </w:r>
      <w:hyperlink w:anchor="P780"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color w:val="0000FF"/>
          </w:rPr>
          <w:t>подпункте "в" пункта 2</w:t>
        </w:r>
      </w:hyperlink>
      <w:r>
        <w:t xml:space="preserve"> настоящих Правил, - 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p>
    <w:p w:rsidR="00AD78DF" w:rsidRDefault="00000000">
      <w:pPr>
        <w:pStyle w:val="ConsPlusNormal0"/>
        <w:spacing w:before="240"/>
        <w:ind w:firstLine="540"/>
        <w:jc w:val="both"/>
      </w:pPr>
      <w:r>
        <w:t xml:space="preserve">г) в </w:t>
      </w:r>
      <w:hyperlink w:anchor="P781" w:tooltip="г) приобретение оборудования, расходных материалов, средств обучения и воспитания в целях создания детских технопарков &quot;Кванториум&quot;;">
        <w:r>
          <w:rPr>
            <w:color w:val="0000FF"/>
          </w:rPr>
          <w:t>подпункте "г" пункта 2</w:t>
        </w:r>
      </w:hyperlink>
      <w:r>
        <w:t xml:space="preserve"> настоящих Правил, - количество созданных детских технопарков "Кванториум", для которых приобретены оборудование, расходные материалы, средства обучения и воспитания;</w:t>
      </w:r>
    </w:p>
    <w:p w:rsidR="00AD78DF" w:rsidRDefault="00000000">
      <w:pPr>
        <w:pStyle w:val="ConsPlusNormal0"/>
        <w:spacing w:before="240"/>
        <w:ind w:firstLine="540"/>
        <w:jc w:val="both"/>
      </w:pPr>
      <w:r>
        <w:t xml:space="preserve">д) в </w:t>
      </w:r>
      <w:hyperlink w:anchor="P782"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color w:val="0000FF"/>
          </w:rPr>
          <w:t>подпункте "д" пункта 2</w:t>
        </w:r>
      </w:hyperlink>
      <w:r>
        <w:t xml:space="preserve"> настоящих Правил, - создание регионального центра выявления, поддержки и развития способностей и талантов у детей и молодежи, для которого приобретены оборудование, расходные материалы, средства обучения и воспитания, сопутствующие работы (услуги);</w:t>
      </w:r>
    </w:p>
    <w:p w:rsidR="00AD78DF" w:rsidRDefault="00000000">
      <w:pPr>
        <w:pStyle w:val="ConsPlusNormal0"/>
        <w:spacing w:before="240"/>
        <w:ind w:firstLine="540"/>
        <w:jc w:val="both"/>
      </w:pPr>
      <w:r>
        <w:t xml:space="preserve">е) в </w:t>
      </w:r>
      <w:hyperlink w:anchor="P783"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color w:val="0000FF"/>
          </w:rPr>
          <w:t>подпункте "е" пункта 2</w:t>
        </w:r>
      </w:hyperlink>
      <w:r>
        <w:t xml:space="preserve"> настоящих Правил, - внедрение целевой </w:t>
      </w:r>
      <w:hyperlink r:id="rId428"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color w:val="0000FF"/>
          </w:rPr>
          <w:t>модели</w:t>
        </w:r>
      </w:hyperlink>
      <w:r>
        <w:t xml:space="preserve"> развития региональных систем дополнительного образования детей;</w:t>
      </w:r>
    </w:p>
    <w:p w:rsidR="00AD78DF" w:rsidRDefault="00000000">
      <w:pPr>
        <w:pStyle w:val="ConsPlusNormal0"/>
        <w:spacing w:before="240"/>
        <w:ind w:firstLine="540"/>
        <w:jc w:val="both"/>
      </w:pPr>
      <w:r>
        <w:t xml:space="preserve">ж) в </w:t>
      </w:r>
      <w:hyperlink w:anchor="P784"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color w:val="0000FF"/>
          </w:rPr>
          <w:t>подпункте "ж" пункта 2</w:t>
        </w:r>
      </w:hyperlink>
      <w:r>
        <w:t xml:space="preserve"> настоящих Правил, - количество образовательных организаций, для которых приобретены оборудование, расходные материалы, средства обучения и воспитания для обеспечения образовательных организаций материально-технической базой для внедрения цифровой образовательной среды;</w:t>
      </w:r>
    </w:p>
    <w:p w:rsidR="00AD78DF" w:rsidRDefault="00000000">
      <w:pPr>
        <w:pStyle w:val="ConsPlusNormal0"/>
        <w:spacing w:before="240"/>
        <w:ind w:firstLine="540"/>
        <w:jc w:val="both"/>
      </w:pPr>
      <w:r>
        <w:t xml:space="preserve">з) в </w:t>
      </w:r>
      <w:hyperlink w:anchor="P785" w:tooltip="з) приобретение оборудования, расходных материалов, средств обучения и воспитания в целях создания центров цифрового образования детей;">
        <w:r>
          <w:rPr>
            <w:color w:val="0000FF"/>
          </w:rPr>
          <w:t>подпункте "з" пункта 2</w:t>
        </w:r>
      </w:hyperlink>
      <w:r>
        <w:t xml:space="preserve"> настоящих Правил, - количество созданных центров цифрового образования детей, для которых приобретены оборудование, расходные материалы, средства обучения и воспитания;</w:t>
      </w:r>
    </w:p>
    <w:p w:rsidR="00AD78DF" w:rsidRDefault="00000000">
      <w:pPr>
        <w:pStyle w:val="ConsPlusNormal0"/>
        <w:spacing w:before="240"/>
        <w:ind w:firstLine="540"/>
        <w:jc w:val="both"/>
      </w:pPr>
      <w:r>
        <w:t xml:space="preserve">и) утратил силу с 1 января 2023 года. - </w:t>
      </w:r>
      <w:hyperlink r:id="rId42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к) в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подпункте "к" пункта 2</w:t>
        </w:r>
      </w:hyperlink>
      <w:r>
        <w:t xml:space="preserve"> настоящих Правил, - количество созданных центров опережающей профессиональной подготовки, для которых приобретены товары (работы, услуги);</w:t>
      </w:r>
    </w:p>
    <w:p w:rsidR="00AD78DF" w:rsidRDefault="00000000">
      <w:pPr>
        <w:pStyle w:val="ConsPlusNormal0"/>
        <w:spacing w:before="240"/>
        <w:ind w:firstLine="540"/>
        <w:jc w:val="both"/>
      </w:pPr>
      <w:r>
        <w:t xml:space="preserve">л) в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подпункте "л" пункта 2</w:t>
        </w:r>
      </w:hyperlink>
      <w:r>
        <w:t xml:space="preserve"> настоящих Правил, - количество реализованных лучших практик в сфере добровольчества (волонтерства), утвержденных решением Экспертной комиссии по оценке заявок на участие во Всероссийском конкурсе лучших региональных практик поддержки волонтерства "Регион добрых дел";</w:t>
      </w:r>
    </w:p>
    <w:p w:rsidR="00AD78DF" w:rsidRDefault="00000000">
      <w:pPr>
        <w:pStyle w:val="ConsPlusNormal0"/>
        <w:spacing w:before="240"/>
        <w:ind w:firstLine="540"/>
        <w:jc w:val="both"/>
      </w:pPr>
      <w:r>
        <w:t xml:space="preserve">м) утратил силу. - </w:t>
      </w:r>
      <w:hyperlink r:id="rId43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28.09.2023 N 1594;</w:t>
      </w:r>
    </w:p>
    <w:p w:rsidR="00AD78DF" w:rsidRDefault="00000000">
      <w:pPr>
        <w:pStyle w:val="ConsPlusNormal0"/>
        <w:spacing w:before="240"/>
        <w:ind w:firstLine="540"/>
        <w:jc w:val="both"/>
      </w:pPr>
      <w:r>
        <w:t xml:space="preserve">н) утратил силу с 1 января 2023 года. - </w:t>
      </w:r>
      <w:hyperlink r:id="rId43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 xml:space="preserve">о) в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подпункте "о" пункта 2</w:t>
        </w:r>
      </w:hyperlink>
      <w:r>
        <w:t xml:space="preserve"> настоящих Правил, - количество государственных и муниципальных общеобразовательных организаций, в том числе структурных подразделений указанных организаций, оснащенных государственными символами Российской Федерации;</w:t>
      </w:r>
    </w:p>
    <w:p w:rsidR="00AD78DF" w:rsidRDefault="00000000">
      <w:pPr>
        <w:pStyle w:val="ConsPlusNormal0"/>
        <w:jc w:val="both"/>
      </w:pPr>
      <w:r>
        <w:t xml:space="preserve">(пп. "о" введен </w:t>
      </w:r>
      <w:hyperlink r:id="rId432"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Постановлением</w:t>
        </w:r>
      </w:hyperlink>
      <w:r>
        <w:t xml:space="preserve"> Правительства РФ от 11.04.2022 N 639)</w:t>
      </w:r>
    </w:p>
    <w:p w:rsidR="00AD78DF" w:rsidRDefault="00000000">
      <w:pPr>
        <w:pStyle w:val="ConsPlusNormal0"/>
        <w:spacing w:before="240"/>
        <w:ind w:firstLine="540"/>
        <w:jc w:val="both"/>
      </w:pPr>
      <w:r>
        <w:t xml:space="preserve">п) в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подпункте "п" пункта 2</w:t>
        </w:r>
      </w:hyperlink>
      <w:r>
        <w:t xml:space="preserve"> настоящих Правил, - количество реализованных лучших программ субъектов Российской Федерации в сфере комплексного развития инфраструктуры молодежной политики, утвержденных протоколом заседания Экспертной комиссии по оценке заявок на участие во Всероссийском конкурсе программ комплексного развития молодежной политики в субъектах Российской Федерации "Регион для молодых".</w:t>
      </w:r>
    </w:p>
    <w:p w:rsidR="00AD78DF" w:rsidRDefault="00000000">
      <w:pPr>
        <w:pStyle w:val="ConsPlusNormal0"/>
        <w:jc w:val="both"/>
      </w:pPr>
      <w:r>
        <w:t xml:space="preserve">(пп. "п" введен </w:t>
      </w:r>
      <w:hyperlink r:id="rId43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 xml:space="preserve">17.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43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spacing w:before="240"/>
        <w:ind w:firstLine="540"/>
        <w:jc w:val="both"/>
      </w:pPr>
      <w:r>
        <w:t>18. Уполномоченные высшим исполнительным органом субъекта Российской Федерации и администрацией г. Байконура исполнительные органы субъекта Российской Федерации и г. Байконура размещают в сроки, установленные соглашением, в системе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jc w:val="both"/>
      </w:pPr>
      <w:r>
        <w:t xml:space="preserve">(в ред. </w:t>
      </w:r>
      <w:hyperlink r:id="rId43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19.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rsidR="00AD78DF" w:rsidRDefault="00000000">
      <w:pPr>
        <w:pStyle w:val="ConsPlusNormal0"/>
        <w:spacing w:before="240"/>
        <w:ind w:firstLine="540"/>
        <w:jc w:val="both"/>
      </w:pPr>
      <w:r>
        <w:t xml:space="preserve">20. В случае нарушения субъектом Российской Федерации и г. Байконуром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субъекта Российской Федерации и бюджета г. Байконура в федеральный бюджет, рассчитывается в порядке, установленном </w:t>
      </w:r>
      <w:hyperlink r:id="rId4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и г. Байконура от применения мер ответственности, предусмотренных </w:t>
      </w:r>
      <w:hyperlink r:id="rId4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 в том числе от возврата средств в доход федерального бюджета, осуществляется в соответствии с </w:t>
      </w:r>
      <w:hyperlink r:id="rId4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21. Контроль за соблюдением субъектом Российской Федерации и г. Байконуром условий предоставления субсидии осуществляется:</w:t>
      </w:r>
    </w:p>
    <w:p w:rsidR="00AD78DF" w:rsidRDefault="00000000">
      <w:pPr>
        <w:pStyle w:val="ConsPlusNormal0"/>
        <w:spacing w:before="240"/>
        <w:ind w:firstLine="540"/>
        <w:jc w:val="both"/>
      </w:pPr>
      <w:r>
        <w:t xml:space="preserve">Министерством просвещения Российской Федерации, а также уполномоченными органами государственного финансового контроля - в целях достижения результатов использования субсидии, предусмотренных </w:t>
      </w:r>
      <w:hyperlink w:anchor="P778"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
        <w:r>
          <w:rPr>
            <w:color w:val="0000FF"/>
          </w:rPr>
          <w:t>подпунктами "а"</w:t>
        </w:r>
      </w:hyperlink>
      <w:r>
        <w:t xml:space="preserve"> - </w:t>
      </w:r>
      <w:hyperlink w:anchor="P787" w:tooltip="к) приобретение товаров (работ, услуг) в целях создания и обеспечения функционирования центров опережающей профессиональной подготовки;">
        <w:r>
          <w:rPr>
            <w:color w:val="0000FF"/>
          </w:rPr>
          <w:t>"к"</w:t>
        </w:r>
      </w:hyperlink>
      <w:r>
        <w:t xml:space="preserve"> и </w:t>
      </w:r>
      <w:hyperlink w:anchor="P791"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color w:val="0000FF"/>
          </w:rPr>
          <w:t>"о" пункта 2</w:t>
        </w:r>
      </w:hyperlink>
      <w:r>
        <w:t xml:space="preserve"> настоящих Правил;</w:t>
      </w:r>
    </w:p>
    <w:p w:rsidR="00AD78DF" w:rsidRDefault="00000000">
      <w:pPr>
        <w:pStyle w:val="ConsPlusNormal0"/>
        <w:jc w:val="both"/>
      </w:pPr>
      <w:r>
        <w:t xml:space="preserve">(в ред. Постановлений Правительства РФ от 11.04.2022 </w:t>
      </w:r>
      <w:hyperlink r:id="rId440"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N 639</w:t>
        </w:r>
      </w:hyperlink>
      <w:r>
        <w:t xml:space="preserve">, от 28.09.2023 </w:t>
      </w:r>
      <w:hyperlink r:id="rId441"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t>)</w:t>
      </w:r>
    </w:p>
    <w:p w:rsidR="00AD78DF" w:rsidRDefault="00000000">
      <w:pPr>
        <w:pStyle w:val="ConsPlusNormal0"/>
        <w:spacing w:before="240"/>
        <w:ind w:firstLine="540"/>
        <w:jc w:val="both"/>
      </w:pPr>
      <w:r>
        <w:t xml:space="preserve">Федеральным агентством по делам молодежи, а также уполномоченными органами государственного финансового контроля - в целях достижения результатов использования субсидии, предусмотренных </w:t>
      </w:r>
      <w:hyperlink w:anchor="P788"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color w:val="0000FF"/>
          </w:rPr>
          <w:t>подпунктами "л"</w:t>
        </w:r>
      </w:hyperlink>
      <w:r>
        <w:t xml:space="preserve"> и </w:t>
      </w:r>
      <w:hyperlink w:anchor="P793"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color w:val="0000FF"/>
          </w:rPr>
          <w:t>"п" пункта 2</w:t>
        </w:r>
      </w:hyperlink>
      <w:r>
        <w:t xml:space="preserve"> настоящих Правил.</w:t>
      </w:r>
    </w:p>
    <w:p w:rsidR="00AD78DF" w:rsidRDefault="00000000">
      <w:pPr>
        <w:pStyle w:val="ConsPlusNormal0"/>
        <w:jc w:val="both"/>
      </w:pPr>
      <w:r>
        <w:t xml:space="preserve">(в ред. </w:t>
      </w:r>
      <w:hyperlink r:id="rId44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6</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СВЯЗАННЫХ С РЕАЛИЗАЦИЕЙ МЕРОПРИЯТИЙ ПО СОЗДАНИЮ УСЛОВИЙ</w:t>
      </w:r>
    </w:p>
    <w:p w:rsidR="00AD78DF" w:rsidRDefault="00000000">
      <w:pPr>
        <w:pStyle w:val="ConsPlusTitle0"/>
        <w:jc w:val="center"/>
      </w:pPr>
      <w:r>
        <w:t>ДЛЯ ПОЛУЧЕНИЯ СРЕДНЕГО ПРОФЕССИОНАЛЬНОГО ОБРАЗОВАНИЯ ЛЮДЬМИ</w:t>
      </w:r>
    </w:p>
    <w:p w:rsidR="00AD78DF" w:rsidRDefault="00000000">
      <w:pPr>
        <w:pStyle w:val="ConsPlusTitle0"/>
        <w:jc w:val="center"/>
      </w:pPr>
      <w:r>
        <w:t>С ОГРАНИЧЕННЫМИ ВОЗМОЖНОСТЯМИ ЗДОРОВЬЯ ПОСРЕДСТВОМ</w:t>
      </w:r>
    </w:p>
    <w:p w:rsidR="00AD78DF" w:rsidRDefault="00000000">
      <w:pPr>
        <w:pStyle w:val="ConsPlusTitle0"/>
        <w:jc w:val="center"/>
      </w:pPr>
      <w:r>
        <w:t>РАЗРАБОТКИ НОРМАТИВНО-МЕТОДИЧЕСКОЙ БАЗЫ И ПОДДЕРЖКИ</w:t>
      </w:r>
    </w:p>
    <w:p w:rsidR="00AD78DF" w:rsidRDefault="00000000">
      <w:pPr>
        <w:pStyle w:val="ConsPlusTitle0"/>
        <w:jc w:val="center"/>
      </w:pPr>
      <w:r>
        <w:t>ИНИЦИАТИВНЫХ ПРОЕКТОВ В РАМКАХ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2021 года. - </w:t>
      </w:r>
      <w:hyperlink r:id="rId44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7</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right"/>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РАСХОДОВ,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НА РЕАЛИЗАЦИЮ МЕРОПРИЯТИЙ ПО ПОВЫШЕНИЮ КАЧЕСТВА ОБРАЗОВАНИЯ</w:t>
      </w:r>
    </w:p>
    <w:p w:rsidR="00AD78DF" w:rsidRDefault="00000000">
      <w:pPr>
        <w:pStyle w:val="ConsPlusTitle0"/>
        <w:jc w:val="center"/>
      </w:pPr>
      <w:r>
        <w:t>В ШКОЛАХ С НИЗКИМИ РЕЗУЛЬТАТАМИ ОБУЧЕНИЯ И В ШКОЛАХ,</w:t>
      </w:r>
    </w:p>
    <w:p w:rsidR="00AD78DF" w:rsidRDefault="00000000">
      <w:pPr>
        <w:pStyle w:val="ConsPlusTitle0"/>
        <w:jc w:val="center"/>
      </w:pPr>
      <w:r>
        <w:t>ФУНКЦИОНИРУЮЩИХ В НЕБЛАГОПРИЯТНЫХ СОЦИАЛЬНЫХ УСЛОВИЯХ,</w:t>
      </w:r>
    </w:p>
    <w:p w:rsidR="00AD78DF" w:rsidRDefault="00000000">
      <w:pPr>
        <w:pStyle w:val="ConsPlusTitle0"/>
        <w:jc w:val="center"/>
      </w:pPr>
      <w:r>
        <w:t>ПУТЕМ РЕАЛИЗАЦИИ РЕГИОНАЛЬНЫХ ПРОЕКТОВ И РАСПРОСТРАНЕНИЯ</w:t>
      </w:r>
    </w:p>
    <w:p w:rsidR="00AD78DF" w:rsidRDefault="00000000">
      <w:pPr>
        <w:pStyle w:val="ConsPlusTitle0"/>
        <w:jc w:val="center"/>
      </w:pPr>
      <w:r>
        <w:t>ИХ РЕЗУЛЬТАТОВ В РАМКАХ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2021 года. - </w:t>
      </w:r>
      <w:hyperlink r:id="rId44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8</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РАСХОДОВ,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НА РЕАЛИЗАЦИЮ МЕРОПРИЯТИЙ ПО МОДЕРНИЗАЦИИ ТЕХНОЛОГИЙ</w:t>
      </w:r>
    </w:p>
    <w:p w:rsidR="00AD78DF" w:rsidRDefault="00000000">
      <w:pPr>
        <w:pStyle w:val="ConsPlusTitle0"/>
        <w:jc w:val="center"/>
      </w:pPr>
      <w:r>
        <w:t>И СОДЕРЖАНИЯ ОБУЧЕНИЯ В СООТВЕТСТВИИ С НОВЫМ ФЕДЕРАЛЬНЫМ</w:t>
      </w:r>
    </w:p>
    <w:p w:rsidR="00AD78DF" w:rsidRDefault="00000000">
      <w:pPr>
        <w:pStyle w:val="ConsPlusTitle0"/>
        <w:jc w:val="center"/>
      </w:pPr>
      <w:r>
        <w:t>ГОСУДАРСТВЕННЫМ ОБРАЗОВАТЕЛЬНЫМ СТАНДАРТОМ ПОСРЕДСТВОМ</w:t>
      </w:r>
    </w:p>
    <w:p w:rsidR="00AD78DF" w:rsidRDefault="00000000">
      <w:pPr>
        <w:pStyle w:val="ConsPlusTitle0"/>
        <w:jc w:val="center"/>
      </w:pPr>
      <w:r>
        <w:t>РАЗРАБОТКИ КОНЦЕПЦИЙ МОДЕРНИЗАЦИИ КОНКРЕТНЫХ ОБЛАСТЕЙ,</w:t>
      </w:r>
    </w:p>
    <w:p w:rsidR="00AD78DF" w:rsidRDefault="00000000">
      <w:pPr>
        <w:pStyle w:val="ConsPlusTitle0"/>
        <w:jc w:val="center"/>
      </w:pPr>
      <w:r>
        <w:t>ПОДДЕРЖКИ РЕГИОНАЛЬНЫХ ПРОГРАММ РАЗВИТИЯ ОБРАЗОВАНИЯ</w:t>
      </w:r>
    </w:p>
    <w:p w:rsidR="00AD78DF" w:rsidRDefault="00000000">
      <w:pPr>
        <w:pStyle w:val="ConsPlusTitle0"/>
        <w:jc w:val="center"/>
      </w:pPr>
      <w:r>
        <w:t>И ПОДДЕРЖКИ СЕТЕВЫХ МЕТОДИЧЕСКИХ ОБЪЕДИНЕНИЙ В РАМКАХ</w:t>
      </w:r>
    </w:p>
    <w:p w:rsidR="00AD78DF" w:rsidRDefault="00000000">
      <w:pPr>
        <w:pStyle w:val="ConsPlusTitle0"/>
        <w:jc w:val="center"/>
      </w:pPr>
      <w:r>
        <w:t>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2021 года. - </w:t>
      </w:r>
      <w:hyperlink r:id="rId44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9</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47" w:name="P1182"/>
      <w:bookmarkEnd w:id="47"/>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РАСХОДОВ,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СВЯЗАННЫХ С РЕАЛИЗАЦИЕЙ МЕРОПРИЯТИЙ ПО СОДЕЙСТВИЮ СОЗДАНИЮ</w:t>
      </w:r>
    </w:p>
    <w:p w:rsidR="00AD78DF" w:rsidRDefault="00000000">
      <w:pPr>
        <w:pStyle w:val="ConsPlusTitle0"/>
        <w:jc w:val="center"/>
      </w:pPr>
      <w:r>
        <w:t>В СУБЪЕКТАХ РОССИЙСКОЙ ФЕДЕРАЦИИ (ИСХОДЯ ИЗ ПРОГНОЗИРУЕМОЙ</w:t>
      </w:r>
    </w:p>
    <w:p w:rsidR="00AD78DF" w:rsidRDefault="00000000">
      <w:pPr>
        <w:pStyle w:val="ConsPlusTitle0"/>
        <w:jc w:val="center"/>
      </w:pPr>
      <w:r>
        <w:t>ПОТРЕБНОСТИ) НОВЫХ МЕСТ В ОБЩЕОБРАЗОВАТЕЛЬНЫХ ОРГАНИЗАЦИЯХ,</w:t>
      </w:r>
    </w:p>
    <w:p w:rsidR="00AD78DF" w:rsidRDefault="00000000">
      <w:pPr>
        <w:pStyle w:val="ConsPlusTitle0"/>
        <w:jc w:val="center"/>
      </w:pPr>
      <w:r>
        <w:t>РАСПОЛОЖЕННЫХ В СЕЛЬСКОЙ МЕСТНОСТИ И ПОСЕЛКАХ ГОРОДСКОГО</w:t>
      </w:r>
    </w:p>
    <w:p w:rsidR="00AD78DF" w:rsidRDefault="00000000">
      <w:pPr>
        <w:pStyle w:val="ConsPlusTitle0"/>
        <w:jc w:val="center"/>
      </w:pPr>
      <w:r>
        <w:t>ТИПА, В РАМКАХ РЕАЛИЗАЦИИ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22.01.2019 </w:t>
            </w:r>
            <w:hyperlink r:id="rId446"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w:t>
            </w:r>
          </w:p>
          <w:p w:rsidR="00AD78DF" w:rsidRDefault="00000000">
            <w:pPr>
              <w:pStyle w:val="ConsPlusNormal0"/>
              <w:jc w:val="center"/>
            </w:pPr>
            <w:r>
              <w:rPr>
                <w:color w:val="392C69"/>
              </w:rPr>
              <w:t xml:space="preserve">от 27.12.2019 </w:t>
            </w:r>
            <w:hyperlink r:id="rId447"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16.07.2020 </w:t>
            </w:r>
            <w:hyperlink r:id="rId448"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15.03.2021 </w:t>
            </w:r>
            <w:hyperlink r:id="rId44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w:t>
            </w:r>
          </w:p>
          <w:p w:rsidR="00AD78DF" w:rsidRDefault="00000000">
            <w:pPr>
              <w:pStyle w:val="ConsPlusNormal0"/>
              <w:jc w:val="center"/>
            </w:pPr>
            <w:r>
              <w:rPr>
                <w:color w:val="392C69"/>
              </w:rPr>
              <w:t xml:space="preserve">от 24.12.2021 </w:t>
            </w:r>
            <w:hyperlink r:id="rId45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20.05.2022 </w:t>
            </w:r>
            <w:hyperlink r:id="rId45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45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и распределения субсидии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Программа, субсидии).</w:t>
      </w:r>
    </w:p>
    <w:p w:rsidR="00AD78DF" w:rsidRDefault="00000000">
      <w:pPr>
        <w:pStyle w:val="ConsPlusNormal0"/>
        <w:spacing w:before="240"/>
        <w:ind w:firstLine="540"/>
        <w:jc w:val="both"/>
      </w:pPr>
      <w:bookmarkStart w:id="48" w:name="P1199"/>
      <w:bookmarkEnd w:id="48"/>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45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"Современная школа", входящего в состав национального проекта "Образование",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административные центры субъектов Российской Федерации (далее - сельские населенные пункты), на модернизацию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мощностью до 250 мест включительно),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соответственно - средства обучения и воспитания, региональные проекты).</w:t>
      </w:r>
    </w:p>
    <w:p w:rsidR="00AD78DF" w:rsidRDefault="00000000">
      <w:pPr>
        <w:pStyle w:val="ConsPlusNormal0"/>
        <w:jc w:val="both"/>
      </w:pPr>
      <w:r>
        <w:t xml:space="preserve">(п. 2 в ред. </w:t>
      </w:r>
      <w:hyperlink r:id="rId45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19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
        <w:r>
          <w:rPr>
            <w:color w:val="0000FF"/>
          </w:rPr>
          <w:t>пункте 2</w:t>
        </w:r>
      </w:hyperlink>
      <w:r>
        <w:t xml:space="preserve"> настоящих Правил.</w:t>
      </w:r>
    </w:p>
    <w:p w:rsidR="00AD78DF" w:rsidRDefault="00000000">
      <w:pPr>
        <w:pStyle w:val="ConsPlusNormal0"/>
        <w:spacing w:before="240"/>
        <w:ind w:firstLine="540"/>
        <w:jc w:val="both"/>
      </w:pPr>
      <w:r>
        <w:t>4. 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мероприятий по созданию в субъектах Российской Федерации новых мест в общеобразовательных организациях, расположенных в сельских населенных пунктах, в порядке приоритетности с указанием года начала и года окончания реализации соответствующего мероприятия.</w:t>
      </w:r>
    </w:p>
    <w:p w:rsidR="00AD78DF" w:rsidRDefault="00000000">
      <w:pPr>
        <w:pStyle w:val="ConsPlusNormal0"/>
        <w:spacing w:before="240"/>
        <w:ind w:firstLine="540"/>
        <w:jc w:val="both"/>
      </w:pPr>
      <w:r>
        <w:t>На основании полученных сведений Министерство просвещения Российской Федерации осуществляет расчет размеров субсидий в соответствии с настоящими Правилами в пределах размера субсидии, предусмотренного в федеральном бюджете.</w:t>
      </w:r>
    </w:p>
    <w:p w:rsidR="00AD78DF" w:rsidRDefault="00000000">
      <w:pPr>
        <w:pStyle w:val="ConsPlusNormal0"/>
        <w:spacing w:before="240"/>
        <w:ind w:firstLine="540"/>
        <w:jc w:val="both"/>
      </w:pPr>
      <w:r>
        <w:t>В случае наличия в представленных субъектами Российской Федерации перечнях предлагаемых к софинансированию из федерального бюджета мероприятий по созданию в субъектах Российской Федерации новых мест продолжительностью более одного года расчет размера субсидии осуществляется на 2 года в равном соотношении при соблюдении условия завершения мероприятий не позднее 31 декабря 2-го года соответствующего планового периода.</w:t>
      </w:r>
    </w:p>
    <w:p w:rsidR="00AD78DF" w:rsidRDefault="00000000">
      <w:pPr>
        <w:pStyle w:val="ConsPlusNormal0"/>
        <w:spacing w:before="240"/>
        <w:ind w:firstLine="540"/>
        <w:jc w:val="both"/>
      </w:pPr>
      <w:r>
        <w:t>5.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r>
        <w:t>а) наличие потребности субъекта Российской Федерации в дополнительных местах для обучающихся в сельских населенных пунктах с учетом демографического прогноза;</w:t>
      </w:r>
    </w:p>
    <w:p w:rsidR="00AD78DF" w:rsidRDefault="00000000">
      <w:pPr>
        <w:pStyle w:val="ConsPlusNormal0"/>
        <w:spacing w:before="240"/>
        <w:ind w:firstLine="540"/>
        <w:jc w:val="both"/>
      </w:pPr>
      <w:r>
        <w:t xml:space="preserve">б) наличие обязательства субъекта Российской Федерации по обеспечению создания новых мест в общеобразовательных организациях, расположенных в сельских населенных пунктах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w:t>
      </w:r>
      <w:hyperlink r:id="rId455"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перечень</w:t>
        </w:r>
      </w:hyperlink>
      <w:r>
        <w:t xml:space="preserve">, </w:t>
      </w:r>
      <w:hyperlink r:id="rId45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критерии</w:t>
        </w:r>
      </w:hyperlink>
      <w:r>
        <w:t xml:space="preserve"> его формирования и требования к функциональному оснащению, а также </w:t>
      </w:r>
      <w:hyperlink r:id="rId457"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w:r>
          <w:rPr>
            <w:color w:val="0000FF"/>
          </w:rPr>
          <w:t>норматив</w:t>
        </w:r>
      </w:hyperlink>
      <w: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AD78DF" w:rsidRDefault="00000000">
      <w:pPr>
        <w:pStyle w:val="ConsPlusNormal0"/>
        <w:jc w:val="both"/>
      </w:pPr>
      <w:r>
        <w:t xml:space="preserve">(пп. "б" в ред. </w:t>
      </w:r>
      <w:hyperlink r:id="rId45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6. Условиями предоставления субсидий являются:</w:t>
      </w:r>
    </w:p>
    <w:p w:rsidR="00AD78DF" w:rsidRDefault="00000000">
      <w:pPr>
        <w:pStyle w:val="ConsPlusNormal0"/>
        <w:spacing w:before="240"/>
        <w:ind w:firstLine="540"/>
        <w:jc w:val="both"/>
      </w:pPr>
      <w:r>
        <w:t xml:space="preserve">а) наличие в субъекте Российской Федерации утвержденной высшим исполнительным органом субъекта Российской Федерации региональной программы (регионального проекта), включающей в себя мероприятия, предусмотренные </w:t>
      </w:r>
      <w:hyperlink w:anchor="P119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
        <w:r>
          <w:rPr>
            <w:color w:val="0000FF"/>
          </w:rPr>
          <w:t>пунктом 2</w:t>
        </w:r>
      </w:hyperlink>
      <w:r>
        <w:t xml:space="preserve"> настоящих Правил, в целях софинансирования которых предоставляется субсидия;</w:t>
      </w:r>
    </w:p>
    <w:p w:rsidR="00AD78DF" w:rsidRDefault="00000000">
      <w:pPr>
        <w:pStyle w:val="ConsPlusNormal0"/>
        <w:jc w:val="both"/>
      </w:pPr>
      <w:r>
        <w:t xml:space="preserve">(в ред. </w:t>
      </w:r>
      <w:hyperlink r:id="rId45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(далее - соглашение) в соответствии с </w:t>
      </w:r>
      <w:hyperlink r:id="rId4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7.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jc w:val="both"/>
      </w:pPr>
      <w:r>
        <w:t xml:space="preserve">(в ред. </w:t>
      </w:r>
      <w:hyperlink r:id="rId46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jc w:val="both"/>
      </w:pPr>
      <w:r>
        <w:t xml:space="preserve">(п. 7 в ред. </w:t>
      </w:r>
      <w:hyperlink r:id="rId46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8. В целях реализации региональной программы (регионального проекта), включающей в себя мероприятия, указанные в </w:t>
      </w:r>
      <w:hyperlink w:anchor="P119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
        <w:r>
          <w:rPr>
            <w:color w:val="0000FF"/>
          </w:rPr>
          <w:t>пункте 2</w:t>
        </w:r>
      </w:hyperlink>
      <w: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 xml:space="preserve">9. В целях повышения эффективности реализации Программы в соглашении в дополнение к положениям, предусматриваемым в соответствии с </w:t>
      </w:r>
      <w:hyperlink r:id="rId4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утратил силу. - </w:t>
      </w:r>
      <w:hyperlink r:id="rId46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б) обеспечение создания новых мест в общеобразовательных организациях, расположенных в сельских населенных пунктах, путем строительства зданий (пристройки к зданию), приобретения (выкупа) зданий (пристройки к зданию) общеобразовательных организаций мощностью до 250 мест включительно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
    <w:p w:rsidR="00AD78DF" w:rsidRDefault="00000000">
      <w:pPr>
        <w:pStyle w:val="ConsPlusNormal0"/>
        <w:spacing w:before="240"/>
        <w:ind w:firstLine="540"/>
        <w:jc w:val="both"/>
      </w:pPr>
      <w:r>
        <w:t>в) направление субсидии на софинансирование расходов субъекта Российской Федерации на проведение строительства зданий (пристройки к зданию), приобретение (выкуп) зданий (пристройки к зданию) общеобразовательных организаций мощностью до 250 мест включительно, расположенных в сельских населенных пунктах, в рамках региональной программы (регионального проекта) для решения задач по переводу обучающихся в односменный режим обучения,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rsidR="00AD78DF" w:rsidRDefault="00000000">
      <w:pPr>
        <w:pStyle w:val="ConsPlusNormal0"/>
        <w:spacing w:before="240"/>
        <w:ind w:firstLine="540"/>
        <w:jc w:val="both"/>
      </w:pPr>
      <w:r>
        <w:t>г) обеспечение 24-часового онлайн-видеонаблюдения с трансляцией в информационно-телекоммуникационной сети "Интернет" за объектами строительства зданий (пристройки к зданию), приобретения (выкупа) зданий (пристройки к зданию), на софинансирование расходов которых направляется субсидия в соответствии с рекомендациями Министерства просвещения Российской Федерации.</w:t>
      </w:r>
    </w:p>
    <w:p w:rsidR="00AD78DF" w:rsidRDefault="00000000">
      <w:pPr>
        <w:pStyle w:val="ConsPlusNormal0"/>
        <w:spacing w:before="24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10 в ред. </w:t>
      </w:r>
      <w:hyperlink r:id="rId46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49" w:name="P1226"/>
      <w:bookmarkEnd w:id="49"/>
      <w:r>
        <w:t>11.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804545" cy="535940"/>
            <wp:effectExtent l="0" t="0" r="0" b="0"/>
            <wp:docPr id="917635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80454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объектов;</w:t>
      </w:r>
    </w:p>
    <w:p w:rsidR="00AD78DF" w:rsidRDefault="00000000">
      <w:pPr>
        <w:pStyle w:val="ConsPlusNormal0"/>
        <w:spacing w:before="240"/>
        <w:ind w:firstLine="540"/>
        <w:jc w:val="both"/>
      </w:pPr>
      <w:r>
        <w:t>j - порядковый номер объекта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spacing w:before="240"/>
        <w:ind w:firstLine="540"/>
        <w:jc w:val="both"/>
      </w:pPr>
      <w:r>
        <w:t>12. Расчет размера субсидии определяется в целях реализации мероприятий по созданию 1-го приоритетного объекта, определяемого субъектом Российской Федерации.</w:t>
      </w:r>
    </w:p>
    <w:p w:rsidR="00AD78DF" w:rsidRDefault="00000000">
      <w:pPr>
        <w:pStyle w:val="ConsPlusNormal0"/>
        <w:spacing w:before="240"/>
        <w:ind w:firstLine="540"/>
        <w:jc w:val="both"/>
      </w:pPr>
      <w:r>
        <w:t>13. Субсидии распределяются в соответствии с рейтингом субъектов Российской Федерации в пределах бюджетных ассигнований текущего финансового года, а затем в пределах бюджетных ассигнований первого (второго) года планового периода.</w:t>
      </w:r>
    </w:p>
    <w:p w:rsidR="00AD78DF" w:rsidRDefault="00000000">
      <w:pPr>
        <w:pStyle w:val="ConsPlusNormal0"/>
        <w:spacing w:before="240"/>
        <w:ind w:firstLine="540"/>
        <w:jc w:val="both"/>
      </w:pPr>
      <w:r>
        <w:t xml:space="preserve">14. Субсидия распределяется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1281" w:tooltip="24.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color w:val="0000FF"/>
          </w:rPr>
          <w:t>пунктом 24</w:t>
        </w:r>
      </w:hyperlink>
      <w:r>
        <w:t xml:space="preserve"> настоящих Правил, путем последовательного определения размера субсидии для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rsidR="00AD78DF" w:rsidRDefault="00000000">
      <w:pPr>
        <w:pStyle w:val="ConsPlusNormal0"/>
        <w:spacing w:before="240"/>
        <w:ind w:firstLine="540"/>
        <w:jc w:val="both"/>
      </w:pPr>
      <w:r>
        <w:t>15.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5"/>
        </w:rPr>
        <w:drawing>
          <wp:inline distT="0" distB="0" distL="0" distR="0">
            <wp:extent cx="1078865" cy="470535"/>
            <wp:effectExtent l="0" t="0" r="0" b="0"/>
            <wp:docPr id="1089859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1078865" cy="4705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ij</w:t>
      </w:r>
      <w: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 из числа объектов, указанных как приоритетные;</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rsidR="00AD78DF" w:rsidRDefault="00000000">
      <w:pPr>
        <w:pStyle w:val="ConsPlusNormal0"/>
        <w:jc w:val="both"/>
      </w:pPr>
      <w:r>
        <w:t xml:space="preserve">(в ред. </w:t>
      </w:r>
      <w:hyperlink r:id="rId46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(Z</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ij</w:t>
      </w:r>
      <w:r>
        <w:t xml:space="preserve"> = Z</w:t>
      </w:r>
      <w:r>
        <w:rPr>
          <w:vertAlign w:val="subscript"/>
        </w:rPr>
        <w:t>mij</w:t>
      </w:r>
      <w:r>
        <w:t xml:space="preserve"> + Z</w:t>
      </w:r>
      <w:r>
        <w:rPr>
          <w:vertAlign w:val="subscript"/>
        </w:rPr>
        <w:t>оснащениеij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mij</w:t>
      </w:r>
      <w:r>
        <w:t xml:space="preserve"> -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w:t>
      </w:r>
    </w:p>
    <w:p w:rsidR="00AD78DF" w:rsidRDefault="00000000">
      <w:pPr>
        <w:pStyle w:val="ConsPlusNormal0"/>
        <w:spacing w:before="240"/>
        <w:ind w:firstLine="540"/>
        <w:jc w:val="both"/>
      </w:pPr>
      <w:r>
        <w:t>Z</w:t>
      </w:r>
      <w:r>
        <w:rPr>
          <w:vertAlign w:val="subscript"/>
        </w:rPr>
        <w:t>оснащениеij</w:t>
      </w:r>
      <w: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w:t>
      </w:r>
    </w:p>
    <w:p w:rsidR="00AD78DF" w:rsidRDefault="00000000">
      <w:pPr>
        <w:pStyle w:val="ConsPlusNormal0"/>
        <w:spacing w:before="240"/>
        <w:ind w:firstLine="540"/>
        <w:jc w:val="both"/>
      </w:pPr>
      <w:r>
        <w:t>17.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 (Z</w:t>
      </w:r>
      <w:r>
        <w:rPr>
          <w:vertAlign w:val="subscript"/>
        </w:rPr>
        <w:t>mij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mij</w:t>
      </w:r>
      <w:r>
        <w:t xml:space="preserve"> = М</w:t>
      </w:r>
      <w:r>
        <w:rPr>
          <w:vertAlign w:val="subscript"/>
        </w:rPr>
        <w:t>ij</w:t>
      </w:r>
      <w:r>
        <w:t xml:space="preserve"> x НЦС</w:t>
      </w:r>
      <w:r>
        <w:rPr>
          <w:vertAlign w:val="subscript"/>
        </w:rPr>
        <w:t>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М</w:t>
      </w:r>
      <w:r>
        <w:rPr>
          <w:vertAlign w:val="subscript"/>
        </w:rPr>
        <w:t>ij</w:t>
      </w:r>
      <w:r>
        <w:t xml:space="preserve"> - число новых мест в общеобразовательных организациях j-го объекта i-го субъекта Российской Федерации;</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 (Z</w:t>
      </w:r>
      <w:r>
        <w:rPr>
          <w:vertAlign w:val="subscript"/>
        </w:rPr>
        <w:t>оснащениеij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оснащениеij</w:t>
      </w:r>
      <w:r>
        <w:t xml:space="preserve"> = М</w:t>
      </w:r>
      <w:r>
        <w:rPr>
          <w:vertAlign w:val="subscript"/>
        </w:rPr>
        <w:t>ij</w:t>
      </w:r>
      <w:r>
        <w:t xml:space="preserve"> x N,</w:t>
      </w:r>
    </w:p>
    <w:p w:rsidR="00AD78DF" w:rsidRDefault="00AD78DF">
      <w:pPr>
        <w:pStyle w:val="ConsPlusNormal0"/>
        <w:jc w:val="both"/>
      </w:pPr>
    </w:p>
    <w:p w:rsidR="00AD78DF" w:rsidRDefault="00000000">
      <w:pPr>
        <w:pStyle w:val="ConsPlusNormal0"/>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AD78DF" w:rsidRDefault="00000000">
      <w:pPr>
        <w:pStyle w:val="ConsPlusNormal0"/>
        <w:spacing w:before="240"/>
        <w:ind w:firstLine="540"/>
        <w:jc w:val="both"/>
      </w:pPr>
      <w:bookmarkStart w:id="50" w:name="P1265"/>
      <w:bookmarkEnd w:id="50"/>
      <w:r>
        <w:t>19. Субсидия предоставляется бюджету субъекта Российской Федерации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и (или) приобретению (выкупу) объекта,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rsidR="00AD78DF" w:rsidRDefault="00000000">
      <w:pPr>
        <w:pStyle w:val="ConsPlusNormal0"/>
        <w:jc w:val="both"/>
      </w:pPr>
      <w:r>
        <w:t xml:space="preserve">(в ред. </w:t>
      </w:r>
      <w:hyperlink r:id="rId470"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16.07.2020 N 1063)</w:t>
      </w:r>
    </w:p>
    <w:p w:rsidR="00AD78DF" w:rsidRDefault="00000000">
      <w:pPr>
        <w:pStyle w:val="ConsPlusNormal0"/>
        <w:spacing w:before="240"/>
        <w:ind w:firstLine="540"/>
        <w:jc w:val="both"/>
      </w:pPr>
      <w:r>
        <w:t xml:space="preserve">20.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anchor="P1226" w:tooltip="11. Общий размер субсидии i-му субъекту Российской Федерации (Si) определяется по формуле:">
        <w:r>
          <w:rPr>
            <w:color w:val="0000FF"/>
          </w:rPr>
          <w:t>пунктами 11</w:t>
        </w:r>
      </w:hyperlink>
      <w:r>
        <w:t xml:space="preserve"> - </w:t>
      </w:r>
      <w:hyperlink w:anchor="P1265" w:tooltip="19. Субсидия предоставляется бюджету субъекта Российской Федерации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
        <w:r>
          <w:rPr>
            <w:color w:val="0000FF"/>
          </w:rPr>
          <w:t>19</w:t>
        </w:r>
      </w:hyperlink>
      <w:r>
        <w:t xml:space="preserve"> настоящих Правил.</w:t>
      </w:r>
    </w:p>
    <w:p w:rsidR="00AD78DF" w:rsidRDefault="00000000">
      <w:pPr>
        <w:pStyle w:val="ConsPlusNormal0"/>
        <w:spacing w:before="240"/>
        <w:ind w:firstLine="540"/>
        <w:jc w:val="both"/>
      </w:pPr>
      <w:r>
        <w:t xml:space="preserve">21. В случае если в результате распределения средств субсидии образовался нераспределенный остаток таких средств, расчет субсидии производится по 2-му и последующим приоритетным объектам, определяемым субъектом Российской Федерации, в соответствии с коэффициентами потребности, определяемыми в соответствии с </w:t>
      </w:r>
      <w:hyperlink w:anchor="P1281" w:tooltip="24.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color w:val="0000FF"/>
          </w:rPr>
          <w:t>пунктом 24</w:t>
        </w:r>
      </w:hyperlink>
      <w:r>
        <w:t xml:space="preserve"> настоящих Правил, в порядке убывания.</w:t>
      </w:r>
    </w:p>
    <w:p w:rsidR="00AD78DF" w:rsidRDefault="00000000">
      <w:pPr>
        <w:pStyle w:val="ConsPlusNormal0"/>
        <w:spacing w:before="240"/>
        <w:ind w:firstLine="540"/>
        <w:jc w:val="both"/>
      </w:pPr>
      <w: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47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(в ред. </w:t>
      </w:r>
      <w:hyperlink r:id="rId47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bookmarkStart w:id="51" w:name="P1271"/>
      <w:bookmarkEnd w:id="51"/>
      <w:r>
        <w:t>22. Объем нераспределенных средств субсидии (S</w:t>
      </w:r>
      <w:r>
        <w:rPr>
          <w:vertAlign w:val="subscript"/>
        </w:rPr>
        <w:t>opr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216025" cy="304800"/>
            <wp:effectExtent l="0" t="0" r="0" b="0"/>
            <wp:docPr id="420082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1216025"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S</w:t>
      </w:r>
      <w:r>
        <w:rPr>
          <w:vertAlign w:val="subscript"/>
        </w:rPr>
        <w:t>о</w:t>
      </w:r>
      <w:r>
        <w:t xml:space="preserve"> - объем средств, предусмотренных в федеральном бюджете на предоставление субсидий в очередном финансовом году.</w:t>
      </w:r>
    </w:p>
    <w:p w:rsidR="00AD78DF" w:rsidRDefault="00000000">
      <w:pPr>
        <w:pStyle w:val="ConsPlusNormal0"/>
        <w:spacing w:before="240"/>
        <w:ind w:firstLine="540"/>
        <w:jc w:val="both"/>
      </w:pPr>
      <w:r>
        <w:t xml:space="preserve">23. В случае наличия нераспределенных средств, высвободившихся в результате расчетов, произведенных в соответствии с </w:t>
      </w:r>
      <w:hyperlink w:anchor="P1271" w:tooltip="22. Объем нераспределенных средств субсидии (Sopr) определяется по формуле:">
        <w:r>
          <w:rPr>
            <w:color w:val="0000FF"/>
          </w:rPr>
          <w:t>пунктом 22</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4"/>
        </w:rPr>
        <w:drawing>
          <wp:inline distT="0" distB="0" distL="0" distR="0">
            <wp:extent cx="2853055" cy="594360"/>
            <wp:effectExtent l="0" t="0" r="0" b="0"/>
            <wp:docPr id="16818158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2853055" cy="5943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меньше расчетной стоимости строительства зданий (пристройки к зданию), приобретения (выкупа) зданий (пристройки к зданию) и оснащения новых мест в общеобразовательных организациях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 расходного обязательства i-го субъекта Российской Федерации.</w:t>
      </w:r>
    </w:p>
    <w:p w:rsidR="00AD78DF" w:rsidRDefault="00000000">
      <w:pPr>
        <w:pStyle w:val="ConsPlusNormal0"/>
        <w:spacing w:before="240"/>
        <w:ind w:firstLine="540"/>
        <w:jc w:val="both"/>
      </w:pPr>
      <w:bookmarkStart w:id="52" w:name="P1281"/>
      <w:bookmarkEnd w:id="52"/>
      <w:r>
        <w:t>24. Коэффициент потребности i-го субъекта Российской Федерации, применяемый для рейтингования субъектов Российской Федерации в порядке убывания (K</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758825" cy="516255"/>
            <wp:effectExtent l="0" t="0" r="0" b="0"/>
            <wp:docPr id="1390220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758825" cy="51625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pv</w:t>
      </w:r>
      <w:r>
        <w:rPr>
          <w:vertAlign w:val="subscript"/>
        </w:rPr>
        <w:t>i</w:t>
      </w:r>
      <w:r>
        <w:t xml:space="preserve"> - численность обучающихся в общеобразовательных организациях, расположенных в сельских населенных пунктах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pa</w:t>
      </w:r>
      <w:r>
        <w:rPr>
          <w:vertAlign w:val="subscript"/>
        </w:rPr>
        <w:t>i</w:t>
      </w:r>
      <w:r>
        <w:t xml:space="preserve"> - численность обучающихся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25. В случае если расчетная стоимость объекта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превышает объем нераспределенных средств, где объем нераспределенных средств субсидии больше нуля, то размер субсидии, предоставляемой бюджету i-го субъекта Российской Федерации на реализацию одного объекта региональной программы (регионального проекта),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(регионального проекта) (</w:t>
      </w:r>
      <w:r>
        <w:rPr>
          <w:noProof/>
          <w:position w:val="-10"/>
        </w:rPr>
        <w:drawing>
          <wp:inline distT="0" distB="0" distL="0" distR="0">
            <wp:extent cx="304800" cy="289560"/>
            <wp:effectExtent l="0" t="0" r="0" b="0"/>
            <wp:docPr id="858209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t>),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188720" cy="289560"/>
            <wp:effectExtent l="0" t="0" r="0" b="0"/>
            <wp:docPr id="1747835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1188720" cy="2895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320040" cy="289560"/>
            <wp:effectExtent l="0" t="0" r="0" b="0"/>
            <wp:docPr id="982340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t xml:space="preserve"> - уменьшенный размер субсидии, предоставляемой бюджету i-го субъекта Российской Федерации на строительство, приобретение (выкуп) зданий (пристройки к зданию) общеобразовательных организаций одного приоритетного объекта;</w:t>
      </w:r>
    </w:p>
    <w:p w:rsidR="00AD78DF" w:rsidRDefault="00000000">
      <w:pPr>
        <w:pStyle w:val="ConsPlusNormal0"/>
        <w:spacing w:before="240"/>
        <w:ind w:firstLine="540"/>
        <w:jc w:val="both"/>
      </w:pPr>
      <w:r>
        <w:t>Kk - корректирующий коэффициент для i-го субъекта Российской Федерации.</w:t>
      </w:r>
    </w:p>
    <w:p w:rsidR="00AD78DF" w:rsidRDefault="00000000">
      <w:pPr>
        <w:pStyle w:val="ConsPlusNormal0"/>
        <w:spacing w:before="240"/>
        <w:ind w:firstLine="540"/>
        <w:jc w:val="both"/>
      </w:pPr>
      <w:bookmarkStart w:id="53" w:name="P1295"/>
      <w:bookmarkEnd w:id="53"/>
      <w:r>
        <w:t>26. Корректирующий коэффициент для i-го субъекта Российской Федерации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261745" cy="548640"/>
            <wp:effectExtent l="0" t="0" r="0" b="0"/>
            <wp:docPr id="2601189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a:extLst>
                        <a:ext uri="{28A0092B-C50C-407E-A947-70E740481C1C}">
                          <a14:useLocalDpi xmlns:a14="http://schemas.microsoft.com/office/drawing/2010/main" val="0"/>
                        </a:ext>
                      </a:extLst>
                    </a:blip>
                    <a:srcRect/>
                    <a:stretch>
                      <a:fillRect/>
                    </a:stretch>
                  </pic:blipFill>
                  <pic:spPr bwMode="auto">
                    <a:xfrm>
                      <a:off x="0" y="0"/>
                      <a:ext cx="1261745"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4"/>
        </w:rPr>
        <w:drawing>
          <wp:inline distT="0" distB="0" distL="0" distR="0">
            <wp:extent cx="274320" cy="212725"/>
            <wp:effectExtent l="0" t="0" r="0" b="0"/>
            <wp:docPr id="2012606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274320" cy="212725"/>
                    </a:xfrm>
                    <a:prstGeom prst="rect">
                      <a:avLst/>
                    </a:prstGeom>
                    <a:noFill/>
                    <a:ln>
                      <a:noFill/>
                    </a:ln>
                  </pic:spPr>
                </pic:pic>
              </a:graphicData>
            </a:graphic>
          </wp:inline>
        </w:drawing>
      </w:r>
      <w:r>
        <w:t xml:space="preserve"> - объем средств из федерального бюджета на софинансирование расходов на реализацию одного из мероприятий, предусмотренных </w:t>
      </w:r>
      <w:hyperlink w:anchor="P119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
        <w:r>
          <w:rPr>
            <w:color w:val="0000FF"/>
          </w:rPr>
          <w:t>пунктом 2</w:t>
        </w:r>
      </w:hyperlink>
      <w:r>
        <w:t xml:space="preserve"> настоящих Правил, с минимальной расчетной стоимостью.</w:t>
      </w:r>
    </w:p>
    <w:p w:rsidR="00AD78DF" w:rsidRDefault="00000000">
      <w:pPr>
        <w:pStyle w:val="ConsPlusNormal0"/>
        <w:spacing w:before="240"/>
        <w:ind w:firstLine="540"/>
        <w:jc w:val="both"/>
      </w:pPr>
      <w:r>
        <w:t xml:space="preserve">26(1). В случае предоставления бюджетных ассигнований резервного фонда Правительства Российской Федерации на цели, указанные в </w:t>
      </w:r>
      <w:hyperlink w:anchor="P119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
        <w:r>
          <w:rPr>
            <w:color w:val="0000FF"/>
          </w:rPr>
          <w:t>пункте 2</w:t>
        </w:r>
      </w:hyperlink>
      <w:r>
        <w:t xml:space="preserve"> настоящих Правил, положения </w:t>
      </w:r>
      <w:hyperlink w:anchor="P1226" w:tooltip="11. Общий размер субсидии i-му субъекту Российской Федерации (Si) определяется по формуле:">
        <w:r>
          <w:rPr>
            <w:color w:val="0000FF"/>
          </w:rPr>
          <w:t>пунктов 11</w:t>
        </w:r>
      </w:hyperlink>
      <w:r>
        <w:t xml:space="preserve"> - </w:t>
      </w:r>
      <w:hyperlink w:anchor="P1295" w:tooltip="26. Корректирующий коэффициент для i-го субъекта Российской Федерации (Kk) определяется по формуле:">
        <w:r>
          <w:rPr>
            <w:color w:val="0000FF"/>
          </w:rPr>
          <w:t>26</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jc w:val="both"/>
      </w:pPr>
      <w:r>
        <w:t xml:space="preserve">(п. 26(1) введен </w:t>
      </w:r>
      <w:hyperlink r:id="rId48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w:t>
        </w:r>
      </w:hyperlink>
      <w:r>
        <w:t xml:space="preserve"> и </w:t>
      </w:r>
      <w:hyperlink r:id="rId4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4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4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28. Освобождение субъектов Российской Федерации от применения мер ответственности, предусмотренных </w:t>
      </w:r>
      <w:hyperlink r:id="rId4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4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4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rsidR="00AD78DF" w:rsidRDefault="00000000">
      <w:pPr>
        <w:pStyle w:val="ConsPlusNormal0"/>
        <w:spacing w:before="240"/>
        <w:ind w:firstLine="540"/>
        <w:jc w:val="both"/>
      </w:pPr>
      <w:r>
        <w:t>30.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48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24.12.2021 </w:t>
      </w:r>
      <w:hyperlink r:id="rId49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t xml:space="preserve">, от 26.09.2022 </w:t>
      </w:r>
      <w:hyperlink r:id="rId49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31. Утратил силу с 1 января 2020 года. - </w:t>
      </w:r>
      <w:hyperlink r:id="rId49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r>
        <w:t>32.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49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33.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33 в ред. </w:t>
      </w:r>
      <w:hyperlink r:id="rId49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10</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54" w:name="P1322"/>
      <w:bookmarkEnd w:id="54"/>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В ЦЕЛЯХ СОФИНАНСИРОВАНИЯ РАСХОДНЫХ ОБЯЗАТЕЛЬСТВ</w:t>
      </w:r>
    </w:p>
    <w:p w:rsidR="00AD78DF" w:rsidRDefault="00000000">
      <w:pPr>
        <w:pStyle w:val="ConsPlusTitle0"/>
        <w:jc w:val="center"/>
      </w:pPr>
      <w:r>
        <w:t>СУБЪЕКТОВ РОССИЙСКОЙ ФЕДЕРАЦИИ,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НАПРАВЛЕННЫХ НА МОДЕРНИЗАЦИЮ ИНФРАСТРУКТУРЫ ОБЩЕГО</w:t>
      </w:r>
    </w:p>
    <w:p w:rsidR="00AD78DF" w:rsidRDefault="00000000">
      <w:pPr>
        <w:pStyle w:val="ConsPlusTitle0"/>
        <w:jc w:val="center"/>
      </w:pPr>
      <w:r>
        <w:t>ОБРАЗОВАНИЯ В РАМКАХ РЕАЛИЗАЦИИ ГОСУДАРСТВЕННОЙ</w:t>
      </w:r>
    </w:p>
    <w:p w:rsidR="00AD78DF" w:rsidRDefault="00000000">
      <w:pPr>
        <w:pStyle w:val="ConsPlusTitle0"/>
        <w:jc w:val="center"/>
      </w:pPr>
      <w:r>
        <w:t>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22.01.2019 </w:t>
            </w:r>
            <w:hyperlink r:id="rId49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w:t>
            </w:r>
          </w:p>
          <w:p w:rsidR="00AD78DF" w:rsidRDefault="00000000">
            <w:pPr>
              <w:pStyle w:val="ConsPlusNormal0"/>
              <w:jc w:val="center"/>
            </w:pPr>
            <w:r>
              <w:rPr>
                <w:color w:val="392C69"/>
              </w:rPr>
              <w:t xml:space="preserve">от 29.03.2019 </w:t>
            </w:r>
            <w:hyperlink r:id="rId496"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rPr>
                <w:color w:val="392C69"/>
              </w:rPr>
              <w:t xml:space="preserve">, от 27.12.2019 </w:t>
            </w:r>
            <w:hyperlink r:id="rId497"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16.07.2020 </w:t>
            </w:r>
            <w:hyperlink r:id="rId498"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w:t>
            </w:r>
          </w:p>
          <w:p w:rsidR="00AD78DF" w:rsidRDefault="00000000">
            <w:pPr>
              <w:pStyle w:val="ConsPlusNormal0"/>
              <w:jc w:val="center"/>
            </w:pPr>
            <w:r>
              <w:rPr>
                <w:color w:val="392C69"/>
              </w:rPr>
              <w:t xml:space="preserve">от 15.03.2021 </w:t>
            </w:r>
            <w:hyperlink r:id="rId49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24.12.2021 </w:t>
            </w:r>
            <w:hyperlink r:id="rId50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20.05.2022 </w:t>
            </w:r>
            <w:hyperlink r:id="rId50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w:t>
            </w:r>
          </w:p>
          <w:p w:rsidR="00AD78DF" w:rsidRDefault="00000000">
            <w:pPr>
              <w:pStyle w:val="ConsPlusNormal0"/>
              <w:jc w:val="center"/>
            </w:pPr>
            <w:r>
              <w:rPr>
                <w:color w:val="392C69"/>
              </w:rPr>
              <w:t xml:space="preserve">от 26.09.2022 </w:t>
            </w:r>
            <w:hyperlink r:id="rId50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30.11.2024 </w:t>
            </w:r>
            <w:hyperlink r:id="rId50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возникающих при реализации государственных программ субъектов Российской Федерации, направленных на модернизацию инфраструктуры общего образования в отдельных субъектах Российской Федерации в рамках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 субсидии).</w:t>
      </w:r>
    </w:p>
    <w:p w:rsidR="00AD78DF" w:rsidRDefault="00000000">
      <w:pPr>
        <w:pStyle w:val="ConsPlusNormal0"/>
        <w:jc w:val="both"/>
      </w:pPr>
      <w:r>
        <w:t xml:space="preserve">(в ред. </w:t>
      </w:r>
      <w:hyperlink r:id="rId50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bookmarkStart w:id="55" w:name="P1340"/>
      <w:bookmarkEnd w:id="55"/>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не входящего в состав национальных проектов, и федерального проекта "Все лучшее детям", входящего в национальный </w:t>
      </w:r>
      <w:hyperlink r:id="rId505" w:tooltip="&quot;Паспорт национального проекта &quot;Молодежь и дети&quot; {КонсультантПлюс}">
        <w:r>
          <w:rPr>
            <w:color w:val="0000FF"/>
          </w:rPr>
          <w:t>проект</w:t>
        </w:r>
      </w:hyperlink>
      <w:r>
        <w:t xml:space="preserve"> "Молодежь и дети", в рамках государственной программы Российской Федерации "Развитие образования".</w:t>
      </w:r>
    </w:p>
    <w:p w:rsidR="00AD78DF" w:rsidRDefault="00000000">
      <w:pPr>
        <w:pStyle w:val="ConsPlusNormal0"/>
        <w:jc w:val="both"/>
      </w:pPr>
      <w:r>
        <w:t xml:space="preserve">(п. 2 в ред. </w:t>
      </w:r>
      <w:hyperlink r:id="rId50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3. Субсидии предоставляются субъектам Российской Федерации:</w:t>
      </w:r>
    </w:p>
    <w:p w:rsidR="00AD78DF" w:rsidRDefault="00000000">
      <w:pPr>
        <w:pStyle w:val="ConsPlusNormal0"/>
        <w:spacing w:before="240"/>
        <w:ind w:firstLine="540"/>
        <w:jc w:val="both"/>
      </w:pPr>
      <w:bookmarkStart w:id="56" w:name="P1343"/>
      <w:bookmarkEnd w:id="56"/>
      <w:r>
        <w:t xml:space="preserve">а) в рамках федерального проекта "Создание условий для обучения, отдыха и оздоровления детей и молодежи" в целях завершения в 2025 году мероприятий по строительству, реконструкции объектов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софинансирование которых осуществлялось в рамках федерального </w:t>
      </w:r>
      <w:hyperlink r:id="rId50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"Современная школа", входящего в национальный проект "Образование" (далее соответственно - объекты, мероприятия);</w:t>
      </w:r>
    </w:p>
    <w:p w:rsidR="00AD78DF" w:rsidRDefault="00000000">
      <w:pPr>
        <w:pStyle w:val="ConsPlusNormal0"/>
        <w:spacing w:before="240"/>
        <w:ind w:firstLine="540"/>
        <w:jc w:val="both"/>
      </w:pPr>
      <w:bookmarkStart w:id="57" w:name="P1344"/>
      <w:bookmarkEnd w:id="57"/>
      <w:r>
        <w:t>б) в рамках федерального проекта "Все лучшее детям"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w:t>
      </w:r>
    </w:p>
    <w:p w:rsidR="00AD78DF" w:rsidRDefault="00000000">
      <w:pPr>
        <w:pStyle w:val="ConsPlusNormal0"/>
        <w:jc w:val="both"/>
      </w:pPr>
      <w:r>
        <w:t xml:space="preserve">(п. 3 в ред. </w:t>
      </w:r>
      <w:hyperlink r:id="rId50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34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
        <w:r>
          <w:rPr>
            <w:color w:val="0000FF"/>
          </w:rPr>
          <w:t>пункте 2</w:t>
        </w:r>
      </w:hyperlink>
      <w:r>
        <w:t xml:space="preserve"> настоящих Правил.</w:t>
      </w:r>
    </w:p>
    <w:p w:rsidR="00AD78DF" w:rsidRDefault="00000000">
      <w:pPr>
        <w:pStyle w:val="ConsPlusNormal0"/>
        <w:jc w:val="both"/>
      </w:pPr>
      <w:r>
        <w:t xml:space="preserve">(в ред. </w:t>
      </w:r>
      <w:hyperlink r:id="rId50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5. Перечень мероприятий (объектов) на цели, указанные в </w:t>
      </w:r>
      <w:hyperlink w:anchor="P1344"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color w:val="0000FF"/>
          </w:rPr>
          <w:t>подпункте "б" пункта 3</w:t>
        </w:r>
      </w:hyperlink>
      <w:r>
        <w:t xml:space="preserve"> настоящих Правил, формируется Министерством просвещения Российской Федерации на основании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обращений высших должностных лиц субъектов Российской Федерации или председателей высших исполнительных органов субъекта Российской Федерации. Перечень мероприятий (объектов) подлежит одобрению Заместителем Председателя Правительства Российской Федерации в соответствии с распределением обязанностей.</w:t>
      </w:r>
    </w:p>
    <w:p w:rsidR="00AD78DF" w:rsidRDefault="00000000">
      <w:pPr>
        <w:pStyle w:val="ConsPlusNormal0"/>
        <w:jc w:val="both"/>
      </w:pPr>
      <w:r>
        <w:t xml:space="preserve">(в ред. Постановлений Правительства РФ от 29.03.2019 </w:t>
      </w:r>
      <w:hyperlink r:id="rId510"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t xml:space="preserve">, от 26.09.2022 </w:t>
      </w:r>
      <w:hyperlink r:id="rId51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 xml:space="preserve">, от 30.11.2024 </w:t>
      </w:r>
      <w:hyperlink r:id="rId51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bookmarkStart w:id="58" w:name="P1350"/>
      <w:bookmarkEnd w:id="58"/>
      <w:r>
        <w:t xml:space="preserve">6.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общеобразовательных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Указанный </w:t>
      </w:r>
      <w:hyperlink r:id="rId513"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перечень</w:t>
        </w:r>
      </w:hyperlink>
      <w:r>
        <w:t xml:space="preserve">, </w:t>
      </w:r>
      <w:hyperlink r:id="rId514"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критерии</w:t>
        </w:r>
      </w:hyperlink>
      <w:r>
        <w:t xml:space="preserve"> его формирования и требования к функциональному оснащению утверждаются Министерством просвещения Российской Федерации.</w:t>
      </w:r>
    </w:p>
    <w:p w:rsidR="00AD78DF" w:rsidRDefault="00000000">
      <w:pPr>
        <w:pStyle w:val="ConsPlusNormal0"/>
        <w:jc w:val="both"/>
      </w:pPr>
      <w:r>
        <w:t xml:space="preserve">(в ред. Постановлений Правительства РФ от 24.12.2021 </w:t>
      </w:r>
      <w:hyperlink r:id="rId51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t xml:space="preserve">, от 30.11.2024 </w:t>
      </w:r>
      <w:hyperlink r:id="rId51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7. Условиями предоставления субсидии являются:</w:t>
      </w:r>
    </w:p>
    <w:p w:rsidR="00AD78DF" w:rsidRDefault="00000000">
      <w:pPr>
        <w:pStyle w:val="ConsPlusNormal0"/>
        <w:spacing w:before="240"/>
        <w:ind w:firstLine="540"/>
        <w:jc w:val="both"/>
      </w:pPr>
      <w:r>
        <w:t>а) наличие правового акта субъекта Российской Федерации, утвержденного в соответствии с требованиями нормативных правовых актов Российской Федерации, включающего одно или несколько мероприятий, в целях софинансирования которых предоставляются субсидии;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(далее - соглашение) в соответствии с </w:t>
      </w:r>
      <w:hyperlink r:id="rId5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jc w:val="both"/>
      </w:pPr>
      <w:r>
        <w:t xml:space="preserve">(в ред. </w:t>
      </w:r>
      <w:hyperlink r:id="rId51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8.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1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jc w:val="both"/>
      </w:pPr>
      <w:r>
        <w:t xml:space="preserve">(в ред. </w:t>
      </w:r>
      <w:hyperlink r:id="rId52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spacing w:before="240"/>
        <w:ind w:firstLine="540"/>
        <w:jc w:val="both"/>
      </w:pPr>
      <w:r>
        <w:t xml:space="preserve">В целях реализации региональной программы (регионального проекта), включающей в себя мероприятия, указанные в </w:t>
      </w:r>
      <w:hyperlink w:anchor="P134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
        <w:r>
          <w:rPr>
            <w:color w:val="0000FF"/>
          </w:rPr>
          <w:t>пункте 2</w:t>
        </w:r>
      </w:hyperlink>
      <w:r>
        <w:t xml:space="preserve"> настоящих Правил, может быть предусмотрено предоставление субсидий из бюджета субъекта Российской Федерации местным бюджетам.</w:t>
      </w:r>
    </w:p>
    <w:p w:rsidR="00AD78DF" w:rsidRDefault="00000000">
      <w:pPr>
        <w:pStyle w:val="ConsPlusNormal0"/>
        <w:jc w:val="both"/>
      </w:pPr>
      <w:r>
        <w:t xml:space="preserve">(п. 8 в ред. </w:t>
      </w:r>
      <w:hyperlink r:id="rId52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9. В целях повышения эффективности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в соглашении в дополнение к положениям, указанным в </w:t>
      </w:r>
      <w:hyperlink r:id="rId5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пункте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обеспечение создания новых мест в общеобразовательных организациях,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anchor="P1350" w:tooltip="6.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общеобразовательных организациях в соответствии с санитарно-эпидемиологическими треб">
        <w:r>
          <w:rPr>
            <w:color w:val="0000FF"/>
          </w:rPr>
          <w:t>пункте 6</w:t>
        </w:r>
      </w:hyperlink>
      <w:r>
        <w:t xml:space="preserve"> настоящих Правил;</w:t>
      </w:r>
    </w:p>
    <w:p w:rsidR="00AD78DF" w:rsidRDefault="00000000">
      <w:pPr>
        <w:pStyle w:val="ConsPlusNormal0"/>
        <w:jc w:val="both"/>
      </w:pPr>
      <w:r>
        <w:t xml:space="preserve">(в ред. </w:t>
      </w:r>
      <w:hyperlink r:id="rId52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б) направление субсидии на софинансирование расходов субъекта Российской Федерации на строительство (реконструкцию, в том числе с элементами реставрации) или приобретение объектов, а также на обеспечение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w:t>
      </w:r>
    </w:p>
    <w:p w:rsidR="00AD78DF" w:rsidRDefault="00000000">
      <w:pPr>
        <w:pStyle w:val="ConsPlusNormal0"/>
        <w:jc w:val="both"/>
      </w:pPr>
      <w:r>
        <w:t xml:space="preserve">(в ред. Постановлений Правительства РФ от 29.03.2019 </w:t>
      </w:r>
      <w:hyperlink r:id="rId524"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t xml:space="preserve">, от 30.11.2024 </w:t>
      </w:r>
      <w:hyperlink r:id="rId52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в)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rsidR="00AD78DF" w:rsidRDefault="00000000">
      <w:pPr>
        <w:pStyle w:val="ConsPlusNormal0"/>
        <w:spacing w:before="240"/>
        <w:ind w:firstLine="540"/>
        <w:jc w:val="both"/>
      </w:pPr>
      <w:bookmarkStart w:id="59" w:name="P1368"/>
      <w:bookmarkEnd w:id="59"/>
      <w:r>
        <w:t xml:space="preserve">10. Размер субсидии субъекту Российской Федерации на реализацию мероприятий (объектов), предусмотренных </w:t>
      </w:r>
      <w:hyperlink w:anchor="P1343" w:tooltip="а) в рамках федерального проекта &quot;Создание условий для обучения, отдыха и оздоровления детей и молодежи&quot; в целях завершения в 2025 году мероприятий по строительству, реконструкции объектов государственной собственности субъектов Российской Федерации и (или) му">
        <w:r>
          <w:rPr>
            <w:color w:val="0000FF"/>
          </w:rPr>
          <w:t>подпунктом "а" пункта 3</w:t>
        </w:r>
      </w:hyperlink>
      <w:r>
        <w:t xml:space="preserve"> настоящих Правил, определяется на основании расходного обязательства субъекта Российской Федерации и предельного уровня софинансирования, определяемого в соответствии с </w:t>
      </w:r>
      <w:hyperlink r:id="rId5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jc w:val="both"/>
      </w:pPr>
      <w:r>
        <w:t xml:space="preserve">(п. 10 в ред. </w:t>
      </w:r>
      <w:hyperlink r:id="rId52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11. Общий размер субсидии i-му субъекту Российской Федерации (S</w:t>
      </w:r>
      <w:r>
        <w:rPr>
          <w:vertAlign w:val="subscript"/>
        </w:rPr>
        <w:t>i</w:t>
      </w:r>
      <w:r>
        <w:t xml:space="preserve">) на реализацию мероприятий (объектов), предусмотренных </w:t>
      </w:r>
      <w:hyperlink w:anchor="P1344"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color w:val="0000FF"/>
          </w:rPr>
          <w:t>подпунктом "б" пункта 3</w:t>
        </w:r>
      </w:hyperlink>
      <w:r>
        <w:t xml:space="preserve"> настоящих Правил,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777240" cy="537210"/>
            <wp:effectExtent l="0" t="0" r="0" b="0"/>
            <wp:docPr id="17285029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a:extLst>
                        <a:ext uri="{28A0092B-C50C-407E-A947-70E740481C1C}">
                          <a14:useLocalDpi xmlns:a14="http://schemas.microsoft.com/office/drawing/2010/main" val="0"/>
                        </a:ext>
                      </a:extLst>
                    </a:blip>
                    <a:srcRect/>
                    <a:stretch>
                      <a:fillRect/>
                    </a:stretch>
                  </pic:blipFill>
                  <pic:spPr bwMode="auto">
                    <a:xfrm>
                      <a:off x="0" y="0"/>
                      <a:ext cx="77724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мероприятий (объектов);</w:t>
      </w:r>
    </w:p>
    <w:p w:rsidR="00AD78DF" w:rsidRDefault="00000000">
      <w:pPr>
        <w:pStyle w:val="ConsPlusNormal0"/>
        <w:spacing w:before="240"/>
        <w:ind w:firstLine="540"/>
        <w:jc w:val="both"/>
      </w:pPr>
      <w:r>
        <w:t>j - порядковый номер объекта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(объектов);</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jc w:val="both"/>
      </w:pPr>
      <w:r>
        <w:t xml:space="preserve">(п. 11 в ред. </w:t>
      </w:r>
      <w:hyperlink r:id="rId52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12. Определение размера субсидии на реализацию мероприятий (объектов) производится в 4 этапа.</w:t>
      </w:r>
    </w:p>
    <w:p w:rsidR="00AD78DF" w:rsidRDefault="00000000">
      <w:pPr>
        <w:pStyle w:val="ConsPlusNormal0"/>
        <w:jc w:val="both"/>
      </w:pPr>
      <w:r>
        <w:t xml:space="preserve">(п. 12 в ред. </w:t>
      </w:r>
      <w:hyperlink r:id="rId53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13. На первом этапе производится определение размера субсидии субъекту Российской Федерации по мероприятиям (объектам), в отношении которых имеется поручение (указание) Президента Российской Федерации, акт и (или) поручение Правительства Российской Федерации (далее - решение федерального уровня), содержащие информацию о стоимости мероприятия (объекта) (Z</w:t>
      </w:r>
      <w:r>
        <w:rPr>
          <w:vertAlign w:val="subscript"/>
        </w:rPr>
        <w:t>Прij</w:t>
      </w:r>
      <w:r>
        <w:t>) и (или) необходимом объеме финансирования мероприятия (объекта) за счет средств федерального бюджета (S</w:t>
      </w:r>
      <w:r>
        <w:rPr>
          <w:vertAlign w:val="subscript"/>
        </w:rPr>
        <w:t>Прij</w:t>
      </w:r>
      <w:r>
        <w:t>).</w:t>
      </w:r>
    </w:p>
    <w:p w:rsidR="00AD78DF" w:rsidRDefault="00000000">
      <w:pPr>
        <w:pStyle w:val="ConsPlusNormal0"/>
        <w:spacing w:before="240"/>
        <w:ind w:firstLine="540"/>
        <w:jc w:val="both"/>
      </w:pPr>
      <w:r>
        <w:t>Размер субсидии, предоставляемой бюджету i-го субъекта Российской Федерации на реализацию мероприятий (объектов) по первому этапу (S</w:t>
      </w:r>
      <w:r>
        <w:rPr>
          <w:vertAlign w:val="subscript"/>
        </w:rPr>
        <w:t>ij1</w:t>
      </w:r>
      <w:r>
        <w:t>) в случае указания в решении федерального уровня стоимости объекта (Z</w:t>
      </w:r>
      <w:r>
        <w:rPr>
          <w:vertAlign w:val="subscript"/>
        </w:rPr>
        <w:t>Прij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223010" cy="468630"/>
            <wp:effectExtent l="0" t="0" r="0" b="0"/>
            <wp:docPr id="473243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a:extLst>
                        <a:ext uri="{28A0092B-C50C-407E-A947-70E740481C1C}">
                          <a14:useLocalDpi xmlns:a14="http://schemas.microsoft.com/office/drawing/2010/main" val="0"/>
                        </a:ext>
                      </a:extLst>
                    </a:blip>
                    <a:srcRect/>
                    <a:stretch>
                      <a:fillRect/>
                    </a:stretch>
                  </pic:blipFill>
                  <pic:spPr bwMode="auto">
                    <a:xfrm>
                      <a:off x="0" y="0"/>
                      <a:ext cx="122301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5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В случае указания в решении федерального уровня объема финансирования из федерального бюджета мероприятия (объекта) (S</w:t>
      </w:r>
      <w:r>
        <w:rPr>
          <w:vertAlign w:val="subscript"/>
        </w:rPr>
        <w:t>Прij</w:t>
      </w:r>
      <w:r>
        <w:t>) размер субсидии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742950" cy="285750"/>
            <wp:effectExtent l="0" t="0" r="0" b="0"/>
            <wp:docPr id="1585881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p>
    <w:p w:rsidR="00AD78DF" w:rsidRDefault="00AD78DF">
      <w:pPr>
        <w:pStyle w:val="ConsPlusNormal0"/>
        <w:jc w:val="center"/>
      </w:pPr>
    </w:p>
    <w:p w:rsidR="00AD78DF" w:rsidRDefault="00000000">
      <w:pPr>
        <w:pStyle w:val="ConsPlusNormal0"/>
        <w:jc w:val="both"/>
      </w:pPr>
      <w:r>
        <w:t xml:space="preserve">(п. 13 в ред. </w:t>
      </w:r>
      <w:hyperlink r:id="rId53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bookmarkStart w:id="60" w:name="P1394"/>
      <w:bookmarkEnd w:id="60"/>
      <w:r>
        <w:t>13(1). На втором этапе определяется размер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rsidR="00AD78DF" w:rsidRDefault="00000000">
      <w:pPr>
        <w:pStyle w:val="ConsPlusNormal0"/>
        <w:spacing w:before="240"/>
        <w:ind w:firstLine="540"/>
        <w:jc w:val="both"/>
      </w:pPr>
      <w:r>
        <w:t>Предельный размер субсидии по второму этапу (S</w:t>
      </w:r>
      <w:r>
        <w:rPr>
          <w:vertAlign w:val="subscript"/>
        </w:rPr>
        <w:t>ij2</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097280" cy="468630"/>
            <wp:effectExtent l="0" t="0" r="0" b="0"/>
            <wp:docPr id="1470925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109728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ij</w:t>
      </w:r>
      <w:r>
        <w:t xml:space="preserve"> - стоимость строительства, реконструкции, в том числе с элементами реставрации, объекта согласно положительному заключению государственной экспертизы проверки достоверности определения сметной стоимости объекта.</w:t>
      </w:r>
    </w:p>
    <w:p w:rsidR="00AD78DF" w:rsidRDefault="00000000">
      <w:pPr>
        <w:pStyle w:val="ConsPlusNormal0"/>
        <w:spacing w:before="240"/>
        <w:ind w:firstLine="540"/>
        <w:jc w:val="both"/>
      </w:pPr>
      <w:r>
        <w:t>При этом, если по мероприятию (объекту) имеется решение федерального уровня, содержащее информацию о стоимости мероприятия (объекта) или необходимом объеме финансирования мероприятия (объекта) и положительное заключение государственной экспертизы проверки достоверности определения сметной стоимости, определение размера субсидии субъекту Российской Федерации осуществляется в рамках первого этапа.</w:t>
      </w:r>
    </w:p>
    <w:p w:rsidR="00AD78DF" w:rsidRDefault="00000000">
      <w:pPr>
        <w:pStyle w:val="ConsPlusNormal0"/>
        <w:jc w:val="both"/>
      </w:pPr>
      <w:r>
        <w:t xml:space="preserve">(п. 13(1) введен </w:t>
      </w:r>
      <w:hyperlink r:id="rId53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13(2). На третьем этапе производится определение размера субсидии субъекту Российской Федерации на реализацию мероприятий (объектов) с применением объектов-аналогов.</w:t>
      </w:r>
    </w:p>
    <w:p w:rsidR="00AD78DF" w:rsidRDefault="00000000">
      <w:pPr>
        <w:pStyle w:val="ConsPlusNormal0"/>
        <w:spacing w:before="240"/>
        <w:ind w:firstLine="540"/>
        <w:jc w:val="both"/>
      </w:pPr>
      <w:r>
        <w:t>В качестве объекта-аналога субъектом Российской Федерации могут быть предложены объекты общеобразовательных организаций, реализация которых осуществлялась или осуществляется с привлечением средств бюджетов бюджетной системы Российской Федерации аналогичной проектной мощности (допускается отклонение мощности не более 10 процентов),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rsidR="00AD78DF" w:rsidRDefault="00000000">
      <w:pPr>
        <w:pStyle w:val="ConsPlusNormal0"/>
        <w:spacing w:before="240"/>
        <w:ind w:firstLine="540"/>
        <w:jc w:val="both"/>
      </w:pPr>
      <w:r>
        <w:t>Предельный размер субсидии по третьему этапу (S</w:t>
      </w:r>
      <w:r>
        <w:rPr>
          <w:vertAlign w:val="subscript"/>
        </w:rPr>
        <w:t>ij3</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2"/>
        </w:rPr>
        <w:drawing>
          <wp:inline distT="0" distB="0" distL="0" distR="0">
            <wp:extent cx="1634490" cy="560070"/>
            <wp:effectExtent l="0" t="0" r="0" b="0"/>
            <wp:docPr id="380063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1634490" cy="5600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aij</w:t>
      </w:r>
      <w: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rsidR="00AD78DF" w:rsidRDefault="00000000">
      <w:pPr>
        <w:pStyle w:val="ConsPlusNormal0"/>
        <w:spacing w:before="240"/>
        <w:ind w:firstLine="540"/>
        <w:jc w:val="both"/>
      </w:pPr>
      <w:r>
        <w:t>M</w:t>
      </w:r>
      <w:r>
        <w:rPr>
          <w:vertAlign w:val="subscript"/>
        </w:rPr>
        <w:t>ij</w:t>
      </w:r>
      <w:r>
        <w:t xml:space="preserve"> - показатель мощности планируемого к реализации объекта;</w:t>
      </w:r>
    </w:p>
    <w:p w:rsidR="00AD78DF" w:rsidRDefault="00000000">
      <w:pPr>
        <w:pStyle w:val="ConsPlusNormal0"/>
        <w:spacing w:before="240"/>
        <w:ind w:firstLine="540"/>
        <w:jc w:val="both"/>
      </w:pPr>
      <w:r>
        <w:t>Ma</w:t>
      </w:r>
      <w:r>
        <w:rPr>
          <w:vertAlign w:val="subscript"/>
        </w:rPr>
        <w:t>ij</w:t>
      </w:r>
      <w:r>
        <w:t xml:space="preserve"> - показатель мощности объекта-аналога (количество мест).</w:t>
      </w:r>
    </w:p>
    <w:p w:rsidR="00AD78DF" w:rsidRDefault="00000000">
      <w:pPr>
        <w:pStyle w:val="ConsPlusNormal0"/>
        <w:spacing w:before="240"/>
        <w:ind w:firstLine="540"/>
        <w:jc w:val="both"/>
      </w:pPr>
      <w:r>
        <w:t>При этом, если по мероприятию (объекту) имеются решение федерального уровня, содержащее информацию о стоимости мероприятия (объекта) или необходимом объеме финансирования мероприятия (объекта), и объект-аналог, определение размера субсидии субъекту Российской Федерации осуществляется в рамках первого этапа.</w:t>
      </w:r>
    </w:p>
    <w:p w:rsidR="00AD78DF" w:rsidRDefault="00000000">
      <w:pPr>
        <w:pStyle w:val="ConsPlusNormal0"/>
        <w:jc w:val="both"/>
      </w:pPr>
      <w:r>
        <w:t xml:space="preserve">(п. 13(2) введен </w:t>
      </w:r>
      <w:hyperlink r:id="rId53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bookmarkStart w:id="61" w:name="P1415"/>
      <w:bookmarkEnd w:id="61"/>
      <w:r>
        <w:t>13(3).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w:t>
      </w:r>
    </w:p>
    <w:p w:rsidR="00AD78DF" w:rsidRDefault="00000000">
      <w:pPr>
        <w:pStyle w:val="ConsPlusNormal0"/>
        <w:spacing w:before="240"/>
        <w:ind w:firstLine="540"/>
        <w:jc w:val="both"/>
      </w:pPr>
      <w:r>
        <w:t>Расчет размера субсидии по четвертому этапу (S</w:t>
      </w:r>
      <w:r>
        <w:rPr>
          <w:vertAlign w:val="subscript"/>
        </w:rPr>
        <w:t>ij4</w:t>
      </w:r>
      <w:r>
        <w:t>) осуществляется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2503170" cy="285750"/>
            <wp:effectExtent l="0" t="0" r="0" b="0"/>
            <wp:docPr id="911405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a:extLst>
                        <a:ext uri="{28A0092B-C50C-407E-A947-70E740481C1C}">
                          <a14:useLocalDpi xmlns:a14="http://schemas.microsoft.com/office/drawing/2010/main" val="0"/>
                        </a:ext>
                      </a:extLst>
                    </a:blip>
                    <a:srcRect/>
                    <a:stretch>
                      <a:fillRect/>
                    </a:stretch>
                  </pic:blipFill>
                  <pic:spPr bwMode="auto">
                    <a:xfrm>
                      <a:off x="0" y="0"/>
                      <a:ext cx="250317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M</w:t>
      </w:r>
      <w:r>
        <w:rPr>
          <w:vertAlign w:val="subscript"/>
        </w:rPr>
        <w:t>ij</w:t>
      </w:r>
      <w:r>
        <w:t xml:space="preserve"> - количество новых мест в общеобразовательных организациях j-го объекта i-го субъекта Российской Федерации;</w:t>
      </w:r>
    </w:p>
    <w:p w:rsidR="00AD78DF" w:rsidRDefault="00000000">
      <w:pPr>
        <w:pStyle w:val="ConsPlusNormal0"/>
        <w:spacing w:before="240"/>
        <w:ind w:firstLine="540"/>
        <w:jc w:val="both"/>
      </w:pPr>
      <w:r>
        <w:t>НДС - налог на добавленную стоимость.</w:t>
      </w:r>
    </w:p>
    <w:p w:rsidR="00AD78DF" w:rsidRDefault="00000000">
      <w:pPr>
        <w:pStyle w:val="ConsPlusNormal0"/>
        <w:spacing w:before="240"/>
        <w:ind w:firstLine="540"/>
        <w:jc w:val="both"/>
      </w:pPr>
      <w:r>
        <w:t>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rsidR="00AD78DF" w:rsidRDefault="00000000">
      <w:pPr>
        <w:pStyle w:val="ConsPlusNormal0"/>
        <w:jc w:val="both"/>
      </w:pPr>
      <w:r>
        <w:t xml:space="preserve">(п. 13(3) введен </w:t>
      </w:r>
      <w:hyperlink r:id="rId54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14. В случае если размер субсидии, предоставляемой бюджету i-го субъекта Российской Федерации на реализацию мероприятий на очередной финансовый год (первый год планового периода), меньше расчетной стоимости строительства, то остаток средств, необходимый для реализации мероприятий, предоставляется из федерального бюджета бюджету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AD78DF" w:rsidRDefault="00000000">
      <w:pPr>
        <w:pStyle w:val="ConsPlusNormal0"/>
        <w:spacing w:before="240"/>
        <w:ind w:firstLine="540"/>
        <w:jc w:val="both"/>
      </w:pPr>
      <w:r>
        <w:t xml:space="preserve">Абзац утратил силу. - </w:t>
      </w:r>
      <w:hyperlink r:id="rId54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000000">
      <w:pPr>
        <w:pStyle w:val="ConsPlusNormal0"/>
        <w:spacing w:before="240"/>
        <w:ind w:firstLine="540"/>
        <w:jc w:val="both"/>
      </w:pPr>
      <w:r>
        <w:t xml:space="preserve">15. При определении размера субсидии по всем этапам Министерством просвещения Российской Федерации осуществляется проверка соответствия общего размера субсидии, рассчитанного по этапам, размеру, установленному федеральным законом о федеральном бюджете на соответствующий финансовый год и плановый период, и (или) лимитам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134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
        <w:r>
          <w:rPr>
            <w:color w:val="0000FF"/>
          </w:rPr>
          <w:t>пункте 2</w:t>
        </w:r>
      </w:hyperlink>
      <w:r>
        <w:t xml:space="preserve"> настоящих Правил, на соответствующий период.</w:t>
      </w:r>
    </w:p>
    <w:p w:rsidR="00AD78DF" w:rsidRDefault="00000000">
      <w:pPr>
        <w:pStyle w:val="ConsPlusNormal0"/>
        <w:jc w:val="both"/>
      </w:pPr>
      <w:r>
        <w:t xml:space="preserve">(в ред. </w:t>
      </w:r>
      <w:hyperlink r:id="rId54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16. В случае если общий размер субсидии, рассчитанный по этапам, превышает сумму, установленную федеральным законом о федеральном бюджете на соответствующий финансовый год и плановый период, и (или)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1344"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color w:val="0000FF"/>
          </w:rPr>
          <w:t>подпункте "б" пункта 3</w:t>
        </w:r>
      </w:hyperlink>
      <w:r>
        <w:t xml:space="preserve"> настоящих Правил, размер субсидии, определенный на втором - четвертом этапах, уменьшается до скорректированного размера субсидии (</w:t>
      </w:r>
      <w:r>
        <w:rPr>
          <w:noProof/>
          <w:position w:val="-10"/>
        </w:rPr>
        <w:drawing>
          <wp:inline distT="0" distB="0" distL="0" distR="0">
            <wp:extent cx="274320" cy="285750"/>
            <wp:effectExtent l="0" t="0" r="0" b="0"/>
            <wp:docPr id="2111498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t>), предоставляемой бюджету i-го субъекта Российской Федерации,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154430" cy="285750"/>
            <wp:effectExtent l="0" t="0" r="0" b="0"/>
            <wp:docPr id="1206444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a:extLst>
                        <a:ext uri="{28A0092B-C50C-407E-A947-70E740481C1C}">
                          <a14:useLocalDpi xmlns:a14="http://schemas.microsoft.com/office/drawing/2010/main" val="0"/>
                        </a:ext>
                      </a:extLst>
                    </a:blip>
                    <a:srcRect/>
                    <a:stretch>
                      <a:fillRect/>
                    </a:stretch>
                  </pic:blipFill>
                  <pic:spPr bwMode="auto">
                    <a:xfrm>
                      <a:off x="0" y="0"/>
                      <a:ext cx="115443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ij2-4</w:t>
      </w:r>
      <w:r>
        <w:t xml:space="preserve"> - размер субсидии, предоставляемой бюджету i-го субъекта Российской Федерации, рассчитанный на втором - четвертом этапах;</w:t>
      </w:r>
    </w:p>
    <w:p w:rsidR="00AD78DF" w:rsidRDefault="00000000">
      <w:pPr>
        <w:pStyle w:val="ConsPlusNormal0"/>
        <w:spacing w:before="240"/>
        <w:ind w:firstLine="540"/>
        <w:jc w:val="both"/>
      </w:pPr>
      <w:r>
        <w:t>Kk - корректирующий коэффициент размера субсидии.</w:t>
      </w:r>
    </w:p>
    <w:p w:rsidR="00AD78DF" w:rsidRDefault="00000000">
      <w:pPr>
        <w:pStyle w:val="ConsPlusNormal0"/>
        <w:jc w:val="both"/>
      </w:pPr>
      <w:r>
        <w:t xml:space="preserve">(п. 16 в ред. </w:t>
      </w:r>
      <w:hyperlink r:id="rId54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bookmarkStart w:id="62" w:name="P1438"/>
      <w:bookmarkEnd w:id="62"/>
      <w:r>
        <w:t>17.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280160" cy="537210"/>
            <wp:effectExtent l="0" t="0" r="0" b="0"/>
            <wp:docPr id="1846499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a:extLst>
                        <a:ext uri="{28A0092B-C50C-407E-A947-70E740481C1C}">
                          <a14:useLocalDpi xmlns:a14="http://schemas.microsoft.com/office/drawing/2010/main" val="0"/>
                        </a:ext>
                      </a:extLst>
                    </a:blip>
                    <a:srcRect/>
                    <a:stretch>
                      <a:fillRect/>
                    </a:stretch>
                  </pic:blipFill>
                  <pic:spPr bwMode="auto">
                    <a:xfrm>
                      <a:off x="0" y="0"/>
                      <a:ext cx="1280160" cy="537210"/>
                    </a:xfrm>
                    <a:prstGeom prst="rect">
                      <a:avLst/>
                    </a:prstGeom>
                    <a:noFill/>
                    <a:ln>
                      <a:noFill/>
                    </a:ln>
                  </pic:spPr>
                </pic:pic>
              </a:graphicData>
            </a:graphic>
          </wp:inline>
        </w:drawing>
      </w:r>
    </w:p>
    <w:p w:rsidR="00AD78DF" w:rsidRDefault="00000000">
      <w:pPr>
        <w:pStyle w:val="ConsPlusNormal0"/>
        <w:jc w:val="both"/>
      </w:pPr>
      <w:r>
        <w:t xml:space="preserve">(в ред. </w:t>
      </w:r>
      <w:hyperlink r:id="rId54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AD78DF">
      <w:pPr>
        <w:pStyle w:val="ConsPlusNormal0"/>
        <w:jc w:val="both"/>
      </w:pPr>
    </w:p>
    <w:p w:rsidR="00AD78DF" w:rsidRDefault="00000000">
      <w:pPr>
        <w:pStyle w:val="ConsPlusNormal0"/>
        <w:ind w:firstLine="540"/>
        <w:jc w:val="both"/>
      </w:pPr>
      <w:r>
        <w:t xml:space="preserve">где </w:t>
      </w:r>
      <w:r>
        <w:rPr>
          <w:noProof/>
          <w:position w:val="-9"/>
        </w:rPr>
        <w:drawing>
          <wp:inline distT="0" distB="0" distL="0" distR="0">
            <wp:extent cx="228600" cy="274320"/>
            <wp:effectExtent l="0" t="0" r="0" b="0"/>
            <wp:docPr id="1889612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 расчетный размер субсидии, превышающий общий размер субсидии, предусмотренный в федеральном бюджете, образовавшийся при выполнении расчетов в соответствии с </w:t>
      </w:r>
      <w:hyperlink w:anchor="P1394" w:tooltip="13(1). На втором этапе определяется размер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объектов.">
        <w:r>
          <w:rPr>
            <w:color w:val="0000FF"/>
          </w:rPr>
          <w:t>пунктами 13(1)</w:t>
        </w:r>
      </w:hyperlink>
      <w:r>
        <w:t xml:space="preserve"> - </w:t>
      </w:r>
      <w:hyperlink w:anchor="P1415" w:tooltip="13(3).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
        <w:r>
          <w:rPr>
            <w:color w:val="0000FF"/>
          </w:rPr>
          <w:t>13(3)</w:t>
        </w:r>
      </w:hyperlink>
      <w:r>
        <w:t xml:space="preserve"> настоящих Правил.</w:t>
      </w:r>
    </w:p>
    <w:p w:rsidR="00AD78DF" w:rsidRDefault="00000000">
      <w:pPr>
        <w:pStyle w:val="ConsPlusNormal0"/>
        <w:jc w:val="both"/>
      </w:pPr>
      <w:r>
        <w:t xml:space="preserve">(в ред. </w:t>
      </w:r>
      <w:hyperlink r:id="rId54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17(1). В случае предоставления бюджетных ассигнований резервного фонда Правительства Российской Федерации на цели, указанные в </w:t>
      </w:r>
      <w:hyperlink w:anchor="P134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
        <w:r>
          <w:rPr>
            <w:color w:val="0000FF"/>
          </w:rPr>
          <w:t>пункте 2</w:t>
        </w:r>
      </w:hyperlink>
      <w:r>
        <w:t xml:space="preserve"> настоящих Правил, положения </w:t>
      </w:r>
      <w:hyperlink w:anchor="P1368" w:tooltip="10. Размер субсидии субъекту Российской Федерации на реализацию мероприятий (объектов), предусмотренных подпунктом &quot;а&quot; пункта 3 настоящих Правил, определяется на основании расходного обязательства субъекта Российской Федерации и предельного уровня софинансиров">
        <w:r>
          <w:rPr>
            <w:color w:val="0000FF"/>
          </w:rPr>
          <w:t>пунктов 10</w:t>
        </w:r>
      </w:hyperlink>
      <w:r>
        <w:t xml:space="preserve"> - </w:t>
      </w:r>
      <w:hyperlink w:anchor="P1438" w:tooltip="17. Корректирующий коэффициент размера субсидии (Kk) определяется по формуле:">
        <w:r>
          <w:rPr>
            <w:color w:val="0000FF"/>
          </w:rPr>
          <w:t>17</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jc w:val="both"/>
      </w:pPr>
      <w:r>
        <w:t xml:space="preserve">(п. 17(1) введен </w:t>
      </w:r>
      <w:hyperlink r:id="rId550"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 в ред. </w:t>
      </w:r>
      <w:hyperlink r:id="rId55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18.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заявленную субъектом Российской Федерации в обращении.</w:t>
      </w:r>
    </w:p>
    <w:p w:rsidR="00AD78DF" w:rsidRDefault="00000000">
      <w:pPr>
        <w:pStyle w:val="ConsPlusNormal0"/>
        <w:spacing w:before="240"/>
        <w:ind w:firstLine="540"/>
        <w:jc w:val="both"/>
      </w:pPr>
      <w:r>
        <w:t>19. Субсидии, от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бюджетным законодательством Российской Федерации.</w:t>
      </w:r>
    </w:p>
    <w:p w:rsidR="00AD78DF" w:rsidRDefault="00000000">
      <w:pPr>
        <w:pStyle w:val="ConsPlusNormal0"/>
        <w:jc w:val="both"/>
      </w:pPr>
      <w:r>
        <w:t xml:space="preserve">(в ред. Постановлений Правительства РФ от 24.12.2021 </w:t>
      </w:r>
      <w:hyperlink r:id="rId55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t xml:space="preserve">, от 30.11.2024 </w:t>
      </w:r>
      <w:hyperlink r:id="rId55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19(1).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В случае предоставления субсидии на возмещение затрат по завершенным мероприятиям перечисление субсидий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rsidR="00AD78DF" w:rsidRDefault="00000000">
      <w:pPr>
        <w:pStyle w:val="ConsPlusNormal0"/>
        <w:jc w:val="both"/>
      </w:pPr>
      <w:r>
        <w:t xml:space="preserve">(в ред. </w:t>
      </w:r>
      <w:hyperlink r:id="rId55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jc w:val="both"/>
      </w:pPr>
      <w:r>
        <w:t xml:space="preserve">(п. 19(1) в ред. </w:t>
      </w:r>
      <w:hyperlink r:id="rId55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r>
        <w:t>20.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55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24.12.2021 </w:t>
      </w:r>
      <w:hyperlink r:id="rId55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t xml:space="preserve">, от 26.09.2022 </w:t>
      </w:r>
      <w:hyperlink r:id="rId55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21.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следующего результата использования субсидии - количество объектов общеобразовательных организаций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rsidR="00AD78DF" w:rsidRDefault="00000000">
      <w:pPr>
        <w:pStyle w:val="ConsPlusNormal0"/>
        <w:jc w:val="both"/>
      </w:pPr>
      <w:r>
        <w:t xml:space="preserve">(в ред. Постановлений Правительства РФ от 27.12.2019 </w:t>
      </w:r>
      <w:hyperlink r:id="rId55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30.11.2024 </w:t>
      </w:r>
      <w:hyperlink r:id="rId56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5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w:t>
        </w:r>
      </w:hyperlink>
      <w:r>
        <w:t xml:space="preserve"> и </w:t>
      </w:r>
      <w:hyperlink r:id="rId5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5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5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5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Постановлений Правительства РФ от 29.03.2019 </w:t>
      </w:r>
      <w:hyperlink r:id="rId566"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t xml:space="preserve">, от 27.12.2019 </w:t>
      </w:r>
      <w:hyperlink r:id="rId567"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30.11.2024 </w:t>
      </w:r>
      <w:hyperlink r:id="rId56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 xml:space="preserve">23. Освобождение субъектов Российской Федерации от применения мер ответственности, предусмотренных </w:t>
      </w:r>
      <w:hyperlink r:id="rId5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5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5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5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Постановлений Правительства РФ от 29.03.2019 </w:t>
      </w:r>
      <w:hyperlink r:id="rId573"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color w:val="0000FF"/>
          </w:rPr>
          <w:t>N 368</w:t>
        </w:r>
      </w:hyperlink>
      <w:r>
        <w:t xml:space="preserve">, от 30.11.2024 </w:t>
      </w:r>
      <w:hyperlink r:id="rId57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 xml:space="preserve">24. Утратил силу. - </w:t>
      </w:r>
      <w:hyperlink r:id="rId57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000000">
      <w:pPr>
        <w:pStyle w:val="ConsPlusNormal0"/>
        <w:spacing w:before="240"/>
        <w:ind w:firstLine="540"/>
        <w:jc w:val="both"/>
      </w:pPr>
      <w:r>
        <w:t>24(1).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(п. 24(1) введен </w:t>
      </w:r>
      <w:hyperlink r:id="rId57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25. Ответственность за достоверность представляемых в Министерство просвещения Российской Федерации сведений и соблюдение условий, установленных настоящими Правилами и соглашением, возлагается на высший исполнительный орган субъекта Российской Федерации.</w:t>
      </w:r>
    </w:p>
    <w:p w:rsidR="00AD78DF" w:rsidRDefault="00000000">
      <w:pPr>
        <w:pStyle w:val="ConsPlusNormal0"/>
        <w:jc w:val="both"/>
      </w:pPr>
      <w:r>
        <w:t xml:space="preserve">(в ред. </w:t>
      </w:r>
      <w:hyperlink r:id="rId57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(в ред. Постановлений Правительства РФ от 27.12.2019 </w:t>
      </w:r>
      <w:hyperlink r:id="rId57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15.03.2021 </w:t>
      </w:r>
      <w:hyperlink r:id="rId57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t>)</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63" w:name="P1479"/>
      <w:bookmarkEnd w:id="63"/>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НА СОФИНАНСИРОВАНИЕ РАСХОДОВ, ВОЗНИКАЮЩИХ</w:t>
      </w:r>
    </w:p>
    <w:p w:rsidR="00AD78DF" w:rsidRDefault="00000000">
      <w:pPr>
        <w:pStyle w:val="ConsPlusTitle0"/>
        <w:jc w:val="center"/>
      </w:pPr>
      <w:r>
        <w:t>ПРИ РЕАЛИЗАЦИИ ГОСУДАРСТВЕННЫХ ПРОГРАММ СУБЪЕКТОВ</w:t>
      </w:r>
    </w:p>
    <w:p w:rsidR="00AD78DF" w:rsidRDefault="00000000">
      <w:pPr>
        <w:pStyle w:val="ConsPlusTitle0"/>
        <w:jc w:val="center"/>
      </w:pPr>
      <w:r>
        <w:t>РОССИЙСКОЙ ФЕДЕРАЦИИ, МЕРОПРИЯТИЯ КОТОРЫХ НАПРАВЛЕНЫ</w:t>
      </w:r>
    </w:p>
    <w:p w:rsidR="00AD78DF" w:rsidRDefault="00000000">
      <w:pPr>
        <w:pStyle w:val="ConsPlusTitle0"/>
        <w:jc w:val="center"/>
      </w:pPr>
      <w:r>
        <w:t>НА РАЗВИТИЕ НАЦИОНАЛЬНО-РЕГИОНАЛЬНОЙ СИСТЕМЫ НЕЗАВИСИМОЙ</w:t>
      </w:r>
    </w:p>
    <w:p w:rsidR="00AD78DF" w:rsidRDefault="00000000">
      <w:pPr>
        <w:pStyle w:val="ConsPlusTitle0"/>
        <w:jc w:val="center"/>
      </w:pPr>
      <w:r>
        <w:t>ОЦЕНКИ КАЧЕСТВА ОБЩЕГО ОБРАЗОВАНИЯ, В РАМКАХ</w:t>
      </w:r>
    </w:p>
    <w:p w:rsidR="00AD78DF" w:rsidRDefault="00000000">
      <w:pPr>
        <w:pStyle w:val="ConsPlusTitle0"/>
        <w:jc w:val="center"/>
      </w:pPr>
      <w:r>
        <w:t>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22.02.2018 </w:t>
            </w:r>
            <w:hyperlink r:id="rId580"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color w:val="0000FF"/>
                </w:rPr>
                <w:t>N 187</w:t>
              </w:r>
            </w:hyperlink>
            <w:r>
              <w:rPr>
                <w:color w:val="392C69"/>
              </w:rPr>
              <w:t>,</w:t>
            </w:r>
          </w:p>
          <w:p w:rsidR="00AD78DF" w:rsidRDefault="00000000">
            <w:pPr>
              <w:pStyle w:val="ConsPlusNormal0"/>
              <w:jc w:val="center"/>
            </w:pPr>
            <w:r>
              <w:rPr>
                <w:color w:val="392C69"/>
              </w:rPr>
              <w:t xml:space="preserve">от 11.09.2018 </w:t>
            </w:r>
            <w:hyperlink r:id="rId581"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N 1083</w:t>
              </w:r>
            </w:hyperlink>
            <w:r>
              <w:rPr>
                <w:color w:val="392C69"/>
              </w:rPr>
              <w:t xml:space="preserve">, от 26.09.2022 </w:t>
            </w:r>
            <w:hyperlink r:id="rId58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(далее - региональные программы), в рамках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AD78DF" w:rsidRDefault="00000000">
      <w:pPr>
        <w:pStyle w:val="ConsPlusNormal0"/>
        <w:spacing w:before="240"/>
        <w:ind w:firstLine="540"/>
        <w:jc w:val="both"/>
      </w:pPr>
      <w:bookmarkStart w:id="64" w:name="P1494"/>
      <w:bookmarkEnd w:id="64"/>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оценки качества общего образования (далее - мероприятия).</w:t>
      </w:r>
    </w:p>
    <w:p w:rsidR="00AD78DF" w:rsidRDefault="00000000">
      <w:pPr>
        <w:pStyle w:val="ConsPlusNormal0"/>
        <w:spacing w:before="240"/>
        <w:ind w:firstLine="540"/>
        <w:jc w:val="both"/>
      </w:pPr>
      <w:r>
        <w:t xml:space="preserve">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Федеральной службы по надзору в сфере образования и науки как получателя средств федерального бюджета на цели, указанные в </w:t>
      </w:r>
      <w:hyperlink w:anchor="P149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
        <w:r>
          <w:rPr>
            <w:color w:val="0000FF"/>
          </w:rPr>
          <w:t>пункте 2</w:t>
        </w:r>
      </w:hyperlink>
      <w:r>
        <w:t xml:space="preserve"> настоящих Правил.</w:t>
      </w:r>
    </w:p>
    <w:p w:rsidR="00AD78DF" w:rsidRDefault="00000000">
      <w:pPr>
        <w:pStyle w:val="ConsPlusNormal0"/>
        <w:spacing w:before="240"/>
        <w:ind w:firstLine="540"/>
        <w:jc w:val="both"/>
      </w:pPr>
      <w:r>
        <w:t xml:space="preserve">4. Субсидии предоставляются по результатам отбора субъектов Российской Федерации в </w:t>
      </w:r>
      <w:hyperlink r:id="rId583" w:tooltip="Приказ Рособрнадзора от 24.10.2018 N 1461 &quot;Об утверждении Порядка отбора субъектов Российской Федерации для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
        <w:r>
          <w:rPr>
            <w:color w:val="0000FF"/>
          </w:rPr>
          <w:t>порядке</w:t>
        </w:r>
      </w:hyperlink>
      <w:r>
        <w:t>, устанавливаемым Федеральной службой по надзору в сфере образования и науки.</w:t>
      </w:r>
    </w:p>
    <w:p w:rsidR="00AD78DF" w:rsidRDefault="00000000">
      <w:pPr>
        <w:pStyle w:val="ConsPlusNormal0"/>
        <w:spacing w:before="240"/>
        <w:ind w:firstLine="540"/>
        <w:jc w:val="both"/>
      </w:pPr>
      <w:r>
        <w:t>5.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наличия кадрового потенциала субъекта Российской Федерации различного уровня по видам образования;</w:t>
      </w:r>
    </w:p>
    <w:p w:rsidR="00AD78DF" w:rsidRDefault="00000000">
      <w:pPr>
        <w:pStyle w:val="ConsPlusNormal0"/>
        <w:spacing w:before="240"/>
        <w:ind w:firstLine="540"/>
        <w:jc w:val="both"/>
      </w:pPr>
      <w:r>
        <w:t xml:space="preserve">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w:t>
      </w:r>
      <w:hyperlink w:anchor="P57" w:tooltip="ГОСУДАРСТВЕННАЯ ПРОГРАММА РОССИЙСКОЙ ФЕДЕРАЦИИ">
        <w:r>
          <w:rPr>
            <w:color w:val="0000FF"/>
          </w:rPr>
          <w:t>Программы</w:t>
        </w:r>
      </w:hyperlink>
      <w:r>
        <w:t>;</w:t>
      </w:r>
    </w:p>
    <w:p w:rsidR="00AD78DF" w:rsidRDefault="00000000">
      <w:pPr>
        <w:pStyle w:val="ConsPlusNormal0"/>
        <w:spacing w:before="240"/>
        <w:ind w:firstLine="540"/>
        <w:jc w:val="both"/>
      </w:pPr>
      <w:r>
        <w:t>в) наличие в бюджете субъекта Российской Федерации средств на финансирование мероприятий и готовность субъекта Российской Федерации обеспечить выполнение обязательств по обеспечению их финансирования.</w:t>
      </w:r>
    </w:p>
    <w:p w:rsidR="00AD78DF" w:rsidRDefault="00000000">
      <w:pPr>
        <w:pStyle w:val="ConsPlusNormal0"/>
        <w:spacing w:before="240"/>
        <w:ind w:firstLine="540"/>
        <w:jc w:val="both"/>
      </w:pPr>
      <w:r>
        <w:t>6. Условиями предоставления субсидии являются:</w:t>
      </w:r>
    </w:p>
    <w:p w:rsidR="00AD78DF" w:rsidRDefault="00000000">
      <w:pPr>
        <w:pStyle w:val="ConsPlusNormal0"/>
        <w:spacing w:before="240"/>
        <w:ind w:firstLine="540"/>
        <w:jc w:val="both"/>
      </w:pPr>
      <w:bookmarkStart w:id="65" w:name="P1502"/>
      <w:bookmarkEnd w:id="65"/>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bookmarkStart w:id="66" w:name="P1503"/>
      <w:bookmarkEnd w:id="66"/>
      <w:r>
        <w:t xml:space="preserve">б) наличие региональной программы, разработанной с учетом целей и направлений реализации </w:t>
      </w:r>
      <w:hyperlink w:anchor="P57" w:tooltip="ГОСУДАРСТВЕННАЯ ПРОГРАММА РОССИЙСКОЙ ФЕДЕРАЦИИ">
        <w:r>
          <w:rPr>
            <w:color w:val="0000FF"/>
          </w:rPr>
          <w:t>Программы</w:t>
        </w:r>
      </w:hyperlink>
      <w:r>
        <w:t xml:space="preserve"> и включающей мероприятия, совпадающие с направлениями реализации Программы, на софинансирование которых предоставляется субсидия;</w:t>
      </w:r>
    </w:p>
    <w:p w:rsidR="00AD78DF" w:rsidRDefault="00000000">
      <w:pPr>
        <w:pStyle w:val="ConsPlusNormal0"/>
        <w:spacing w:before="240"/>
        <w:ind w:firstLine="540"/>
        <w:jc w:val="both"/>
      </w:pPr>
      <w:r>
        <w:t xml:space="preserve">в) заключение соглашения о предоставлении субсидии между Федеральной службой по надзору в сфере образования и науки и высшим исполнительным органом субъекта Российской Федерации в соответствии с </w:t>
      </w:r>
      <w:hyperlink r:id="rId5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AD78DF" w:rsidRDefault="00000000">
      <w:pPr>
        <w:pStyle w:val="ConsPlusNormal0"/>
        <w:jc w:val="both"/>
      </w:pPr>
      <w:r>
        <w:t xml:space="preserve">(в ред. Постановлений Правительства РФ от 11.09.2018 </w:t>
      </w:r>
      <w:hyperlink r:id="rId585"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N 1083</w:t>
        </w:r>
      </w:hyperlink>
      <w:r>
        <w:t xml:space="preserve">, от 26.09.2022 </w:t>
      </w:r>
      <w:hyperlink r:id="rId58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7. Предоставление субсидии осуществляется в соответствии с распределением, предусмотренным </w:t>
      </w:r>
      <w:hyperlink w:anchor="P1541" w:tooltip="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w:r>
          <w:rPr>
            <w:color w:val="0000FF"/>
          </w:rPr>
          <w:t>пунктом 15</w:t>
        </w:r>
      </w:hyperlink>
      <w:r>
        <w:t xml:space="preserve"> настоящих Правил, и соглашением, заключенным с применением государственной интегрированной информационной системы управления общественными финансами "Электронный бюджет". В соглашении предусматриваются положения </w:t>
      </w:r>
      <w:hyperlink r:id="rId5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 10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8. </w:t>
      </w:r>
      <w:hyperlink r:id="rId58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Типовые формы</w:t>
        </w:r>
      </w:hyperlink>
      <w:r>
        <w:t xml:space="preserve">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D78DF" w:rsidRDefault="00000000">
      <w:pPr>
        <w:pStyle w:val="ConsPlusNormal0"/>
        <w:spacing w:before="240"/>
        <w:ind w:firstLine="540"/>
        <w:jc w:val="both"/>
      </w:pPr>
      <w:r>
        <w:t xml:space="preserve">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w:t>
      </w:r>
      <w:hyperlink w:anchor="P57" w:tooltip="ГОСУДАРСТВЕННАЯ ПРОГРАММА РОССИЙСКОЙ ФЕДЕРАЦИИ">
        <w:r>
          <w:rPr>
            <w:color w:val="0000FF"/>
          </w:rPr>
          <w:t>Программы</w:t>
        </w:r>
      </w:hyperlink>
      <w:r>
        <w:t>, а также в случае существенного (более чем на 20 процентов) сокращения размера субсидии.</w:t>
      </w:r>
    </w:p>
    <w:p w:rsidR="00AD78DF" w:rsidRDefault="00000000">
      <w:pPr>
        <w:pStyle w:val="ConsPlusNormal0"/>
        <w:spacing w:before="24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rsidR="00AD78DF" w:rsidRDefault="00000000">
      <w:pPr>
        <w:pStyle w:val="ConsPlusNormal0"/>
        <w:spacing w:before="240"/>
        <w:ind w:firstLine="540"/>
        <w:jc w:val="both"/>
      </w:pPr>
      <w:r>
        <w:t>11. Размер субсидии (C</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1810385" cy="960120"/>
            <wp:effectExtent l="0" t="0" r="0" b="0"/>
            <wp:docPr id="1847190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a:extLst>
                        <a:ext uri="{28A0092B-C50C-407E-A947-70E740481C1C}">
                          <a14:useLocalDpi xmlns:a14="http://schemas.microsoft.com/office/drawing/2010/main" val="0"/>
                        </a:ext>
                      </a:extLst>
                    </a:blip>
                    <a:srcRect/>
                    <a:stretch>
                      <a:fillRect/>
                    </a:stretch>
                  </pic:blipFill>
                  <pic:spPr bwMode="auto">
                    <a:xfrm>
                      <a:off x="0" y="0"/>
                      <a:ext cx="1810385"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m - количество субъектов Российской Федерации - получателей субсидии;</w:t>
      </w:r>
    </w:p>
    <w:p w:rsidR="00AD78DF" w:rsidRDefault="00000000">
      <w:pPr>
        <w:pStyle w:val="ConsPlusNormal0"/>
        <w:spacing w:before="240"/>
        <w:ind w:firstLine="540"/>
        <w:jc w:val="both"/>
      </w:pPr>
      <w:r>
        <w:t>F - общий размер субсидии.</w:t>
      </w:r>
    </w:p>
    <w:p w:rsidR="00AD78DF" w:rsidRDefault="00000000">
      <w:pPr>
        <w:pStyle w:val="ConsPlusNormal0"/>
        <w:spacing w:before="240"/>
        <w:ind w:firstLine="540"/>
        <w:jc w:val="both"/>
      </w:pPr>
      <w:r>
        <w:t>12. Коэффициент ресурсозатратности реализации обязательств i-го субъекта Российской Федерации (Z</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508760" cy="535940"/>
            <wp:effectExtent l="0" t="0" r="0" b="0"/>
            <wp:docPr id="756861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a:extLst>
                        <a:ext uri="{28A0092B-C50C-407E-A947-70E740481C1C}">
                          <a14:useLocalDpi xmlns:a14="http://schemas.microsoft.com/office/drawing/2010/main" val="0"/>
                        </a:ext>
                      </a:extLst>
                    </a:blip>
                    <a:srcRect/>
                    <a:stretch>
                      <a:fillRect/>
                    </a:stretch>
                  </pic:blipFill>
                  <pic:spPr bwMode="auto">
                    <a:xfrm>
                      <a:off x="0" y="0"/>
                      <a:ext cx="1508760"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w:t>
      </w:r>
      <w:r>
        <w:rPr>
          <w:vertAlign w:val="subscript"/>
        </w:rPr>
        <w:t>9i</w:t>
      </w:r>
      <w:r>
        <w:t xml:space="preserve"> -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i-м субъекте Российской Федерации - получателе субсидии;</w:t>
      </w:r>
    </w:p>
    <w:p w:rsidR="00AD78DF" w:rsidRDefault="00000000">
      <w:pPr>
        <w:pStyle w:val="ConsPlusNormal0"/>
        <w:jc w:val="both"/>
      </w:pPr>
      <w:r>
        <w:t xml:space="preserve">(в ред. </w:t>
      </w:r>
      <w:hyperlink r:id="rId592"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n</w:t>
      </w:r>
      <w:r>
        <w:rPr>
          <w:vertAlign w:val="subscript"/>
        </w:rPr>
        <w:t>11i</w:t>
      </w:r>
      <w:r>
        <w:t xml:space="preserve"> - количество выпускников 11-го класса, обучавшихся по образовательным программам среднего общего образования в образовательных организациях (государственных, муниципальных, частных), в i-м субъекте Российской Федерации - получателе субсидии;</w:t>
      </w:r>
    </w:p>
    <w:p w:rsidR="00AD78DF" w:rsidRDefault="00000000">
      <w:pPr>
        <w:pStyle w:val="ConsPlusNormal0"/>
        <w:jc w:val="both"/>
      </w:pPr>
      <w:r>
        <w:t xml:space="preserve">(в ред. </w:t>
      </w:r>
      <w:hyperlink r:id="rId593"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n</w:t>
      </w:r>
      <w:r>
        <w:rPr>
          <w:vertAlign w:val="subscript"/>
        </w:rPr>
        <w:t>9ср</w:t>
      </w:r>
      <w:r>
        <w:t xml:space="preserve"> -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AD78DF" w:rsidRDefault="00000000">
      <w:pPr>
        <w:pStyle w:val="ConsPlusNormal0"/>
        <w:jc w:val="both"/>
      </w:pPr>
      <w:r>
        <w:t xml:space="preserve">(в ред. </w:t>
      </w:r>
      <w:hyperlink r:id="rId594"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n</w:t>
      </w:r>
      <w:r>
        <w:rPr>
          <w:vertAlign w:val="subscript"/>
        </w:rPr>
        <w:t>11ср</w:t>
      </w:r>
      <w:r>
        <w:t xml:space="preserve"> -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AD78DF" w:rsidRDefault="00000000">
      <w:pPr>
        <w:pStyle w:val="ConsPlusNormal0"/>
        <w:spacing w:before="240"/>
        <w:ind w:firstLine="540"/>
        <w:jc w:val="both"/>
      </w:pPr>
      <w:r>
        <w:t>13.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vertAlign w:val="subscript"/>
        </w:rPr>
        <w:t>9ср</w:t>
      </w:r>
      <w:r>
        <w:t>) определяется по формуле:</w:t>
      </w:r>
    </w:p>
    <w:p w:rsidR="00AD78DF" w:rsidRDefault="00000000">
      <w:pPr>
        <w:pStyle w:val="ConsPlusNormal0"/>
        <w:jc w:val="both"/>
      </w:pPr>
      <w:r>
        <w:t xml:space="preserve">(в ред. </w:t>
      </w:r>
      <w:hyperlink r:id="rId595"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AD78DF">
      <w:pPr>
        <w:pStyle w:val="ConsPlusNormal0"/>
        <w:jc w:val="both"/>
      </w:pPr>
    </w:p>
    <w:p w:rsidR="00AD78DF" w:rsidRDefault="00000000">
      <w:pPr>
        <w:pStyle w:val="ConsPlusNormal0"/>
        <w:jc w:val="center"/>
      </w:pPr>
      <w:r>
        <w:rPr>
          <w:noProof/>
          <w:position w:val="-27"/>
        </w:rPr>
        <w:drawing>
          <wp:inline distT="0" distB="0" distL="0" distR="0">
            <wp:extent cx="1069975" cy="502920"/>
            <wp:effectExtent l="0" t="0" r="0" b="0"/>
            <wp:docPr id="1941316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a:extLst>
                        <a:ext uri="{28A0092B-C50C-407E-A947-70E740481C1C}">
                          <a14:useLocalDpi xmlns:a14="http://schemas.microsoft.com/office/drawing/2010/main" val="0"/>
                        </a:ext>
                      </a:extLst>
                    </a:blip>
                    <a:srcRect/>
                    <a:stretch>
                      <a:fillRect/>
                    </a:stretch>
                  </pic:blipFill>
                  <pic:spPr bwMode="auto">
                    <a:xfrm>
                      <a:off x="0" y="0"/>
                      <a:ext cx="1069975" cy="5029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14.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vertAlign w:val="subscript"/>
        </w:rPr>
        <w:t>11ср</w:t>
      </w:r>
      <w:r>
        <w:t>) определяется по формуле:</w:t>
      </w:r>
    </w:p>
    <w:p w:rsidR="00AD78DF" w:rsidRDefault="00000000">
      <w:pPr>
        <w:pStyle w:val="ConsPlusNormal0"/>
        <w:jc w:val="both"/>
      </w:pPr>
      <w:r>
        <w:t xml:space="preserve">(в ред. </w:t>
      </w:r>
      <w:hyperlink r:id="rId597"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AD78DF">
      <w:pPr>
        <w:pStyle w:val="ConsPlusNormal0"/>
        <w:jc w:val="both"/>
      </w:pPr>
    </w:p>
    <w:p w:rsidR="00AD78DF" w:rsidRDefault="00000000">
      <w:pPr>
        <w:pStyle w:val="ConsPlusNormal0"/>
        <w:jc w:val="center"/>
      </w:pPr>
      <w:r>
        <w:rPr>
          <w:noProof/>
          <w:position w:val="-27"/>
        </w:rPr>
        <w:drawing>
          <wp:inline distT="0" distB="0" distL="0" distR="0">
            <wp:extent cx="1161415" cy="502920"/>
            <wp:effectExtent l="0" t="0" r="0" b="0"/>
            <wp:docPr id="31117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a:extLst>
                        <a:ext uri="{28A0092B-C50C-407E-A947-70E740481C1C}">
                          <a14:useLocalDpi xmlns:a14="http://schemas.microsoft.com/office/drawing/2010/main" val="0"/>
                        </a:ext>
                      </a:extLst>
                    </a:blip>
                    <a:srcRect/>
                    <a:stretch>
                      <a:fillRect/>
                    </a:stretch>
                  </pic:blipFill>
                  <pic:spPr bwMode="auto">
                    <a:xfrm>
                      <a:off x="0" y="0"/>
                      <a:ext cx="1161415" cy="5029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bookmarkStart w:id="67" w:name="P1541"/>
      <w:bookmarkEnd w:id="67"/>
      <w:r>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AD78DF" w:rsidRDefault="00000000">
      <w:pPr>
        <w:pStyle w:val="ConsPlusNormal0"/>
        <w:spacing w:before="240"/>
        <w:ind w:firstLine="540"/>
        <w:jc w:val="both"/>
      </w:pPr>
      <w:r>
        <w:t>16.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rsidR="00AD78DF" w:rsidRDefault="00000000">
      <w:pPr>
        <w:pStyle w:val="ConsPlusNormal0"/>
        <w:spacing w:before="24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AD78DF" w:rsidRDefault="00000000">
      <w:pPr>
        <w:pStyle w:val="ConsPlusNormal0"/>
        <w:spacing w:before="240"/>
        <w:ind w:firstLine="540"/>
        <w:jc w:val="both"/>
      </w:pPr>
      <w:r>
        <w:t xml:space="preserve">18. При заключении соглашения высший исполнительный орган субъекта Российской Федерации представляет в Федеральную службу по надзору в сфере образования и науки отчет об исполнении условий предоставления субсидии, предусмотренных </w:t>
      </w:r>
      <w:hyperlink w:anchor="P1502" w:tooltip="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
        <w:r>
          <w:rPr>
            <w:color w:val="0000FF"/>
          </w:rPr>
          <w:t>подпунктами "а"</w:t>
        </w:r>
      </w:hyperlink>
      <w:r>
        <w:t xml:space="preserve"> и </w:t>
      </w:r>
      <w:hyperlink w:anchor="P1503" w:tooltip="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софинансирование которых предоставляется субсидия;">
        <w:r>
          <w:rPr>
            <w:color w:val="0000FF"/>
          </w:rPr>
          <w:t>"б" пункта 6</w:t>
        </w:r>
      </w:hyperlink>
      <w:r>
        <w:t xml:space="preserve"> настоящих Правил.</w:t>
      </w:r>
    </w:p>
    <w:p w:rsidR="00AD78DF" w:rsidRDefault="00000000">
      <w:pPr>
        <w:pStyle w:val="ConsPlusNormal0"/>
        <w:jc w:val="both"/>
      </w:pPr>
      <w:r>
        <w:t xml:space="preserve">(в ред. </w:t>
      </w:r>
      <w:hyperlink r:id="rId59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19. Уполномоченный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показателей результативности использования субсидии.</w:t>
      </w:r>
    </w:p>
    <w:p w:rsidR="00AD78DF" w:rsidRDefault="00000000">
      <w:pPr>
        <w:pStyle w:val="ConsPlusNormal0"/>
        <w:jc w:val="both"/>
      </w:pPr>
      <w:r>
        <w:t xml:space="preserve">(в ред. </w:t>
      </w:r>
      <w:hyperlink r:id="rId60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bookmarkStart w:id="68" w:name="P1548"/>
      <w:bookmarkEnd w:id="68"/>
      <w:r>
        <w:t>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Российской Федерации:</w:t>
      </w:r>
    </w:p>
    <w:p w:rsidR="00AD78DF" w:rsidRDefault="00000000">
      <w:pPr>
        <w:pStyle w:val="ConsPlusNormal0"/>
        <w:spacing w:before="240"/>
        <w:ind w:firstLine="540"/>
        <w:jc w:val="both"/>
      </w:pPr>
      <w:r>
        <w:t>а) увеличение доли пунктов проведения экзамена, оснащенных оборудованием для использования технологии печати контрольных измерительных материалов в пункте приема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менее 90 процентов;</w:t>
      </w:r>
    </w:p>
    <w:p w:rsidR="00AD78DF" w:rsidRDefault="00000000">
      <w:pPr>
        <w:pStyle w:val="ConsPlusNormal0"/>
        <w:jc w:val="both"/>
      </w:pPr>
      <w:r>
        <w:t xml:space="preserve">(в ред. </w:t>
      </w:r>
      <w:hyperlink r:id="rId601"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б) увеличение уровня технической оснащенности региональных центров обработки информации для обработки экзаменационных материалов и иных процедур в рамках подготовки и проведения единого государственного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более 90 процентов;</w:t>
      </w:r>
    </w:p>
    <w:p w:rsidR="00AD78DF" w:rsidRDefault="00000000">
      <w:pPr>
        <w:pStyle w:val="ConsPlusNormal0"/>
        <w:jc w:val="both"/>
      </w:pPr>
      <w:r>
        <w:t xml:space="preserve">(в ред. </w:t>
      </w:r>
      <w:hyperlink r:id="rId602"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в) уменьшение разности отношений доли участников основного государственного экзамена по русскому языку и математике, получивших отметку "отлично", к доле участников единого государственного экзамена, получивших от 75 баллов по русскому языку и отметку "отлично" по математике базового уровня.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больше 1;</w:t>
      </w:r>
    </w:p>
    <w:p w:rsidR="00AD78DF" w:rsidRDefault="00000000">
      <w:pPr>
        <w:pStyle w:val="ConsPlusNormal0"/>
        <w:jc w:val="both"/>
      </w:pPr>
      <w:r>
        <w:t xml:space="preserve">(пп. "в" в ред. </w:t>
      </w:r>
      <w:hyperlink r:id="rId603"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г) проведение межрегиональных мероприятий по обмену опытом в вопросах качества проведения оценочных процедур в субъекте Российской Федерации и применения результатов оценочных процедур.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меньше или равно 1;</w:t>
      </w:r>
    </w:p>
    <w:p w:rsidR="00AD78DF" w:rsidRDefault="00000000">
      <w:pPr>
        <w:pStyle w:val="ConsPlusNormal0"/>
        <w:jc w:val="both"/>
      </w:pPr>
      <w:r>
        <w:t xml:space="preserve">(пп. "г" в ред. </w:t>
      </w:r>
      <w:hyperlink r:id="rId604"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11.09.2018 N 1083)</w:t>
      </w:r>
    </w:p>
    <w:p w:rsidR="00AD78DF" w:rsidRDefault="00000000">
      <w:pPr>
        <w:pStyle w:val="ConsPlusNormal0"/>
        <w:spacing w:before="240"/>
        <w:ind w:firstLine="540"/>
        <w:jc w:val="both"/>
      </w:pPr>
      <w:r>
        <w:t>д) проведение обучающих мероприятий по использованию результатов единого государственного экзамена, основного государственного экзамена, всероссийских проверочных работ, иных оценочных процедур для совершенствования образовательной деятельности в общеобразовательных организациях;</w:t>
      </w:r>
    </w:p>
    <w:p w:rsidR="00AD78DF" w:rsidRDefault="00000000">
      <w:pPr>
        <w:pStyle w:val="ConsPlusNormal0"/>
        <w:spacing w:before="240"/>
        <w:ind w:firstLine="540"/>
        <w:jc w:val="both"/>
      </w:pPr>
      <w:r>
        <w:t>е) проведение обучающих мероприятий для лиц, привлекаемых в качестве наблюдателей при проведении единого государственного экзамена, основного государственного экзамена и всероссийских проверочных работ.</w:t>
      </w:r>
    </w:p>
    <w:p w:rsidR="00AD78DF" w:rsidRDefault="00000000">
      <w:pPr>
        <w:pStyle w:val="ConsPlusNormal0"/>
        <w:spacing w:before="240"/>
        <w:ind w:firstLine="540"/>
        <w:jc w:val="both"/>
      </w:pPr>
      <w:r>
        <w:t xml:space="preserve">21. Показатель - 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 считается достигнутым в случае, если достигнуты показатели результативности использования субсидии субъектом Российской Федерации, предусмотренные </w:t>
      </w:r>
      <w:hyperlink w:anchor="P1548" w:tooltip="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
        <w:r>
          <w:rPr>
            <w:color w:val="0000FF"/>
          </w:rPr>
          <w:t>пунктом 20</w:t>
        </w:r>
      </w:hyperlink>
      <w:r>
        <w:t xml:space="preserve"> настоящих Правил.</w:t>
      </w:r>
    </w:p>
    <w:p w:rsidR="00AD78DF" w:rsidRDefault="00000000">
      <w:pPr>
        <w:pStyle w:val="ConsPlusNormal0"/>
        <w:spacing w:before="240"/>
        <w:ind w:firstLine="540"/>
        <w:jc w:val="both"/>
      </w:pPr>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6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6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6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"а(1)" пункта 10</w:t>
        </w:r>
      </w:hyperlink>
      <w:r>
        <w:t xml:space="preserve">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6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22(1)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6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6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22(1)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6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23.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6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6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AD78DF" w:rsidRDefault="00000000">
      <w:pPr>
        <w:pStyle w:val="ConsPlusNormal0"/>
        <w:spacing w:before="240"/>
        <w:ind w:firstLine="540"/>
        <w:jc w:val="both"/>
      </w:pPr>
      <w:r>
        <w:t>24. Контроль за соблюдением субъектом Российской Федерации условий предоставления субсидии осуществляется Федеральной службой по надзору в сфере образования и науки и федеральным органом исполнительной власти, осуществляющим функции по контролю и надзору в финансово-бюджетной сфере.</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РАСХОДОВ,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МЕРОПРИЯТИЯ КОТОРЫХ НАПРАВЛЕНЫ НА РАЗВИТИЕ КАДРОВОГО</w:t>
      </w:r>
    </w:p>
    <w:p w:rsidR="00AD78DF" w:rsidRDefault="00000000">
      <w:pPr>
        <w:pStyle w:val="ConsPlusTitle0"/>
        <w:jc w:val="center"/>
      </w:pPr>
      <w:r>
        <w:t>ПОТЕНЦИАЛА ПЕДАГОГОВ ПО ВОПРОСАМ ИЗУЧЕНИЯ РУССКОГО ЯЗЫКА,</w:t>
      </w:r>
    </w:p>
    <w:p w:rsidR="00AD78DF" w:rsidRDefault="00000000">
      <w:pPr>
        <w:pStyle w:val="ConsPlusTitle0"/>
        <w:jc w:val="center"/>
      </w:pPr>
      <w:r>
        <w:t>В РАМКАХ 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2021 года. - </w:t>
      </w:r>
      <w:hyperlink r:id="rId61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13</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Новые </w:t>
            </w:r>
            <w:hyperlink r:id="rId615"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
              <w:r>
                <w:rPr>
                  <w:color w:val="0000FF"/>
                </w:rPr>
                <w:t>правила</w:t>
              </w:r>
            </w:hyperlink>
            <w:r>
              <w:rPr>
                <w:color w:val="392C69"/>
              </w:rPr>
              <w:t xml:space="preserve"> утв. Постановлением Правительства РФ от 06.02.2021 N 130.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Title0"/>
        <w:spacing w:before="300"/>
        <w:jc w:val="center"/>
      </w:pPr>
      <w:r>
        <w:t>ПРАВИЛА</w:t>
      </w:r>
    </w:p>
    <w:p w:rsidR="00AD78DF" w:rsidRDefault="00000000">
      <w:pPr>
        <w:pStyle w:val="ConsPlusTitle0"/>
        <w:jc w:val="center"/>
      </w:pPr>
      <w:r>
        <w:t>ПРЕДОСТАВЛЕНИЯ ИЗ ФЕДЕРАЛЬНОГО БЮДЖЕТА ГРАНТОВ В ФОРМЕ</w:t>
      </w:r>
    </w:p>
    <w:p w:rsidR="00AD78DF" w:rsidRDefault="00000000">
      <w:pPr>
        <w:pStyle w:val="ConsPlusTitle0"/>
        <w:jc w:val="center"/>
      </w:pPr>
      <w:r>
        <w:t>СУБСИДИЙ ЮРИДИЧЕСКИМ ЛИЦАМ В РАМКАХ РЕАЛИЗАЦИИ ОТДЕЛЬНЫХ</w:t>
      </w:r>
    </w:p>
    <w:p w:rsidR="00AD78DF" w:rsidRDefault="00000000">
      <w:pPr>
        <w:pStyle w:val="ConsPlusTitle0"/>
        <w:jc w:val="center"/>
      </w:pPr>
      <w:r>
        <w:t>МЕРОПРИЯТИЙ ГОСУДАРСТВЕННОЙ ПРОГРАММЫ РОССИЙСКОЙ</w:t>
      </w:r>
    </w:p>
    <w:p w:rsidR="00AD78DF" w:rsidRDefault="00000000">
      <w:pPr>
        <w:pStyle w:val="ConsPlusTitle0"/>
        <w:jc w:val="center"/>
      </w:pPr>
      <w:r>
        <w:t>ФЕДЕРАЦИИ "РАЗВИТИЕ ОБРАЗОВАНИЯ"</w:t>
      </w:r>
    </w:p>
    <w:p w:rsidR="00AD78DF" w:rsidRDefault="00AD78DF">
      <w:pPr>
        <w:pStyle w:val="ConsPlusNormal0"/>
        <w:jc w:val="center"/>
      </w:pPr>
    </w:p>
    <w:p w:rsidR="00AD78DF" w:rsidRDefault="00000000">
      <w:pPr>
        <w:pStyle w:val="ConsPlusNormal0"/>
        <w:ind w:firstLine="540"/>
        <w:jc w:val="both"/>
      </w:pPr>
      <w:r>
        <w:t xml:space="preserve">Утратили силу. - </w:t>
      </w:r>
      <w:hyperlink r:id="rId616"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
        <w:r>
          <w:rPr>
            <w:color w:val="0000FF"/>
          </w:rPr>
          <w:t>Постановление</w:t>
        </w:r>
      </w:hyperlink>
      <w:r>
        <w:t xml:space="preserve"> Правительства РФ от 06.02.2021 N 130.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13(1)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Новые </w:t>
            </w:r>
            <w:hyperlink r:id="rId617" w:tooltip="Постановление Правительства РФ от 31.12.2021 N 2609 (ред. от 02.12.2022) &quot;Об утверждении Правил предоставления из федерального бюджета грантов в форме субсидий юридическим лицам и индивидуальным предпринимателям в рамках реализации национального проекта &quot;Образ">
              <w:r>
                <w:rPr>
                  <w:color w:val="0000FF"/>
                </w:rPr>
                <w:t>правила</w:t>
              </w:r>
            </w:hyperlink>
            <w:r>
              <w:rPr>
                <w:color w:val="392C69"/>
              </w:rPr>
              <w:t xml:space="preserve"> утв. Постановлением Правительства РФ от 31.12.2021 N 2609.</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Title0"/>
        <w:spacing w:before="300"/>
        <w:jc w:val="center"/>
      </w:pPr>
      <w:r>
        <w:t>ПРАВИЛА</w:t>
      </w:r>
    </w:p>
    <w:p w:rsidR="00AD78DF" w:rsidRDefault="00000000">
      <w:pPr>
        <w:pStyle w:val="ConsPlusTitle0"/>
        <w:jc w:val="center"/>
      </w:pPr>
      <w:r>
        <w:t>ПРЕДОСТАВЛЕНИЯ ГРАНТОВ ИЗ ФЕДЕРАЛЬНОГО БЮДЖЕТА В ФОРМЕ</w:t>
      </w:r>
    </w:p>
    <w:p w:rsidR="00AD78DF" w:rsidRDefault="00000000">
      <w:pPr>
        <w:pStyle w:val="ConsPlusTitle0"/>
        <w:jc w:val="center"/>
      </w:pPr>
      <w:r>
        <w:t>СУБСИДИЙ ЮРИДИЧЕСКИМ ЛИЦАМ И ИНДИВИДУАЛЬНЫМ ПРЕДПРИНИМАТЕЛЯМ</w:t>
      </w:r>
    </w:p>
    <w:p w:rsidR="00AD78DF" w:rsidRDefault="00000000">
      <w:pPr>
        <w:pStyle w:val="ConsPlusTitle0"/>
        <w:jc w:val="center"/>
      </w:pPr>
      <w:r>
        <w:t>В РАМКАХ РЕАЛИЗАЦИИ ОТДЕЛЬНЫХ МЕРОПРИЯТИЙ НАЦИОНАЛЬНОГО</w:t>
      </w:r>
    </w:p>
    <w:p w:rsidR="00AD78DF" w:rsidRDefault="00000000">
      <w:pPr>
        <w:pStyle w:val="ConsPlusTitle0"/>
        <w:jc w:val="center"/>
      </w:pPr>
      <w:r>
        <w:t>ПРОЕКТА "ОБРАЗОВАНИЕ" И НАЦИОНАЛЬНОЙ ПРОГРАММЫ "ЦИФРОВАЯ</w:t>
      </w:r>
    </w:p>
    <w:p w:rsidR="00AD78DF" w:rsidRDefault="00000000">
      <w:pPr>
        <w:pStyle w:val="ConsPlusTitle0"/>
        <w:jc w:val="center"/>
      </w:pPr>
      <w:r>
        <w:t>ЭКОНОМИКА РОССИЙСКОЙ ФЕДЕРАЦИИ" ГОСУДАРСТВЕННОЙ</w:t>
      </w:r>
    </w:p>
    <w:p w:rsidR="00AD78DF" w:rsidRDefault="00000000">
      <w:pPr>
        <w:pStyle w:val="ConsPlusTitle0"/>
        <w:jc w:val="center"/>
      </w:pPr>
      <w:r>
        <w:t>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ind w:firstLine="540"/>
        <w:jc w:val="both"/>
      </w:pPr>
    </w:p>
    <w:p w:rsidR="00AD78DF" w:rsidRDefault="00000000">
      <w:pPr>
        <w:pStyle w:val="ConsPlusNormal0"/>
        <w:ind w:firstLine="540"/>
        <w:jc w:val="both"/>
      </w:pPr>
      <w:r>
        <w:t xml:space="preserve">Утратили силу с 1 января 2022 года. - </w:t>
      </w:r>
      <w:hyperlink r:id="rId618"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14</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69" w:name="P1630"/>
      <w:bookmarkEnd w:id="69"/>
      <w:r>
        <w:t>ПРАВИЛА</w:t>
      </w:r>
    </w:p>
    <w:p w:rsidR="00AD78DF" w:rsidRDefault="00000000">
      <w:pPr>
        <w:pStyle w:val="ConsPlusTitle0"/>
        <w:jc w:val="center"/>
      </w:pPr>
      <w:r>
        <w:t>ПРЕДОСТАВЛЕНИЯ И РАСПРЕДЕЛЕНИЯ В РАМКАХ ГОСУДАРСТВЕННОЙ</w:t>
      </w:r>
    </w:p>
    <w:p w:rsidR="00AD78DF" w:rsidRDefault="00000000">
      <w:pPr>
        <w:pStyle w:val="ConsPlusTitle0"/>
        <w:jc w:val="center"/>
      </w:pPr>
      <w:r>
        <w:t>ПРОГРАММЫ РОССИЙСКОЙ ФЕДЕРАЦИИ "РАЗВИТИЕ ОБРАЗОВАНИЯ"</w:t>
      </w:r>
    </w:p>
    <w:p w:rsidR="00AD78DF" w:rsidRDefault="00000000">
      <w:pPr>
        <w:pStyle w:val="ConsPlusTitle0"/>
        <w:jc w:val="center"/>
      </w:pPr>
      <w:r>
        <w:t>СУБСИДИЙ ИЗ ФЕДЕРАЛЬНОГО БЮДЖЕТА БЮДЖЕТАМ СУБЪЕКТОВ</w:t>
      </w:r>
    </w:p>
    <w:p w:rsidR="00AD78DF" w:rsidRDefault="00000000">
      <w:pPr>
        <w:pStyle w:val="ConsPlusTitle0"/>
        <w:jc w:val="center"/>
      </w:pPr>
      <w:r>
        <w:t>РОССИЙСКОЙ ФЕДЕРАЦИИ В ЦЕЛЯХ СОФИНАНСИРОВАНИЯ РАСХОДНЫХ</w:t>
      </w:r>
    </w:p>
    <w:p w:rsidR="00AD78DF" w:rsidRDefault="00000000">
      <w:pPr>
        <w:pStyle w:val="ConsPlusTitle0"/>
        <w:jc w:val="center"/>
      </w:pPr>
      <w:r>
        <w:t>ОБЯЗАТЕЛЬСТВ СУБЪЕКТОВ РОССИЙСКОЙ ФЕДЕРАЦИИ, ВОЗНИКАЮЩИХ</w:t>
      </w:r>
    </w:p>
    <w:p w:rsidR="00AD78DF" w:rsidRDefault="00000000">
      <w:pPr>
        <w:pStyle w:val="ConsPlusTitle0"/>
        <w:jc w:val="center"/>
      </w:pPr>
      <w:r>
        <w:t>ПРИ РЕАЛИЗАЦИИ МЕРОПРИЯТИЙ ПО КАПИТАЛЬНЫМ ВЛОЖЕНИЯМ</w:t>
      </w:r>
    </w:p>
    <w:p w:rsidR="00AD78DF" w:rsidRDefault="00000000">
      <w:pPr>
        <w:pStyle w:val="ConsPlusTitle0"/>
        <w:jc w:val="center"/>
      </w:pPr>
      <w:r>
        <w:t>В ОБЪЕКТЫ ГОСУДАРСТВЕННОЙ СОБСТВЕННОСТИ СУБЪЕКТОВ</w:t>
      </w:r>
    </w:p>
    <w:p w:rsidR="00AD78DF" w:rsidRDefault="00000000">
      <w:pPr>
        <w:pStyle w:val="ConsPlusTitle0"/>
        <w:jc w:val="center"/>
      </w:pPr>
      <w:r>
        <w:t>РОССИЙСКОЙ ФЕДЕРАЦИИ (МУНИЦИПАЛЬНОЙ СОБСТВЕННОСТИ),</w:t>
      </w:r>
    </w:p>
    <w:p w:rsidR="00AD78DF" w:rsidRDefault="00000000">
      <w:pPr>
        <w:pStyle w:val="ConsPlusTitle0"/>
        <w:jc w:val="center"/>
      </w:pPr>
      <w:r>
        <w:t>КАПИТАЛЬНОМУ РЕМОНТУ ОБЪЕКТОВ ГОСУДАРСТВЕННОЙ</w:t>
      </w:r>
    </w:p>
    <w:p w:rsidR="00AD78DF" w:rsidRDefault="00000000">
      <w:pPr>
        <w:pStyle w:val="ConsPlusTitle0"/>
        <w:jc w:val="center"/>
      </w:pPr>
      <w:r>
        <w:t>СОБСТВЕННОСТИ СУБЪЕКТОВ РОССИЙСКОЙ ФЕДЕРАЦИИ</w:t>
      </w:r>
    </w:p>
    <w:p w:rsidR="00AD78DF" w:rsidRDefault="00000000">
      <w:pPr>
        <w:pStyle w:val="ConsPlusTitle0"/>
        <w:jc w:val="center"/>
      </w:pPr>
      <w:r>
        <w:t>(МУНИЦИПАЛЬНОЙ СОБСТВЕННОСТИ) И (ИЛИ) СОХРАНЕНИЮ</w:t>
      </w:r>
    </w:p>
    <w:p w:rsidR="00AD78DF" w:rsidRDefault="00000000">
      <w:pPr>
        <w:pStyle w:val="ConsPlusTitle0"/>
        <w:jc w:val="center"/>
      </w:pPr>
      <w:r>
        <w:t>ОБЪЕКТОВ КУЛЬТУРНОГО НАСЛЕДИЯ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22.02.2018 </w:t>
            </w:r>
            <w:hyperlink r:id="rId619"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color w:val="0000FF"/>
                </w:rPr>
                <w:t>N 187</w:t>
              </w:r>
            </w:hyperlink>
            <w:r>
              <w:rPr>
                <w:color w:val="392C69"/>
              </w:rPr>
              <w:t>,</w:t>
            </w:r>
          </w:p>
          <w:p w:rsidR="00AD78DF" w:rsidRDefault="00000000">
            <w:pPr>
              <w:pStyle w:val="ConsPlusNormal0"/>
              <w:jc w:val="center"/>
            </w:pPr>
            <w:r>
              <w:rPr>
                <w:color w:val="392C69"/>
              </w:rPr>
              <w:t xml:space="preserve">от 22.01.2019 </w:t>
            </w:r>
            <w:hyperlink r:id="rId620"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N 23</w:t>
              </w:r>
            </w:hyperlink>
            <w:r>
              <w:rPr>
                <w:color w:val="392C69"/>
              </w:rPr>
              <w:t xml:space="preserve">, от 27.12.2019 </w:t>
            </w:r>
            <w:hyperlink r:id="rId62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28.01.2021 </w:t>
            </w:r>
            <w:hyperlink r:id="rId622"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N 62</w:t>
              </w:r>
            </w:hyperlink>
            <w:r>
              <w:rPr>
                <w:color w:val="392C69"/>
              </w:rPr>
              <w:t>,</w:t>
            </w:r>
          </w:p>
          <w:p w:rsidR="00AD78DF" w:rsidRDefault="00000000">
            <w:pPr>
              <w:pStyle w:val="ConsPlusNormal0"/>
              <w:jc w:val="center"/>
            </w:pPr>
            <w:r>
              <w:rPr>
                <w:color w:val="392C69"/>
              </w:rPr>
              <w:t xml:space="preserve">от 20.05.2022 </w:t>
            </w:r>
            <w:hyperlink r:id="rId623"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62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26.12.2024 </w:t>
            </w:r>
            <w:hyperlink r:id="rId62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в рамках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 Программа)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(далее - субсидии).</w:t>
      </w:r>
    </w:p>
    <w:p w:rsidR="00AD78DF" w:rsidRDefault="00000000">
      <w:pPr>
        <w:pStyle w:val="ConsPlusNormal0"/>
        <w:jc w:val="both"/>
      </w:pPr>
      <w:r>
        <w:t xml:space="preserve">(п. 1 в ред. </w:t>
      </w:r>
      <w:hyperlink r:id="rId62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bookmarkStart w:id="70" w:name="P1650"/>
      <w:bookmarkEnd w:id="70"/>
      <w:r>
        <w:t>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капитальном ремонте государственной собственности субъектов Российской Федерации (муниципальной собственности) и (или) проведении работ по сохранению объектов культурного наследия (далее соответственно - строительство и (или) реконструкция, объекты капитального строительства, объекты недвижимого имущества, капитальный ремонт, объекты капитального ремонта).</w:t>
      </w:r>
    </w:p>
    <w:p w:rsidR="00AD78DF" w:rsidRDefault="00000000">
      <w:pPr>
        <w:pStyle w:val="ConsPlusNormal0"/>
        <w:jc w:val="both"/>
      </w:pPr>
      <w:r>
        <w:t xml:space="preserve">(п. 2 в ред. </w:t>
      </w:r>
      <w:hyperlink r:id="rId62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3. Субсидии предоставляются бюджетам субъектов Российской Федерации в пределах лимитов бюджетных обязательств, доведенных до Министерства просвещения Российской Федерации или иного главного распорядителя средств федерального бюджета - участника Программы как получателя средств федерального бюджета на предоставление субсидии на цели, указанные в </w:t>
      </w:r>
      <w:hyperlink w:anchor="P1650"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
        <w:r>
          <w:rPr>
            <w:color w:val="0000FF"/>
          </w:rPr>
          <w:t>пункте 2</w:t>
        </w:r>
      </w:hyperlink>
      <w:r>
        <w:t xml:space="preserve"> настоящих Правил.</w:t>
      </w:r>
    </w:p>
    <w:p w:rsidR="00AD78DF" w:rsidRDefault="00000000">
      <w:pPr>
        <w:pStyle w:val="ConsPlusNormal0"/>
        <w:jc w:val="both"/>
      </w:pPr>
      <w:r>
        <w:t xml:space="preserve">(п. 3 в ред. </w:t>
      </w:r>
      <w:hyperlink r:id="rId628"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28.01.2021 N 62)</w:t>
      </w:r>
    </w:p>
    <w:p w:rsidR="00AD78DF" w:rsidRDefault="00000000">
      <w:pPr>
        <w:pStyle w:val="ConsPlusNormal0"/>
        <w:spacing w:before="240"/>
        <w:ind w:firstLine="540"/>
        <w:jc w:val="both"/>
      </w:pPr>
      <w:r>
        <w:t xml:space="preserve">4. Субсидии могут предоставляться субъектам Российской Федерации для последующего предоставления субсидий из бюджетов субъектов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реализацию мероприятий, указанных в </w:t>
      </w:r>
      <w:hyperlink w:anchor="P1650"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
        <w:r>
          <w:rPr>
            <w:color w:val="0000FF"/>
          </w:rPr>
          <w:t>пункте 2</w:t>
        </w:r>
      </w:hyperlink>
      <w:r>
        <w:t xml:space="preserve"> настоящих Правил.</w:t>
      </w:r>
    </w:p>
    <w:p w:rsidR="00AD78DF" w:rsidRDefault="00000000">
      <w:pPr>
        <w:pStyle w:val="ConsPlusNormal0"/>
        <w:spacing w:before="240"/>
        <w:ind w:firstLine="540"/>
        <w:jc w:val="both"/>
      </w:pPr>
      <w:r>
        <w:t xml:space="preserve">В целях реализации программ субъектов Российской Федерации, включающих в себя одно или несколько мероприятий, указанных в </w:t>
      </w:r>
      <w:hyperlink w:anchor="P1650"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
        <w:r>
          <w:rPr>
            <w:color w:val="0000FF"/>
          </w:rPr>
          <w:t>пункте 2</w:t>
        </w:r>
      </w:hyperlink>
      <w:r>
        <w:t xml:space="preserve"> настоящих Правил, может быть предусмотрено предоставление субсидий местным бюджетам из бюджетов субъектов Российской Федерации.</w:t>
      </w:r>
    </w:p>
    <w:p w:rsidR="00AD78DF" w:rsidRDefault="00000000">
      <w:pPr>
        <w:pStyle w:val="ConsPlusNormal0"/>
        <w:spacing w:before="240"/>
        <w:ind w:firstLine="540"/>
        <w:jc w:val="both"/>
      </w:pPr>
      <w:r>
        <w:t xml:space="preserve">5. Размер субсидий, предоставляемых в целях, указанных в </w:t>
      </w:r>
      <w:hyperlink w:anchor="P1650"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
        <w:r>
          <w:rPr>
            <w:color w:val="0000FF"/>
          </w:rPr>
          <w:t>пункте 2</w:t>
        </w:r>
      </w:hyperlink>
      <w:r>
        <w:t xml:space="preserve"> настоящих Правил, определяется актом Президента Российской Федерации или актом Правительства Российской Федерации, либо поручениями или указаниями Президента Российской Федерации или Правительства Российской Федерации, либо поручением Председателя Правительства Российской Федерации о строительстве и (или) реконструкции, капитальном ремонте, приобретении объекта недвижимого имущества, сохранении объекта культурного наследия с учетом количественной оценки затрат на реализацию соответствующих мероприятий в субъекте Российской Федерации и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определяемого в соответствии с </w:t>
      </w:r>
      <w:hyperlink r:id="rId6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предельный уровень софинансирования).</w:t>
      </w:r>
    </w:p>
    <w:p w:rsidR="00AD78DF" w:rsidRDefault="00000000">
      <w:pPr>
        <w:pStyle w:val="ConsPlusNormal0"/>
        <w:jc w:val="both"/>
      </w:pPr>
      <w:r>
        <w:t xml:space="preserve">(в ред. </w:t>
      </w:r>
      <w:hyperlink r:id="rId63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6. Критериями отбора субъектов Российской Федерации для предоставления субсидий на строительство и (или) реконструкцию объектов капитального строительства, и (или) приобретение объектов недвижимого имущества являются:</w:t>
      </w:r>
    </w:p>
    <w:p w:rsidR="00AD78DF" w:rsidRDefault="00000000">
      <w:pPr>
        <w:pStyle w:val="ConsPlusNormal0"/>
        <w:jc w:val="both"/>
      </w:pPr>
      <w:r>
        <w:t xml:space="preserve">(в ред. </w:t>
      </w:r>
      <w:hyperlink r:id="rId631"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а) наличие у субъекта Российской Федерации (муниципального образования) потребности в капитальных вложениях в объекты капитального строительства или объекты недвижимого имущества;</w:t>
      </w:r>
    </w:p>
    <w:p w:rsidR="00AD78DF" w:rsidRDefault="00000000">
      <w:pPr>
        <w:pStyle w:val="ConsPlusNormal0"/>
        <w:spacing w:before="240"/>
        <w:ind w:firstLine="540"/>
        <w:jc w:val="both"/>
      </w:pPr>
      <w:r>
        <w:t xml:space="preserve">б) утратил силу. - </w:t>
      </w:r>
      <w:hyperlink r:id="rId63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 xml:space="preserve">в) наличие положительных заключений по результатам проверок инвестиционных проектов на предмет эффективности использования средств федерального бюджета и бюджета субъекта Российской Федерации (местного бюджета), проводимых в порядке, установленном </w:t>
      </w:r>
      <w:hyperlink r:id="rId633"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AD78DF" w:rsidRDefault="00000000">
      <w:pPr>
        <w:pStyle w:val="ConsPlusNormal0"/>
        <w:jc w:val="both"/>
      </w:pPr>
      <w:r>
        <w:t xml:space="preserve">(пп. "в" в ред. </w:t>
      </w:r>
      <w:hyperlink r:id="rId63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г) наличие положительного заключения о проведении публичного технологического и ценового аудита инвестиционного проекта, выданного экспертной организацией по </w:t>
      </w:r>
      <w:hyperlink r:id="rId635" w:tooltip="Приказ Минстроя России от 29.01.2018 N 45/пр &quot;Об утверждении формы заключения о проведении публичного технологического и ценового аудита инвестиционных проектов и формы сводного заключения о проведении публичного технологического аудита инвестиционных проектов">
        <w:r>
          <w:rPr>
            <w:color w:val="0000FF"/>
          </w:rPr>
          <w:t>форме</w:t>
        </w:r>
      </w:hyperlink>
      <w:r>
        <w:t xml:space="preserve">, утвержденной Министерством строительства и жилищно-коммунального хозяйства Российской Федерации, в соответствии с </w:t>
      </w:r>
      <w:hyperlink r:id="rId636"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 в отношении объектов капитального строительства сметной стоимостью 1,5 млрд. рублей и более.</w:t>
      </w:r>
    </w:p>
    <w:p w:rsidR="00AD78DF" w:rsidRDefault="00000000">
      <w:pPr>
        <w:pStyle w:val="ConsPlusNormal0"/>
        <w:spacing w:before="240"/>
        <w:ind w:firstLine="540"/>
        <w:jc w:val="both"/>
      </w:pPr>
      <w:r>
        <w:t>6(1). Критериями отбора субъектов Российской Федерации для предоставления субсидий на капитальный ремонт объектов капитального ремонта являются:</w:t>
      </w:r>
    </w:p>
    <w:p w:rsidR="00AD78DF" w:rsidRDefault="00000000">
      <w:pPr>
        <w:pStyle w:val="ConsPlusNormal0"/>
        <w:spacing w:before="240"/>
        <w:ind w:firstLine="540"/>
        <w:jc w:val="both"/>
      </w:pPr>
      <w:r>
        <w:t>а) наличие у субъекта Российской Федерации (муниципального образования) потребности в проведении мероприятий по капитальному ремонту объекта капитального ремонта;</w:t>
      </w:r>
    </w:p>
    <w:p w:rsidR="00AD78DF" w:rsidRDefault="00000000">
      <w:pPr>
        <w:pStyle w:val="ConsPlusNormal0"/>
        <w:spacing w:before="240"/>
        <w:ind w:firstLine="540"/>
        <w:jc w:val="both"/>
      </w:pPr>
      <w:r>
        <w:t>б) наличие положительного заключения государственной экспертизы проверки достоверности определения сметной стоимости капитального ремонта.</w:t>
      </w:r>
    </w:p>
    <w:p w:rsidR="00AD78DF" w:rsidRDefault="00000000">
      <w:pPr>
        <w:pStyle w:val="ConsPlusNormal0"/>
        <w:jc w:val="both"/>
      </w:pPr>
      <w:r>
        <w:t xml:space="preserve">(п. 6(1) введен </w:t>
      </w:r>
      <w:hyperlink r:id="rId63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6(2). Критериями отбора субъектов Российской Федерации для предоставления субсидий на сохранение объекта культурного наследия являются:</w:t>
      </w:r>
    </w:p>
    <w:p w:rsidR="00AD78DF" w:rsidRDefault="00000000">
      <w:pPr>
        <w:pStyle w:val="ConsPlusNormal0"/>
        <w:spacing w:before="240"/>
        <w:ind w:firstLine="540"/>
        <w:jc w:val="both"/>
      </w:pPr>
      <w:r>
        <w:t>а) наличие у субъекта Российской Федерации (муниципального образования) потребности в проведении мероприятий по сохранению объекта культурного наследия;</w:t>
      </w:r>
    </w:p>
    <w:p w:rsidR="00AD78DF" w:rsidRDefault="00000000">
      <w:pPr>
        <w:pStyle w:val="ConsPlusNormal0"/>
        <w:spacing w:before="240"/>
        <w:ind w:firstLine="540"/>
        <w:jc w:val="both"/>
      </w:pPr>
      <w:r>
        <w:t>б) наличие положительного заключения государственной историко-культурной экспертизы, а также государственной экспертизы проверки достоверности определения сметной стоимости мероприятий по сохранению объекта культурного наследия.</w:t>
      </w:r>
    </w:p>
    <w:p w:rsidR="00AD78DF" w:rsidRDefault="00000000">
      <w:pPr>
        <w:pStyle w:val="ConsPlusNormal0"/>
        <w:jc w:val="both"/>
      </w:pPr>
      <w:r>
        <w:t xml:space="preserve">(п. 6(2) введен </w:t>
      </w:r>
      <w:hyperlink r:id="rId63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7. Условиями предоставления субсидий являются:</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AD78DF" w:rsidRDefault="00000000">
      <w:pPr>
        <w:pStyle w:val="ConsPlusNormal0"/>
        <w:jc w:val="both"/>
      </w:pPr>
      <w:r>
        <w:t xml:space="preserve">(пп. "а" в ред. </w:t>
      </w:r>
      <w:hyperlink r:id="rId639"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jc w:val="both"/>
      </w:pPr>
      <w:r>
        <w:t xml:space="preserve">(пп. "б" в ред. </w:t>
      </w:r>
      <w:hyperlink r:id="rId640"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в) заключение соглашения между Министерством просвещения Российской Федерации или иным главным распорядителем средств федерального бюджета - участником Программы и высшим исполнительным органом субъекта Российской Федерации о предоставлении субсидии (далее - соглашение) в соответствии с </w:t>
      </w:r>
      <w:hyperlink r:id="rId6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Постановлений Правительства РФ от 28.01.2021 </w:t>
      </w:r>
      <w:hyperlink r:id="rId642"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N 62</w:t>
        </w:r>
      </w:hyperlink>
      <w:r>
        <w:t xml:space="preserve">, от 26.09.2022 </w:t>
      </w:r>
      <w:hyperlink r:id="rId64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8. Предоставление субсидий из федерального бюджета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4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w:t>
      </w:r>
    </w:p>
    <w:p w:rsidR="00AD78DF" w:rsidRDefault="00000000">
      <w:pPr>
        <w:pStyle w:val="ConsPlusNormal0"/>
        <w:jc w:val="both"/>
      </w:pPr>
      <w:r>
        <w:t xml:space="preserve">(п. 8 в ред. </w:t>
      </w:r>
      <w:hyperlink r:id="rId64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9 - 10. Утратили силу с 1 января 2025 года. - </w:t>
      </w:r>
      <w:hyperlink r:id="rId64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 xml:space="preserve">11. Адресное (пообъектное) распределение субсидий по объектам капитального строительства, объектам капитального ремонта, объектам недвижимого имущества и объектам культурного наследия устанавливается соглашением в соответствии с настоящими Правилами и </w:t>
      </w:r>
      <w:hyperlink r:id="rId64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5</w:t>
        </w:r>
      </w:hyperlink>
      <w:r>
        <w:t xml:space="preserve"> Правил формирования, предоставления и распределения субсидий.</w:t>
      </w:r>
    </w:p>
    <w:p w:rsidR="00AD78DF" w:rsidRDefault="00000000">
      <w:pPr>
        <w:pStyle w:val="ConsPlusNormal0"/>
        <w:jc w:val="both"/>
      </w:pPr>
      <w:r>
        <w:t xml:space="preserve">(п. 11 в ред. </w:t>
      </w:r>
      <w:hyperlink r:id="rId64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12. Утратил силу с 1 января 2025 года. - </w:t>
      </w:r>
      <w:hyperlink r:id="rId649"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значений результата использования субсидии, установленных соглашением.</w:t>
      </w:r>
    </w:p>
    <w:p w:rsidR="00AD78DF" w:rsidRDefault="00000000">
      <w:pPr>
        <w:pStyle w:val="ConsPlusNormal0"/>
        <w:jc w:val="both"/>
      </w:pPr>
      <w:r>
        <w:t xml:space="preserve">(в ред. </w:t>
      </w:r>
      <w:hyperlink r:id="rId65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14.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65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26.09.2022 </w:t>
      </w:r>
      <w:hyperlink r:id="rId65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 xml:space="preserve">, от 26.12.2024 </w:t>
      </w:r>
      <w:hyperlink r:id="rId653"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t>)</w:t>
      </w:r>
    </w:p>
    <w:p w:rsidR="00AD78DF" w:rsidRDefault="00000000">
      <w:pPr>
        <w:pStyle w:val="ConsPlusNormal0"/>
        <w:spacing w:before="240"/>
        <w:ind w:firstLine="540"/>
        <w:jc w:val="both"/>
      </w:pPr>
      <w:r>
        <w:t xml:space="preserve">Абзац утратил силу с 1 января 2025 года. - </w:t>
      </w:r>
      <w:hyperlink r:id="rId65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 xml:space="preserve">Абзац утратил силу с 1 января 2020 года. - </w:t>
      </w:r>
      <w:hyperlink r:id="rId65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r>
        <w:t>15.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15 в ред. </w:t>
      </w:r>
      <w:hyperlink r:id="rId656"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28.01.2021 N 62)</w:t>
      </w:r>
    </w:p>
    <w:p w:rsidR="00AD78DF" w:rsidRDefault="00000000">
      <w:pPr>
        <w:pStyle w:val="ConsPlusNormal0"/>
        <w:spacing w:before="240"/>
        <w:ind w:firstLine="540"/>
        <w:jc w:val="both"/>
      </w:pPr>
      <w:r>
        <w:t>16. Оценка эффективности использования субсидии осуществляется Министерством просвещения Российской Федерации или иным главным распорядителем средств федерального бюджета - участником Программы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 построены (реконструированы, модернизированы) объекты дополнительного, общего и среднего профессионального образования и (или) сохранены объекты общего, среднего профессионального и дополнительного образования, отнесенные к объектам культурного наследия.</w:t>
      </w:r>
    </w:p>
    <w:p w:rsidR="00AD78DF" w:rsidRDefault="00000000">
      <w:pPr>
        <w:pStyle w:val="ConsPlusNormal0"/>
        <w:jc w:val="both"/>
      </w:pPr>
      <w:r>
        <w:t xml:space="preserve">(п. 16 в ред. </w:t>
      </w:r>
      <w:hyperlink r:id="rId65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17. Утратил силу с 1 января 2025 года. - </w:t>
      </w:r>
      <w:hyperlink r:id="rId658"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26.12.2024 N 1896.</w:t>
      </w:r>
    </w:p>
    <w:p w:rsidR="00AD78DF" w:rsidRDefault="00000000">
      <w:pPr>
        <w:pStyle w:val="ConsPlusNormal0"/>
        <w:spacing w:before="240"/>
        <w:ind w:firstLine="540"/>
        <w:jc w:val="both"/>
      </w:pPr>
      <w: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предусмотренных </w:t>
      </w:r>
      <w:hyperlink r:id="rId6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"б(1)"</w:t>
        </w:r>
      </w:hyperlink>
      <w:r>
        <w:t xml:space="preserve"> и </w:t>
      </w:r>
      <w:hyperlink r:id="rId6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установлены </w:t>
      </w:r>
      <w:hyperlink r:id="rId6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6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6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jc w:val="both"/>
      </w:pPr>
      <w:r>
        <w:t xml:space="preserve">(п. 18 в ред. </w:t>
      </w:r>
      <w:hyperlink r:id="rId664"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(п. 19 в ред. </w:t>
      </w:r>
      <w:hyperlink r:id="rId665"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20. Контроль за соблюдением субъектами Российской Федерации условий предоставления субсидий осуществляется Министерством просвещения Российской Федерации или иным главным распорядителем средств федерального бюджета - участником Программы и органами государственного финансового контроля.</w:t>
      </w:r>
    </w:p>
    <w:p w:rsidR="00AD78DF" w:rsidRDefault="00000000">
      <w:pPr>
        <w:pStyle w:val="ConsPlusNormal0"/>
        <w:jc w:val="both"/>
      </w:pPr>
      <w:r>
        <w:t xml:space="preserve">(п. 20 в ред. </w:t>
      </w:r>
      <w:hyperlink r:id="rId666"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28.01.2021 N 62)</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14(1)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ИНЫХ МЕЖБЮДЖЕТНЫХ</w:t>
      </w:r>
    </w:p>
    <w:p w:rsidR="00AD78DF" w:rsidRDefault="00000000">
      <w:pPr>
        <w:pStyle w:val="ConsPlusTitle0"/>
        <w:jc w:val="center"/>
      </w:pPr>
      <w:r>
        <w:t>ТРАНСФЕРТОВ ИЗ ФЕДЕРАЛЬНОГО БЮДЖЕТА БЮДЖЕТАМ СУБЪЕКТОВ</w:t>
      </w:r>
    </w:p>
    <w:p w:rsidR="00AD78DF" w:rsidRDefault="00000000">
      <w:pPr>
        <w:pStyle w:val="ConsPlusTitle0"/>
        <w:jc w:val="center"/>
      </w:pPr>
      <w:r>
        <w:t>РОССИЙСКОЙ ФЕДЕРАЦИИ НА ФИНАНСОВОЕ ОБЕСПЕЧЕНИЕ МЕРОПРИЯТИЙ</w:t>
      </w:r>
    </w:p>
    <w:p w:rsidR="00AD78DF" w:rsidRDefault="00000000">
      <w:pPr>
        <w:pStyle w:val="ConsPlusTitle0"/>
        <w:jc w:val="center"/>
      </w:pPr>
      <w:r>
        <w:t>ПО СОЗДАНИЮ В СУБЪЕКТАХ РОССИЙСКОЙ ФЕДЕРАЦИИ ДОПОЛНИТЕЛЬНЫХ</w:t>
      </w:r>
    </w:p>
    <w:p w:rsidR="00AD78DF" w:rsidRDefault="00000000">
      <w:pPr>
        <w:pStyle w:val="ConsPlusTitle0"/>
        <w:jc w:val="center"/>
      </w:pPr>
      <w:r>
        <w:t>МЕСТ ДЛЯ ДЕТЕЙ В ВОЗРАСТЕ ОТ 2 МЕСЯЦЕВ ДО 3 ЛЕТ</w:t>
      </w:r>
    </w:p>
    <w:p w:rsidR="00AD78DF" w:rsidRDefault="00000000">
      <w:pPr>
        <w:pStyle w:val="ConsPlusTitle0"/>
        <w:jc w:val="center"/>
      </w:pPr>
      <w:r>
        <w:t>В ОБРАЗОВАТЕЛЬНЫХ ОРГАНИЗАЦИЯХ, ОСУЩЕСТВЛЯЮЩИХ</w:t>
      </w:r>
    </w:p>
    <w:p w:rsidR="00AD78DF" w:rsidRDefault="00000000">
      <w:pPr>
        <w:pStyle w:val="ConsPlusTitle0"/>
        <w:jc w:val="center"/>
      </w:pPr>
      <w:r>
        <w:t>ОБРАЗОВАТЕЛЬНУЮ ДЕЯТЕЛЬНОСТЬ ПО ОБРАЗОВАТЕЛЬНЫМ</w:t>
      </w:r>
    </w:p>
    <w:p w:rsidR="00AD78DF" w:rsidRDefault="00000000">
      <w:pPr>
        <w:pStyle w:val="ConsPlusTitle0"/>
        <w:jc w:val="center"/>
      </w:pPr>
      <w:r>
        <w:t>ПРОГРАММАМ ДОШКОЛЬНОГО ОБРАЗОВАНИЯ</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2022 года. - </w:t>
      </w:r>
      <w:hyperlink r:id="rId667"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14(2)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71" w:name="P1730"/>
      <w:bookmarkEnd w:id="71"/>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СВЯЗАННЫХ С РЕАЛИЗАЦИЕЙ МЕРОПРИЯТИЙ ПО СОЗДАНИЮ В СУБЪЕКТАХ</w:t>
      </w:r>
    </w:p>
    <w:p w:rsidR="00AD78DF" w:rsidRDefault="00000000">
      <w:pPr>
        <w:pStyle w:val="ConsPlusTitle0"/>
        <w:jc w:val="center"/>
      </w:pPr>
      <w:r>
        <w:t>РОССИЙСКОЙ ФЕДЕРАЦИИ ДОПОЛНИТЕЛЬНЫХ МЕСТ ДЛЯ ДЕТЕЙ</w:t>
      </w:r>
    </w:p>
    <w:p w:rsidR="00AD78DF" w:rsidRDefault="00000000">
      <w:pPr>
        <w:pStyle w:val="ConsPlusTitle0"/>
        <w:jc w:val="center"/>
      </w:pPr>
      <w:r>
        <w:t>В ВОЗРАСТЕ ОТ 1,5 ДО 3 ЛЕТ В ОБРАЗОВАТЕЛЬНЫХ ОРГАНИЗАЦИЯХ,</w:t>
      </w:r>
    </w:p>
    <w:p w:rsidR="00AD78DF" w:rsidRDefault="00000000">
      <w:pPr>
        <w:pStyle w:val="ConsPlusTitle0"/>
        <w:jc w:val="center"/>
      </w:pPr>
      <w:r>
        <w:t>ОСУЩЕСТВЛЯЮЩИХ ОБРАЗОВАТЕЛЬНУЮ ДЕЯТЕЛЬНОСТЬ</w:t>
      </w:r>
    </w:p>
    <w:p w:rsidR="00AD78DF" w:rsidRDefault="00000000">
      <w:pPr>
        <w:pStyle w:val="ConsPlusTitle0"/>
        <w:jc w:val="center"/>
      </w:pPr>
      <w:r>
        <w:t>ПО ОБРАЗОВАТЕЛЬНЫМ ПРОГРАММАМ ДОШКОЛЬНОГО ОБРАЗОВАНИЯ,</w:t>
      </w:r>
    </w:p>
    <w:p w:rsidR="00AD78DF" w:rsidRDefault="00000000">
      <w:pPr>
        <w:pStyle w:val="ConsPlusTitle0"/>
        <w:jc w:val="center"/>
      </w:pPr>
      <w:r>
        <w:t>В РАМКАХ РЕАЛИЗАЦИИ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668"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22.01.2019 N 23;</w:t>
            </w:r>
          </w:p>
          <w:p w:rsidR="00AD78DF" w:rsidRDefault="00000000">
            <w:pPr>
              <w:pStyle w:val="ConsPlusNormal0"/>
              <w:jc w:val="center"/>
            </w:pPr>
            <w:r>
              <w:rPr>
                <w:color w:val="392C69"/>
              </w:rPr>
              <w:t xml:space="preserve">в ред. Постановлений Правительства РФ от 11.06.2019 </w:t>
            </w:r>
            <w:hyperlink r:id="rId669"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color w:val="0000FF"/>
                </w:rPr>
                <w:t>N 752</w:t>
              </w:r>
            </w:hyperlink>
            <w:r>
              <w:rPr>
                <w:color w:val="392C69"/>
              </w:rPr>
              <w:t>,</w:t>
            </w:r>
          </w:p>
          <w:p w:rsidR="00AD78DF" w:rsidRDefault="00000000">
            <w:pPr>
              <w:pStyle w:val="ConsPlusNormal0"/>
              <w:jc w:val="center"/>
            </w:pPr>
            <w:r>
              <w:rPr>
                <w:color w:val="392C69"/>
              </w:rPr>
              <w:t xml:space="preserve">от 27.12.2019 </w:t>
            </w:r>
            <w:hyperlink r:id="rId67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 xml:space="preserve">, от 16.07.2020 </w:t>
            </w:r>
            <w:hyperlink r:id="rId671"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15.03.2021 </w:t>
            </w:r>
            <w:hyperlink r:id="rId67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w:t>
            </w:r>
          </w:p>
          <w:p w:rsidR="00AD78DF" w:rsidRDefault="00000000">
            <w:pPr>
              <w:pStyle w:val="ConsPlusNormal0"/>
              <w:jc w:val="center"/>
            </w:pPr>
            <w:r>
              <w:rPr>
                <w:color w:val="392C69"/>
              </w:rPr>
              <w:t xml:space="preserve">от 24.12.2021 </w:t>
            </w:r>
            <w:hyperlink r:id="rId673"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20.05.2022 </w:t>
            </w:r>
            <w:hyperlink r:id="rId674"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67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r:id="rId676" w:tooltip="&quot;Паспорт национального проекта &quot;Национальный проект &quot;Демография&quot; {КонсультантПлюс}">
        <w:r>
          <w:rPr>
            <w:color w:val="0000FF"/>
          </w:rPr>
          <w:t>проекта</w:t>
        </w:r>
      </w:hyperlink>
      <w:r>
        <w:t xml:space="preserve"> "Демография"),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региональные программы, региональные проекты, субсидии).</w:t>
      </w:r>
    </w:p>
    <w:p w:rsidR="00AD78DF" w:rsidRDefault="00000000">
      <w:pPr>
        <w:pStyle w:val="ConsPlusNormal0"/>
        <w:spacing w:before="240"/>
        <w:ind w:firstLine="540"/>
        <w:jc w:val="both"/>
      </w:pPr>
      <w:bookmarkStart w:id="72" w:name="P1750"/>
      <w:bookmarkEnd w:id="72"/>
      <w:r>
        <w:t>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бюджетам на оказание финансовой поддержки выполнения органами местного самоуправления полномочий по вопросам местного значения в рамках реализации региональной программы (регионального проекта).</w:t>
      </w:r>
    </w:p>
    <w:p w:rsidR="00AD78DF" w:rsidRDefault="00000000">
      <w:pPr>
        <w:pStyle w:val="ConsPlusNormal0"/>
        <w:jc w:val="both"/>
      </w:pPr>
      <w:r>
        <w:t xml:space="preserve">(в ред. Постановлений Правительства РФ от 11.06.2019 </w:t>
      </w:r>
      <w:hyperlink r:id="rId677"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color w:val="0000FF"/>
          </w:rPr>
          <w:t>N 752</w:t>
        </w:r>
      </w:hyperlink>
      <w:r>
        <w:t xml:space="preserve">, от 20.05.2022 </w:t>
      </w:r>
      <w:hyperlink r:id="rId67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t>)</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750"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
        <w:r>
          <w:rPr>
            <w:color w:val="0000FF"/>
          </w:rPr>
          <w:t>пункте 2</w:t>
        </w:r>
      </w:hyperlink>
      <w:r>
        <w:t xml:space="preserve"> настоящих Правил.</w:t>
      </w:r>
    </w:p>
    <w:p w:rsidR="00AD78DF" w:rsidRDefault="00000000">
      <w:pPr>
        <w:pStyle w:val="ConsPlusNormal0"/>
        <w:spacing w:before="240"/>
        <w:ind w:firstLine="540"/>
        <w:jc w:val="both"/>
      </w:pPr>
      <w:r>
        <w:t>4. Для определения потребности субъектов Российской Федерации в субсидии и готовности создавать дополнительные места для детей в возрасте от 1,5 до 3 лет в дошкольных организациях Министерство просвещения Российской Федерации направляет запрос в субъекты Российской Федерации.</w:t>
      </w:r>
    </w:p>
    <w:p w:rsidR="00AD78DF" w:rsidRDefault="00000000">
      <w:pPr>
        <w:pStyle w:val="ConsPlusNormal0"/>
        <w:spacing w:before="240"/>
        <w:ind w:firstLine="540"/>
        <w:jc w:val="both"/>
      </w:pPr>
      <w:r>
        <w:t>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объектов по созданию дополнительных мест для детей в возрасте от 1,5 до 3 лет в дошкольных организациях (далее - объекты). Указанные перечни представляются по форме и в сроки, установленные Министерством просвещения Российской Федерации.</w:t>
      </w:r>
    </w:p>
    <w:p w:rsidR="00AD78DF" w:rsidRDefault="00000000">
      <w:pPr>
        <w:pStyle w:val="ConsPlusNormal0"/>
        <w:spacing w:before="240"/>
        <w:ind w:firstLine="540"/>
        <w:jc w:val="both"/>
      </w:pPr>
      <w:r>
        <w:t>На основании полученных сведений Министерство просвещения Российской Федерации осуществляет расчет размеров субсидий для направления в субъекты Российской Федерации.</w:t>
      </w:r>
    </w:p>
    <w:p w:rsidR="00AD78DF" w:rsidRDefault="00000000">
      <w:pPr>
        <w:pStyle w:val="ConsPlusNormal0"/>
        <w:spacing w:before="240"/>
        <w:ind w:firstLine="540"/>
        <w:jc w:val="both"/>
      </w:pPr>
      <w:r>
        <w:t>5. Критерием отбора субъекта Российской Федерации для предоставления субсидии является наличие (с учетом демографического прогноза) потребности субъекта Российской Федерации в создании дополнительных мест для детей в возрасте от 1,5 до 3 лет в дошкольных организациях.</w:t>
      </w:r>
    </w:p>
    <w:p w:rsidR="00AD78DF" w:rsidRDefault="00000000">
      <w:pPr>
        <w:pStyle w:val="ConsPlusNormal0"/>
        <w:spacing w:before="240"/>
        <w:ind w:firstLine="540"/>
        <w:jc w:val="both"/>
      </w:pPr>
      <w:r>
        <w:t>6. Условиями предоставления субсидии являются:</w:t>
      </w:r>
    </w:p>
    <w:p w:rsidR="00AD78DF" w:rsidRDefault="00000000">
      <w:pPr>
        <w:pStyle w:val="ConsPlusNormal0"/>
        <w:spacing w:before="240"/>
        <w:ind w:firstLine="540"/>
        <w:jc w:val="both"/>
      </w:pPr>
      <w:r>
        <w:t xml:space="preserve">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предусмотренных </w:t>
      </w:r>
      <w:hyperlink w:anchor="P1750"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
        <w:r>
          <w:rPr>
            <w:color w:val="0000FF"/>
          </w:rPr>
          <w:t>пунктом 2</w:t>
        </w:r>
      </w:hyperlink>
      <w:r>
        <w:t xml:space="preserve"> настоящих Правил;</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AD78DF" w:rsidRDefault="00000000">
      <w:pPr>
        <w:pStyle w:val="ConsPlusNormal0"/>
        <w:spacing w:before="240"/>
        <w:ind w:firstLine="540"/>
        <w:jc w:val="both"/>
      </w:pPr>
      <w:r>
        <w:t xml:space="preserve">в) заключение соглашения о предоставлении субсидии (далее - соглашение) в соответствии с </w:t>
      </w:r>
      <w:hyperlink r:id="rId6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7.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8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w:t>
      </w:r>
    </w:p>
    <w:p w:rsidR="00AD78DF" w:rsidRDefault="00000000">
      <w:pPr>
        <w:pStyle w:val="ConsPlusNormal0"/>
        <w:jc w:val="both"/>
      </w:pPr>
      <w:r>
        <w:t xml:space="preserve">(в ред. </w:t>
      </w:r>
      <w:hyperlink r:id="rId68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jc w:val="both"/>
      </w:pPr>
      <w:r>
        <w:t xml:space="preserve">(п. 7 в ред. </w:t>
      </w:r>
      <w:hyperlink r:id="rId68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8. В целях реализации региональной программы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 xml:space="preserve">9. В целях повышения эффективности реализации Программы в соглашении в дополнение к положениям </w:t>
      </w:r>
      <w:hyperlink r:id="rId6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направление субсидии на финансовое обеспечение мероприятий по созданию в субъекте Российской Федерации дополнительных мест для детей в возрасте от 1,5 до 3 лет в дошкольных организациях, реализуемых в соответствии с </w:t>
      </w:r>
      <w:hyperlink w:anchor="P1750"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
        <w:r>
          <w:rPr>
            <w:color w:val="0000FF"/>
          </w:rPr>
          <w:t>пунктом 2</w:t>
        </w:r>
      </w:hyperlink>
      <w:r>
        <w:t xml:space="preserve"> настоящих Правил;</w:t>
      </w:r>
    </w:p>
    <w:p w:rsidR="00AD78DF" w:rsidRDefault="00000000">
      <w:pPr>
        <w:pStyle w:val="ConsPlusNormal0"/>
        <w:spacing w:before="240"/>
        <w:ind w:firstLine="540"/>
        <w:jc w:val="both"/>
      </w:pPr>
      <w:bookmarkStart w:id="73" w:name="P1768"/>
      <w:bookmarkEnd w:id="73"/>
      <w:r>
        <w:t>б) в случае направления субсидии на создание дополнительных мест для детей старше 3 лет в дошкольных организациях - обеспечение создания дополнительных мест для детей в возрасте от 1,5 до 3 лет не менее необходимого количества путем строительства, реконструкции, выкупа, перепрофилирования, капитального ремонта, поддержки государственно-частного партнерства, а также путем создания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дошкольные места), исполнения обязательств по концессионным соглашениям в период действия соглашения за счет средств бюджета субъекта Российской Федерации (местного бюджета).</w:t>
      </w:r>
    </w:p>
    <w:p w:rsidR="00AD78DF" w:rsidRDefault="00000000">
      <w:pPr>
        <w:pStyle w:val="ConsPlusNormal0"/>
        <w:spacing w:before="240"/>
        <w:ind w:firstLine="540"/>
        <w:jc w:val="both"/>
      </w:pPr>
      <w:r>
        <w:t>Вместе с тем субъект Российской Федерации обязан распределить на созданные дошкольные места детей,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реализующих образовательные программы дошкольного образования;</w:t>
      </w:r>
    </w:p>
    <w:p w:rsidR="00AD78DF" w:rsidRDefault="00000000">
      <w:pPr>
        <w:pStyle w:val="ConsPlusNormal0"/>
        <w:jc w:val="both"/>
      </w:pPr>
      <w:r>
        <w:t xml:space="preserve">(пп. "б" в ред. </w:t>
      </w:r>
      <w:hyperlink r:id="rId68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в) утратил силу. - </w:t>
      </w:r>
      <w:hyperlink r:id="rId68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г) обеспечение 24-часового онлайн-видеонаблюдения (с трансляцией в информационно-телекоммуникационной сети "Интернет") за строительством, приобретением (выкупом) объектов, софинансируемых за счет субсидии;</w:t>
      </w:r>
    </w:p>
    <w:p w:rsidR="00AD78DF" w:rsidRDefault="00000000">
      <w:pPr>
        <w:pStyle w:val="ConsPlusNormal0"/>
        <w:spacing w:before="240"/>
        <w:ind w:firstLine="540"/>
        <w:jc w:val="both"/>
      </w:pPr>
      <w:r>
        <w:t xml:space="preserve">д)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мероприятия по созданию дополнительных мест для детей в возрасте от 1,5 до 3 лет путем реализации мероприятий, предусмотренных </w:t>
      </w:r>
      <w:hyperlink w:anchor="P1768" w:tooltip="б) в случае направления субсидии на создание дополнительных мест для детей старше 3 лет в дошкольных организациях - обеспечение создания дополнительных мест для детей в возрасте от 1,5 до 3 лет не менее необходимого количества путем строительства, реконструкци">
        <w:r>
          <w:rPr>
            <w:color w:val="0000FF"/>
          </w:rPr>
          <w:t>подпунктом "б"</w:t>
        </w:r>
      </w:hyperlink>
      <w:r>
        <w:t xml:space="preserve"> настоящего пункта, в случае направления субсидии на создание дополнительных мест для детей старше 3 лет в дошкольных организациях.</w:t>
      </w:r>
    </w:p>
    <w:p w:rsidR="00AD78DF" w:rsidRDefault="00000000">
      <w:pPr>
        <w:pStyle w:val="ConsPlusNormal0"/>
        <w:spacing w:before="24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10 в ред. </w:t>
      </w:r>
      <w:hyperlink r:id="rId68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74" w:name="P1776"/>
      <w:bookmarkEnd w:id="74"/>
      <w:r>
        <w:t>11. Расчет размера субсидии, предоставляемой бюджету i-го субъекта Российской Федерации, производится в 2 этапа.</w:t>
      </w:r>
    </w:p>
    <w:p w:rsidR="00AD78DF" w:rsidRDefault="00000000">
      <w:pPr>
        <w:pStyle w:val="ConsPlusNormal0"/>
        <w:spacing w:before="240"/>
        <w:ind w:firstLine="540"/>
        <w:jc w:val="both"/>
      </w:pPr>
      <w:r>
        <w:t>12. На I этапе расчета размера субсидии осуществляется предварительный расчет размера субсидии, предоставляемой бюджету i-го субъекта Российской Федерации (S</w:t>
      </w:r>
      <w:r>
        <w:rPr>
          <w:vertAlign w:val="subscript"/>
        </w:rPr>
        <w:t>i</w:t>
      </w:r>
      <w:r>
        <w:t>), по формуле:</w:t>
      </w:r>
    </w:p>
    <w:p w:rsidR="00AD78DF" w:rsidRDefault="00AD78DF">
      <w:pPr>
        <w:pStyle w:val="ConsPlusNormal0"/>
        <w:jc w:val="both"/>
      </w:pPr>
    </w:p>
    <w:p w:rsidR="00AD78DF" w:rsidRDefault="00000000">
      <w:pPr>
        <w:pStyle w:val="ConsPlusNormal0"/>
        <w:jc w:val="center"/>
      </w:pPr>
      <w:r>
        <w:rPr>
          <w:noProof/>
          <w:position w:val="-60"/>
        </w:rPr>
        <w:drawing>
          <wp:inline distT="0" distB="0" distL="0" distR="0">
            <wp:extent cx="3108960" cy="914400"/>
            <wp:effectExtent l="0" t="0" r="0" b="0"/>
            <wp:docPr id="1035050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a:extLst>
                        <a:ext uri="{28A0092B-C50C-407E-A947-70E740481C1C}">
                          <a14:useLocalDpi xmlns:a14="http://schemas.microsoft.com/office/drawing/2010/main" val="0"/>
                        </a:ext>
                      </a:extLst>
                    </a:blip>
                    <a:srcRect/>
                    <a:stretch>
                      <a:fillRect/>
                    </a:stretch>
                  </pic:blipFill>
                  <pic:spPr bwMode="auto">
                    <a:xfrm>
                      <a:off x="0" y="0"/>
                      <a:ext cx="3108960" cy="9144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 - общий размер субсидии;</w:t>
      </w:r>
    </w:p>
    <w:p w:rsidR="00AD78DF" w:rsidRDefault="00000000">
      <w:pPr>
        <w:pStyle w:val="ConsPlusNormal0"/>
        <w:spacing w:before="240"/>
        <w:ind w:firstLine="540"/>
        <w:jc w:val="both"/>
      </w:pPr>
      <w:r>
        <w:t>D</w:t>
      </w:r>
      <w:r>
        <w:rPr>
          <w:vertAlign w:val="subscript"/>
        </w:rPr>
        <w:t>i</w:t>
      </w:r>
      <w:r>
        <w:t xml:space="preserve"> - численность детей в возрасте до 3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rsidR="00AD78DF" w:rsidRDefault="00000000">
      <w:pPr>
        <w:pStyle w:val="ConsPlusNormal0"/>
        <w:spacing w:before="240"/>
        <w:ind w:firstLine="540"/>
        <w:jc w:val="both"/>
      </w:pPr>
      <w:r>
        <w:t>O</w:t>
      </w:r>
      <w:r>
        <w:rPr>
          <w:vertAlign w:val="subscript"/>
        </w:rPr>
        <w:t>i</w:t>
      </w:r>
      <w:r>
        <w:t xml:space="preserve"> - численность детей в возрасте от 1,5 до 3 лет, не обеспеченных местом за последний отчетный год в соответствии с показателем D</w:t>
      </w:r>
      <w:r>
        <w:rPr>
          <w:vertAlign w:val="subscript"/>
        </w:rPr>
        <w:t>i</w:t>
      </w:r>
      <w:r>
        <w:t>, желающих получить место в государственной или муниципальной дошкольной организации, в i-м субъекте Российской Федерации по данным федерального сегмента системы "Электронная очередь"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региональной программы (регионального проекта) в части мероприятий по созданию дополнительных мест для детей в возрасте от 1,5 до 3 лет в дошкольных организациях, утвержденный Правительством Российской Федерации;</w:t>
      </w:r>
    </w:p>
    <w:p w:rsidR="00AD78DF" w:rsidRDefault="00000000">
      <w:pPr>
        <w:pStyle w:val="ConsPlusNormal0"/>
        <w:spacing w:before="240"/>
        <w:ind w:firstLine="540"/>
        <w:jc w:val="both"/>
      </w:pPr>
      <w:r>
        <w:t>n - число субъектов Российской Федерации - получателей субсидии.</w:t>
      </w:r>
    </w:p>
    <w:p w:rsidR="00AD78DF" w:rsidRDefault="00000000">
      <w:pPr>
        <w:pStyle w:val="ConsPlusNormal0"/>
        <w:spacing w:before="240"/>
        <w:ind w:firstLine="540"/>
        <w:jc w:val="both"/>
      </w:pPr>
      <w:r>
        <w:t>При этом предварительно рассчитанный размер субсидии не может быть менее 42,675 млн. рублей. Субъектам Российской Федерации, для которых предварительно рассчитанный размер субсидии окажется менее 42,675 млн. рублей, устанавливается размер субсидии, равный 42,675 млн. рублей.</w:t>
      </w:r>
    </w:p>
    <w:p w:rsidR="00AD78DF" w:rsidRDefault="00000000">
      <w:pPr>
        <w:pStyle w:val="ConsPlusNormal0"/>
        <w:spacing w:before="240"/>
        <w:ind w:firstLine="540"/>
        <w:jc w:val="both"/>
      </w:pPr>
      <w:bookmarkStart w:id="75" w:name="P1788"/>
      <w:bookmarkEnd w:id="75"/>
      <w:r>
        <w:t xml:space="preserve">13. На II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anchor="P1803" w:tooltip="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w:r>
          <w:rPr>
            <w:color w:val="0000FF"/>
          </w:rPr>
          <w:t>пунктом 16</w:t>
        </w:r>
      </w:hyperlink>
      <w:r>
        <w:t xml:space="preserve"> настоящих Правил, в пределах предварительного размера субсидии, рассчитанного на I этапе, путем расчета размера субсидии в отношении каждого объекта, заявленного субъектами Российской Федерации к софинансированию из федерального бюджета (S</w:t>
      </w:r>
      <w:r>
        <w:rPr>
          <w:vertAlign w:val="subscript"/>
        </w:rPr>
        <w:t>i2</w:t>
      </w:r>
      <w:r>
        <w:t>),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2807335" cy="304800"/>
            <wp:effectExtent l="0" t="0" r="0" b="0"/>
            <wp:docPr id="546625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a:extLst>
                        <a:ext uri="{28A0092B-C50C-407E-A947-70E740481C1C}">
                          <a14:useLocalDpi xmlns:a14="http://schemas.microsoft.com/office/drawing/2010/main" val="0"/>
                        </a:ext>
                      </a:extLst>
                    </a:blip>
                    <a:srcRect/>
                    <a:stretch>
                      <a:fillRect/>
                    </a:stretch>
                  </pic:blipFill>
                  <pic:spPr bwMode="auto">
                    <a:xfrm>
                      <a:off x="0" y="0"/>
                      <a:ext cx="2807335"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М</w:t>
      </w:r>
      <w:r>
        <w:rPr>
          <w:vertAlign w:val="subscript"/>
        </w:rPr>
        <w:t>ij</w:t>
      </w:r>
      <w:r>
        <w:t xml:space="preserve"> - число мест в дошкольных организациях j-го объекта i-го субъекта;</w:t>
      </w:r>
    </w:p>
    <w:p w:rsidR="00AD78DF" w:rsidRDefault="00000000">
      <w:pPr>
        <w:pStyle w:val="ConsPlusNormal0"/>
        <w:spacing w:before="240"/>
        <w:ind w:firstLine="540"/>
        <w:jc w:val="both"/>
      </w:pPr>
      <w:r>
        <w:t>НЦС</w:t>
      </w:r>
      <w:r>
        <w:rPr>
          <w:vertAlign w:val="subscript"/>
        </w:rPr>
        <w:t>ij</w:t>
      </w:r>
      <w: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AD78DF" w:rsidRDefault="00000000">
      <w:pPr>
        <w:pStyle w:val="ConsPlusNormal0"/>
        <w:spacing w:before="240"/>
        <w:ind w:firstLine="540"/>
        <w:jc w:val="both"/>
      </w:pPr>
      <w:r>
        <w:t>НДС - налог на добавленную стоимость.</w:t>
      </w:r>
    </w:p>
    <w:p w:rsidR="00AD78DF" w:rsidRDefault="00000000">
      <w:pPr>
        <w:pStyle w:val="ConsPlusNormal0"/>
        <w:spacing w:before="240"/>
        <w:ind w:firstLine="540"/>
        <w:jc w:val="both"/>
      </w:pPr>
      <w:bookmarkStart w:id="76" w:name="P1797"/>
      <w:bookmarkEnd w:id="76"/>
      <w:r>
        <w:t xml:space="preserve">14. В случае если по результатам расчета размера субсидии, произведенного на II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anchor="P1803" w:tooltip="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w:r>
          <w:rPr>
            <w:color w:val="0000FF"/>
          </w:rPr>
          <w:t>пунктом 16</w:t>
        </w:r>
      </w:hyperlink>
      <w:r>
        <w:t xml:space="preserve"> настоящих Правил, путем расчета размера субсидии для одного объекта i-го субъекта Российской Федерации, в отношении которого производился расчет размера субсидии на II этапе, предоставляемой бюджету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rsidR="00AD78DF" w:rsidRDefault="00000000">
      <w:pPr>
        <w:pStyle w:val="ConsPlusNormal0"/>
        <w:spacing w:before="240"/>
        <w:ind w:firstLine="540"/>
        <w:jc w:val="both"/>
      </w:pPr>
      <w:r>
        <w:t>При наличии нераспределенного остатка субсидии после указанного перераспределения субсидии расчет размера субсидий в отношении 2-го и последующих объектов производится в указанном порядке.</w:t>
      </w:r>
    </w:p>
    <w:p w:rsidR="00AD78DF" w:rsidRDefault="00000000">
      <w:pPr>
        <w:pStyle w:val="ConsPlusNormal0"/>
        <w:spacing w:before="240"/>
        <w:ind w:firstLine="540"/>
        <w:jc w:val="both"/>
      </w:pPr>
      <w:bookmarkStart w:id="77" w:name="P1799"/>
      <w:bookmarkEnd w:id="77"/>
      <w:r>
        <w:t>15. Нераспределенный остаток субсидии (S</w:t>
      </w:r>
      <w:r>
        <w:rPr>
          <w:vertAlign w:val="subscript"/>
        </w:rPr>
        <w:t>opr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188720" cy="304800"/>
            <wp:effectExtent l="0" t="0" r="0" b="0"/>
            <wp:docPr id="835683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a:extLst>
                        <a:ext uri="{28A0092B-C50C-407E-A947-70E740481C1C}">
                          <a14:useLocalDpi xmlns:a14="http://schemas.microsoft.com/office/drawing/2010/main" val="0"/>
                        </a:ext>
                      </a:extLst>
                    </a:blip>
                    <a:srcRect/>
                    <a:stretch>
                      <a:fillRect/>
                    </a:stretch>
                  </pic:blipFill>
                  <pic:spPr bwMode="auto">
                    <a:xfrm>
                      <a:off x="0" y="0"/>
                      <a:ext cx="1188720"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bookmarkStart w:id="78" w:name="P1803"/>
      <w:bookmarkEnd w:id="78"/>
      <w:r>
        <w:t>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рассчитывается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2286000" cy="581660"/>
            <wp:effectExtent l="0" t="0" r="0" b="0"/>
            <wp:docPr id="184279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a:extLst>
                        <a:ext uri="{28A0092B-C50C-407E-A947-70E740481C1C}">
                          <a14:useLocalDpi xmlns:a14="http://schemas.microsoft.com/office/drawing/2010/main" val="0"/>
                        </a:ext>
                      </a:extLst>
                    </a:blip>
                    <a:srcRect/>
                    <a:stretch>
                      <a:fillRect/>
                    </a:stretch>
                  </pic:blipFill>
                  <pic:spPr bwMode="auto">
                    <a:xfrm>
                      <a:off x="0" y="0"/>
                      <a:ext cx="2286000" cy="5816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17. В случае если остаток нераспределенной субсидии, определенный в соответствии с </w:t>
      </w:r>
      <w:hyperlink w:anchor="P1799" w:tooltip="15. Нераспределенный остаток субсидии (Sopr) определяется по формуле:">
        <w:r>
          <w:rPr>
            <w:color w:val="0000FF"/>
          </w:rPr>
          <w:t>пунктом 15</w:t>
        </w:r>
      </w:hyperlink>
      <w:r>
        <w:t xml:space="preserve"> настоящих Правил, меньше стоимости строительства зданий (пристроек к зданию), приобретения (выкупа) зданий (пристроек к зданию) и помещений дошкольной организации объекта, отобранного после II этапа расчета размера субсидии, размер субсидии, предоставляемой бюджету i-го субъекта Российской Федерации на создание объектов с дополнительными местами для детей в возрасте от 1,5 до 3 лет в дошкольных организациях, рассчитанный в соответствии с </w:t>
      </w:r>
      <w:hyperlink w:anchor="P1788" w:tooltip="13. На II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
        <w:r>
          <w:rPr>
            <w:color w:val="0000FF"/>
          </w:rPr>
          <w:t>пунктами 13</w:t>
        </w:r>
      </w:hyperlink>
      <w:r>
        <w:t xml:space="preserve"> и </w:t>
      </w:r>
      <w:hyperlink w:anchor="P1797" w:tooltip="14. В случае если по результатам расчета размера субсидии, произведенного на II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w:r>
          <w:rPr>
            <w:color w:val="0000FF"/>
          </w:rPr>
          <w:t>14</w:t>
        </w:r>
      </w:hyperlink>
      <w:r>
        <w:t xml:space="preserve"> (за исключением субъектов Российской Федерации, для которых предварительный размер субсидии на I этапе расчета размера субсидии установлен в минимальном размере), уменьшается до скорректированного размера субсидии (</w:t>
      </w:r>
      <w:r>
        <w:rPr>
          <w:noProof/>
          <w:position w:val="-10"/>
        </w:rPr>
        <w:drawing>
          <wp:inline distT="0" distB="0" distL="0" distR="0">
            <wp:extent cx="334645" cy="289560"/>
            <wp:effectExtent l="0" t="0" r="0" b="0"/>
            <wp:docPr id="1415281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t>),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143000" cy="289560"/>
            <wp:effectExtent l="0" t="0" r="0" b="0"/>
            <wp:docPr id="2188070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a:extLst>
                        <a:ext uri="{28A0092B-C50C-407E-A947-70E740481C1C}">
                          <a14:useLocalDpi xmlns:a14="http://schemas.microsoft.com/office/drawing/2010/main" val="0"/>
                        </a:ext>
                      </a:extLst>
                    </a:blip>
                    <a:srcRect/>
                    <a:stretch>
                      <a:fillRect/>
                    </a:stretch>
                  </pic:blipFill>
                  <pic:spPr bwMode="auto">
                    <a:xfrm>
                      <a:off x="0" y="0"/>
                      <a:ext cx="1143000" cy="2895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Kk - корректирующий коэффициент размера субсидии.</w:t>
      </w:r>
    </w:p>
    <w:p w:rsidR="00AD78DF" w:rsidRDefault="00000000">
      <w:pPr>
        <w:pStyle w:val="ConsPlusNormal0"/>
        <w:spacing w:before="240"/>
        <w:ind w:firstLine="540"/>
        <w:jc w:val="both"/>
      </w:pPr>
      <w:bookmarkStart w:id="79" w:name="P1812"/>
      <w:bookmarkEnd w:id="79"/>
      <w:r>
        <w:t>18.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188720" cy="535940"/>
            <wp:effectExtent l="0" t="0" r="0" b="0"/>
            <wp:docPr id="20534480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a:extLst>
                        <a:ext uri="{28A0092B-C50C-407E-A947-70E740481C1C}">
                          <a14:useLocalDpi xmlns:a14="http://schemas.microsoft.com/office/drawing/2010/main" val="0"/>
                        </a:ext>
                      </a:extLst>
                    </a:blip>
                    <a:srcRect/>
                    <a:stretch>
                      <a:fillRect/>
                    </a:stretch>
                  </pic:blipFill>
                  <pic:spPr bwMode="auto">
                    <a:xfrm>
                      <a:off x="0" y="0"/>
                      <a:ext cx="1188720"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9"/>
        </w:rPr>
        <w:drawing>
          <wp:inline distT="0" distB="0" distL="0" distR="0">
            <wp:extent cx="228600" cy="274320"/>
            <wp:effectExtent l="0" t="0" r="0" b="0"/>
            <wp:docPr id="12227280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 расчетный размер субсидии, превышающий общий размер субсидии, предусмотренной в федеральном бюджете, образовавшийся при выполнении расчетов в соответствии с </w:t>
      </w:r>
      <w:hyperlink w:anchor="P1799" w:tooltip="15. Нераспределенный остаток субсидии (Sopr) определяется по формуле:">
        <w:r>
          <w:rPr>
            <w:color w:val="0000FF"/>
          </w:rPr>
          <w:t>пунктом 15</w:t>
        </w:r>
      </w:hyperlink>
      <w:r>
        <w:t xml:space="preserve"> настоящих Правил.</w:t>
      </w:r>
    </w:p>
    <w:p w:rsidR="00AD78DF" w:rsidRDefault="00000000">
      <w:pPr>
        <w:pStyle w:val="ConsPlusNormal0"/>
        <w:spacing w:before="240"/>
        <w:ind w:firstLine="540"/>
        <w:jc w:val="both"/>
      </w:pPr>
      <w:r>
        <w:t xml:space="preserve">18(1). В случае предоставления бюджетных ассигнований резервного фонда Правительства Российской Федерации на цели, указанные в </w:t>
      </w:r>
      <w:hyperlink w:anchor="P1750"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
        <w:r>
          <w:rPr>
            <w:color w:val="0000FF"/>
          </w:rPr>
          <w:t>пункте 2</w:t>
        </w:r>
      </w:hyperlink>
      <w:r>
        <w:t xml:space="preserve"> настоящих Правил, положения </w:t>
      </w:r>
      <w:hyperlink w:anchor="P1776" w:tooltip="11. Расчет размера субсидии, предоставляемой бюджету i-го субъекта Российской Федерации, производится в 2 этапа.">
        <w:r>
          <w:rPr>
            <w:color w:val="0000FF"/>
          </w:rPr>
          <w:t>пунктов 11</w:t>
        </w:r>
      </w:hyperlink>
      <w:r>
        <w:t xml:space="preserve"> - </w:t>
      </w:r>
      <w:hyperlink w:anchor="P1812" w:tooltip="18. Корректирующий коэффициент размера субсидии (Kk) определяется по формуле:">
        <w:r>
          <w:rPr>
            <w:color w:val="0000FF"/>
          </w:rPr>
          <w:t>18</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jc w:val="both"/>
      </w:pPr>
      <w:r>
        <w:t xml:space="preserve">(п. 18(1) введен </w:t>
      </w:r>
      <w:hyperlink r:id="rId69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r>
        <w:t xml:space="preserve">19.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696"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(п. 19 в ред. </w:t>
      </w:r>
      <w:hyperlink r:id="rId69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20. Субсидия предоставляется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приобретению (выкупу) объектов,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rsidR="00AD78DF" w:rsidRDefault="00000000">
      <w:pPr>
        <w:pStyle w:val="ConsPlusNormal0"/>
        <w:jc w:val="both"/>
      </w:pPr>
      <w:r>
        <w:t xml:space="preserve">(в ред. </w:t>
      </w:r>
      <w:hyperlink r:id="rId698"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16.07.2020 N 1063)</w:t>
      </w:r>
    </w:p>
    <w:p w:rsidR="00AD78DF" w:rsidRDefault="00000000">
      <w:pPr>
        <w:pStyle w:val="ConsPlusNormal0"/>
        <w:spacing w:before="240"/>
        <w:ind w:firstLine="540"/>
        <w:jc w:val="both"/>
      </w:pPr>
      <w:r>
        <w:t xml:space="preserve">Министерством просвещения Российской Федерации период финансирования заявленных субъектами Российской Федерации мероприятий, предусмотренных </w:t>
      </w:r>
      <w:hyperlink w:anchor="P1750"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
        <w:r>
          <w:rPr>
            <w:color w:val="0000FF"/>
          </w:rPr>
          <w:t>пунктом 2</w:t>
        </w:r>
      </w:hyperlink>
      <w:r>
        <w:t xml:space="preserve"> настоящих Правил, может быть определен самостоятельно исходя из соблюдения принципов бюджетной системы Российской Федерации, установленных </w:t>
      </w:r>
      <w:hyperlink r:id="rId699" w:tooltip="&quot;Бюджетный кодекс Российской Федерации&quot; от 31.07.1998 N 145-ФЗ (ред. от 24.06.2025) {КонсультантПлюс}">
        <w:r>
          <w:rPr>
            <w:color w:val="0000FF"/>
          </w:rPr>
          <w:t>главой 5</w:t>
        </w:r>
      </w:hyperlink>
      <w:r>
        <w:t xml:space="preserve"> Бюджетного кодекса Российской Федерации, и в соответствии с полномочиями главного распорядителя бюджетных средств, установленными </w:t>
      </w:r>
      <w:hyperlink r:id="rId700" w:tooltip="&quot;Бюджетный кодекс Российской Федерации&quot; от 31.07.1998 N 145-ФЗ (ред. от 24.06.2025) {КонсультантПлюс}">
        <w:r>
          <w:rPr>
            <w:color w:val="0000FF"/>
          </w:rPr>
          <w:t>статьей 158</w:t>
        </w:r>
      </w:hyperlink>
      <w:r>
        <w:t xml:space="preserve"> Бюджетного кодекса Российской Федерации.</w:t>
      </w:r>
    </w:p>
    <w:p w:rsidR="00AD78DF" w:rsidRDefault="00000000">
      <w:pPr>
        <w:pStyle w:val="ConsPlusNormal0"/>
        <w:spacing w:before="240"/>
        <w:ind w:firstLine="540"/>
        <w:jc w:val="both"/>
      </w:pPr>
      <w:r>
        <w:t>При распределении субсидий между бюджетами субъектов Российской Федерации размер субсидии, предоставляемой бюджету i-го субъекта Российской Федерации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AD78DF" w:rsidRDefault="00000000">
      <w:pPr>
        <w:pStyle w:val="ConsPlusNormal0"/>
        <w:spacing w:before="24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7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w:t>
        </w:r>
      </w:hyperlink>
      <w:r>
        <w:t xml:space="preserve"> и </w:t>
      </w:r>
      <w:hyperlink r:id="rId7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и в срок до 1-й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7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7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7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7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7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22.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следующего результата использования субсидии - количество дополнительных мест для детей в возрасте от 1,5 до 3 лет в дошкольных организациях, созданных в ходе реализации региональной программы (регионального проекта).</w:t>
      </w:r>
    </w:p>
    <w:p w:rsidR="00AD78DF" w:rsidRDefault="00000000">
      <w:pPr>
        <w:pStyle w:val="ConsPlusNormal0"/>
        <w:jc w:val="both"/>
      </w:pPr>
      <w:r>
        <w:t xml:space="preserve">(п. 22 в ред. </w:t>
      </w:r>
      <w:hyperlink r:id="rId70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23.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70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26.09.2022 </w:t>
      </w:r>
      <w:hyperlink r:id="rId71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24. Утратил силу с 1 января 2020 года. - </w:t>
      </w:r>
      <w:hyperlink r:id="rId71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r>
        <w:t>25.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71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26 в ред. </w:t>
      </w:r>
      <w:hyperlink r:id="rId71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15</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ПЕРЕЧЕНЬ</w:t>
      </w:r>
    </w:p>
    <w:p w:rsidR="00AD78DF" w:rsidRDefault="00000000">
      <w:pPr>
        <w:pStyle w:val="ConsPlusTitle0"/>
        <w:jc w:val="center"/>
      </w:pPr>
      <w:r>
        <w:t>ОБЪЕКТОВ КАПИТАЛЬНОГО СТРОИТЕЛЬСТВА, МЕРОПРИЯТИЙ</w:t>
      </w:r>
    </w:p>
    <w:p w:rsidR="00AD78DF" w:rsidRDefault="00000000">
      <w:pPr>
        <w:pStyle w:val="ConsPlusTitle0"/>
        <w:jc w:val="center"/>
      </w:pPr>
      <w:r>
        <w:t>(УКРУПНЕННЫХ ИНВЕСТИЦИОННЫХ ПРОЕКТОВ), ОБЪЕКТОВ</w:t>
      </w:r>
    </w:p>
    <w:p w:rsidR="00AD78DF" w:rsidRDefault="00000000">
      <w:pPr>
        <w:pStyle w:val="ConsPlusTitle0"/>
        <w:jc w:val="center"/>
      </w:pPr>
      <w:r>
        <w:t>НЕДВИЖИМОСТИ, ВКЛЮЧАЕМЫХ (ПОДЛЕЖАЩИХ ВКЛЮЧЕНИЮ)</w:t>
      </w:r>
    </w:p>
    <w:p w:rsidR="00AD78DF" w:rsidRDefault="00000000">
      <w:pPr>
        <w:pStyle w:val="ConsPlusTitle0"/>
        <w:jc w:val="center"/>
      </w:pPr>
      <w:r>
        <w:t>В ФЕДЕРАЛЬНУЮ АДРЕСНУЮ ИНВЕСТИЦИОННУЮ ПРОГРАММУ,</w:t>
      </w:r>
    </w:p>
    <w:p w:rsidR="00AD78DF" w:rsidRDefault="00000000">
      <w:pPr>
        <w:pStyle w:val="ConsPlusTitle0"/>
        <w:jc w:val="center"/>
      </w:pPr>
      <w:r>
        <w:t>В ГОСУДАРСТВЕННОЙ ПРОГРАММЕ РОССИЙСКОЙ ФЕДЕРАЦИИ</w:t>
      </w:r>
    </w:p>
    <w:p w:rsidR="00AD78DF" w:rsidRDefault="00000000">
      <w:pPr>
        <w:pStyle w:val="ConsPlusTitle0"/>
        <w:jc w:val="center"/>
      </w:pPr>
      <w:r>
        <w:t>"РАЗВИТИЕ ОБРАЗОВАНИЯ" НА 2021 - 2023 ГОДЫ</w:t>
      </w:r>
    </w:p>
    <w:p w:rsidR="00AD78DF" w:rsidRDefault="00AD78DF">
      <w:pPr>
        <w:pStyle w:val="ConsPlusNormal0"/>
        <w:jc w:val="center"/>
      </w:pPr>
    </w:p>
    <w:p w:rsidR="00AD78DF" w:rsidRDefault="00000000">
      <w:pPr>
        <w:pStyle w:val="ConsPlusNormal0"/>
        <w:ind w:firstLine="540"/>
        <w:jc w:val="both"/>
      </w:pPr>
      <w:r>
        <w:t xml:space="preserve">Утратил силу. - </w:t>
      </w:r>
      <w:hyperlink r:id="rId714"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w:t>
        </w:r>
      </w:hyperlink>
      <w:r>
        <w:t xml:space="preserve"> Правительства РФ от 11.04.2022 N 639.</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15(1)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ПЕРЕЧЕНЬ</w:t>
      </w:r>
    </w:p>
    <w:p w:rsidR="00AD78DF" w:rsidRDefault="00000000">
      <w:pPr>
        <w:pStyle w:val="ConsPlusTitle0"/>
        <w:jc w:val="center"/>
      </w:pPr>
      <w:r>
        <w:t>ОБЪЕКТОВ КАПИТАЛЬНОГО СТРОИТЕЛЬСТВА</w:t>
      </w:r>
    </w:p>
    <w:p w:rsidR="00AD78DF" w:rsidRDefault="00000000">
      <w:pPr>
        <w:pStyle w:val="ConsPlusTitle0"/>
        <w:jc w:val="center"/>
      </w:pPr>
      <w:r>
        <w:t>ГОСУДАРСТВЕННОЙ СОБСТВЕННОСТИ РОССИЙСКОЙ ФЕДЕРАЦИИ,</w:t>
      </w:r>
    </w:p>
    <w:p w:rsidR="00AD78DF" w:rsidRDefault="00000000">
      <w:pPr>
        <w:pStyle w:val="ConsPlusTitle0"/>
        <w:jc w:val="center"/>
      </w:pPr>
      <w:r>
        <w:t>ВКЛЮЧЕННЫХ В МЕРОПРИЯТИЕ "ВОСПОЛНЕНИЕ ДЕФИЦИТА МЕСТ</w:t>
      </w:r>
    </w:p>
    <w:p w:rsidR="00AD78DF" w:rsidRDefault="00000000">
      <w:pPr>
        <w:pStyle w:val="ConsPlusTitle0"/>
        <w:jc w:val="center"/>
      </w:pPr>
      <w:r>
        <w:t>В ОБЩЕЖИТИЯХ ДЛЯ ИНОГОРОДНИХ СТУДЕНТОВ", ПО КОТОРЫМ</w:t>
      </w:r>
    </w:p>
    <w:p w:rsidR="00AD78DF" w:rsidRDefault="00000000">
      <w:pPr>
        <w:pStyle w:val="ConsPlusTitle0"/>
        <w:jc w:val="center"/>
      </w:pPr>
      <w:r>
        <w:t>В СООТВЕТСТВИИ С ПУНКТОМ 4 ПОЛОЖЕНИЯ О МЕРАХ ПО ОБЕСПЕЧЕНИЮ</w:t>
      </w:r>
    </w:p>
    <w:p w:rsidR="00AD78DF" w:rsidRDefault="00000000">
      <w:pPr>
        <w:pStyle w:val="ConsPlusTitle0"/>
        <w:jc w:val="center"/>
      </w:pPr>
      <w:r>
        <w:t>ИСПОЛНЕНИЯ ФЕДЕРАЛЬНОГО БЮДЖЕТА, УТВЕРЖДЕННОГО</w:t>
      </w:r>
    </w:p>
    <w:p w:rsidR="00AD78DF" w:rsidRDefault="00000000">
      <w:pPr>
        <w:pStyle w:val="ConsPlusTitle0"/>
        <w:jc w:val="center"/>
      </w:pPr>
      <w:r>
        <w:t>ПОСТАНОВЛЕНИЕМ ПРАВИТЕЛЬСТВА РОССИЙСКОЙ ФЕДЕРАЦИИ</w:t>
      </w:r>
    </w:p>
    <w:p w:rsidR="00AD78DF" w:rsidRDefault="00000000">
      <w:pPr>
        <w:pStyle w:val="ConsPlusTitle0"/>
        <w:jc w:val="center"/>
      </w:pPr>
      <w:r>
        <w:t>ОТ 9 ДЕКАБРЯ 2017 Г. N 1496 "О МЕРАХ ПО ОБЕСПЕЧЕНИЮ</w:t>
      </w:r>
    </w:p>
    <w:p w:rsidR="00AD78DF" w:rsidRDefault="00000000">
      <w:pPr>
        <w:pStyle w:val="ConsPlusTitle0"/>
        <w:jc w:val="center"/>
      </w:pPr>
      <w:r>
        <w:t>ИСПОЛНЕНИЯ ФЕДЕРАЛЬНОГО БЮДЖЕТА", В 2018 ГОДУ</w:t>
      </w:r>
    </w:p>
    <w:p w:rsidR="00AD78DF" w:rsidRDefault="00000000">
      <w:pPr>
        <w:pStyle w:val="ConsPlusTitle0"/>
        <w:jc w:val="center"/>
      </w:pPr>
      <w:r>
        <w:t>ВОССТАНОВЛЕНЫ БЮДЖЕТНЫЕ ИНВЕСТИЦИИ, ОСУЩЕСТВЛЕННЫЕ</w:t>
      </w:r>
    </w:p>
    <w:p w:rsidR="00AD78DF" w:rsidRDefault="00000000">
      <w:pPr>
        <w:pStyle w:val="ConsPlusTitle0"/>
        <w:jc w:val="center"/>
      </w:pPr>
      <w:r>
        <w:t>В 2017 ГОДУ, НО НЕ ОСВОЕННЫЕ ПО СОСТОЯНИЮ</w:t>
      </w:r>
    </w:p>
    <w:p w:rsidR="00AD78DF" w:rsidRDefault="00000000">
      <w:pPr>
        <w:pStyle w:val="ConsPlusTitle0"/>
        <w:jc w:val="center"/>
      </w:pPr>
      <w:r>
        <w:t>НА 31 ДЕКАБРЯ 2017 Г.</w:t>
      </w:r>
    </w:p>
    <w:p w:rsidR="00AD78DF" w:rsidRDefault="00AD78DF">
      <w:pPr>
        <w:pStyle w:val="ConsPlusNormal0"/>
        <w:jc w:val="both"/>
      </w:pPr>
    </w:p>
    <w:p w:rsidR="00AD78DF" w:rsidRDefault="00000000">
      <w:pPr>
        <w:pStyle w:val="ConsPlusNormal0"/>
        <w:ind w:firstLine="540"/>
        <w:jc w:val="both"/>
      </w:pPr>
      <w:r>
        <w:t xml:space="preserve">Утратил силу. - </w:t>
      </w:r>
      <w:hyperlink r:id="rId715"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29.03.2019 N 373.</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16</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МЕТОДИКА</w:t>
      </w:r>
    </w:p>
    <w:p w:rsidR="00AD78DF" w:rsidRDefault="00000000">
      <w:pPr>
        <w:pStyle w:val="ConsPlusTitle0"/>
        <w:jc w:val="center"/>
      </w:pPr>
      <w:r>
        <w:t>ДЕТАЛИЗАЦИИ МЕРОПРИЯТИЯ, ВКЛЮЧЕННОГО В ПРИЛОЖЕНИЕ N 15</w:t>
      </w:r>
    </w:p>
    <w:p w:rsidR="00AD78DF" w:rsidRDefault="00000000">
      <w:pPr>
        <w:pStyle w:val="ConsPlusTitle0"/>
        <w:jc w:val="center"/>
      </w:pPr>
      <w:r>
        <w:t>К ГОСУДАРСТВЕННОЙ ПРОГРАММЕ РОССИЙСКОЙ ФЕДЕРАЦИИ</w:t>
      </w:r>
    </w:p>
    <w:p w:rsidR="00AD78DF" w:rsidRDefault="00000000">
      <w:pPr>
        <w:pStyle w:val="ConsPlusTitle0"/>
        <w:jc w:val="center"/>
      </w:pPr>
      <w:r>
        <w:t>"РАЗВИТИЕ ОБРАЗОВАНИЯ"</w:t>
      </w:r>
    </w:p>
    <w:p w:rsidR="00AD78DF" w:rsidRDefault="00AD78DF">
      <w:pPr>
        <w:pStyle w:val="ConsPlusNormal0"/>
        <w:jc w:val="both"/>
      </w:pPr>
    </w:p>
    <w:p w:rsidR="00AD78DF" w:rsidRDefault="00000000">
      <w:pPr>
        <w:pStyle w:val="ConsPlusNormal0"/>
        <w:ind w:firstLine="540"/>
        <w:jc w:val="both"/>
      </w:pPr>
      <w:r>
        <w:t xml:space="preserve">Утратила силу. - </w:t>
      </w:r>
      <w:hyperlink r:id="rId716"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
        <w:r>
          <w:rPr>
            <w:color w:val="0000FF"/>
          </w:rPr>
          <w:t>Постановление</w:t>
        </w:r>
      </w:hyperlink>
      <w:r>
        <w:t xml:space="preserve"> Правительства РФ от 11.04.2022 N 639.</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jc w:val="both"/>
      </w:pPr>
    </w:p>
    <w:p w:rsidR="00AD78DF" w:rsidRDefault="00000000">
      <w:pPr>
        <w:pStyle w:val="ConsPlusNormal0"/>
        <w:jc w:val="right"/>
        <w:outlineLvl w:val="1"/>
      </w:pPr>
      <w:r>
        <w:t>Приложение N 17</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ПЕРЕЧЕНЬ</w:t>
      </w:r>
    </w:p>
    <w:p w:rsidR="00AD78DF" w:rsidRDefault="00000000">
      <w:pPr>
        <w:pStyle w:val="ConsPlusTitle0"/>
        <w:jc w:val="center"/>
      </w:pPr>
      <w:r>
        <w:t>ЦЕЛЕВЫХ ПОКАЗАТЕЛЕЙ (ИНДИКАТОРОВ), ИНТЕГРИРУЕМЫХ</w:t>
      </w:r>
    </w:p>
    <w:p w:rsidR="00AD78DF" w:rsidRDefault="00000000">
      <w:pPr>
        <w:pStyle w:val="ConsPlusTitle0"/>
        <w:jc w:val="center"/>
      </w:pPr>
      <w:r>
        <w:t>В ПИЛОТНЫЕ ГОСУДАРСТВЕННЫЕ ПРОГРАММЫ ФЕДЕРАЛЬНЫХ</w:t>
      </w:r>
    </w:p>
    <w:p w:rsidR="00AD78DF" w:rsidRDefault="00000000">
      <w:pPr>
        <w:pStyle w:val="ConsPlusTitle0"/>
        <w:jc w:val="center"/>
      </w:pPr>
      <w:r>
        <w:t>ЦЕЛЕВЫХ ПРОГРАММ (ДО УТВЕРЖДЕНИЯ ПРОЕКТОВ (ПРОГРАММ)</w:t>
      </w:r>
    </w:p>
    <w:p w:rsidR="00AD78DF" w:rsidRDefault="00000000">
      <w:pPr>
        <w:pStyle w:val="ConsPlusTitle0"/>
        <w:jc w:val="center"/>
      </w:pPr>
      <w:r>
        <w:t>И (ИЛИ) ВЕДОМСТВЕННЫХ ЦЕЛЕВЫХ ПРОГРАММ, В РАМКАХ КОТОРЫХ</w:t>
      </w:r>
    </w:p>
    <w:p w:rsidR="00AD78DF" w:rsidRDefault="00000000">
      <w:pPr>
        <w:pStyle w:val="ConsPlusTitle0"/>
        <w:jc w:val="center"/>
      </w:pPr>
      <w:r>
        <w:t>ПРЕДУСМАТРИВАЕТСЯ РЕАЛИЗАЦИЯ МЕРОПРИЯТИЙ ЗАВЕРШЕННЫХ</w:t>
      </w:r>
    </w:p>
    <w:p w:rsidR="00AD78DF" w:rsidRDefault="00000000">
      <w:pPr>
        <w:pStyle w:val="ConsPlusTitle0"/>
        <w:jc w:val="center"/>
      </w:pPr>
      <w:r>
        <w:t>ФЕДЕРАЛЬНЫХ ЦЕЛЕВЫХ ПРОГРАММ)</w:t>
      </w:r>
    </w:p>
    <w:p w:rsidR="00AD78DF" w:rsidRDefault="00AD78DF">
      <w:pPr>
        <w:pStyle w:val="ConsPlusNormal0"/>
        <w:jc w:val="both"/>
      </w:pPr>
    </w:p>
    <w:p w:rsidR="00AD78DF" w:rsidRDefault="00000000">
      <w:pPr>
        <w:pStyle w:val="ConsPlusNormal0"/>
        <w:ind w:firstLine="540"/>
        <w:jc w:val="both"/>
      </w:pPr>
      <w:r>
        <w:t xml:space="preserve">Утратил силу. - </w:t>
      </w:r>
      <w:hyperlink r:id="rId717"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29.03.2019 N 373.</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18</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СВОДНАЯ ИНФОРМАЦИЯ</w:t>
      </w:r>
    </w:p>
    <w:p w:rsidR="00AD78DF" w:rsidRDefault="00000000">
      <w:pPr>
        <w:pStyle w:val="ConsPlusTitle0"/>
        <w:jc w:val="center"/>
      </w:pPr>
      <w:r>
        <w:t>ПО ОПЕРЕЖАЮЩЕМУ РАЗВИТИЮ ПРИОРИТЕТНЫХ ТЕРРИТОРИЙ</w:t>
      </w:r>
    </w:p>
    <w:p w:rsidR="00AD78DF" w:rsidRDefault="00000000">
      <w:pPr>
        <w:pStyle w:val="ConsPlusTitle0"/>
        <w:jc w:val="center"/>
      </w:pPr>
      <w:r>
        <w:t>ПО НАПРАВЛЕНИЯМ (ПОДПРОГРАММАМ) ГОСУДАРСТВЕННОЙ ПРОГРАММЫ</w:t>
      </w:r>
    </w:p>
    <w:p w:rsidR="00AD78DF" w:rsidRDefault="00000000">
      <w:pPr>
        <w:pStyle w:val="ConsPlusTitle0"/>
        <w:jc w:val="center"/>
      </w:pPr>
      <w:r>
        <w:t>РОССИЙСКОЙ ФЕДЕРАЦИИ "РАЗВИТИЕ ОБРАЗОВАНИЯ"</w:t>
      </w:r>
    </w:p>
    <w:p w:rsidR="00AD78DF" w:rsidRDefault="00000000">
      <w:pPr>
        <w:pStyle w:val="ConsPlusTitle0"/>
        <w:jc w:val="center"/>
      </w:pPr>
      <w:r>
        <w:t>НА 2021 - 2023 ГОДЫ</w:t>
      </w:r>
    </w:p>
    <w:p w:rsidR="00AD78DF" w:rsidRDefault="00AD78DF">
      <w:pPr>
        <w:pStyle w:val="ConsPlusNormal0"/>
        <w:jc w:val="both"/>
      </w:pPr>
    </w:p>
    <w:p w:rsidR="00AD78DF" w:rsidRDefault="00000000">
      <w:pPr>
        <w:pStyle w:val="ConsPlusNormal0"/>
        <w:ind w:firstLine="540"/>
        <w:jc w:val="both"/>
      </w:pPr>
      <w:r>
        <w:t xml:space="preserve">Утратила силу с 1 января 2022 года. - </w:t>
      </w:r>
      <w:hyperlink r:id="rId718"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19</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ПЕРЕЧЕНЬ</w:t>
      </w:r>
    </w:p>
    <w:p w:rsidR="00AD78DF" w:rsidRDefault="00000000">
      <w:pPr>
        <w:pStyle w:val="ConsPlusTitle0"/>
        <w:jc w:val="center"/>
      </w:pPr>
      <w:r>
        <w:t>ПРИКЛАДНЫХ НАУЧНЫХ ИССЛЕДОВАНИЙ И ЭКСПЕРИМЕНТАЛЬНЫХ</w:t>
      </w:r>
    </w:p>
    <w:p w:rsidR="00AD78DF" w:rsidRDefault="00000000">
      <w:pPr>
        <w:pStyle w:val="ConsPlusTitle0"/>
        <w:jc w:val="center"/>
      </w:pPr>
      <w:r>
        <w:t>РАЗРАБОТОК, ВЫПОЛНЯЕМЫХ ПО ДОГОВОРАМ О ПРОВЕДЕНИИ</w:t>
      </w:r>
    </w:p>
    <w:p w:rsidR="00AD78DF" w:rsidRDefault="00000000">
      <w:pPr>
        <w:pStyle w:val="ConsPlusTitle0"/>
        <w:jc w:val="center"/>
      </w:pPr>
      <w:r>
        <w:t>НАУЧНО-ИССЛЕДОВАТЕЛЬСКИХ, ОПЫТНО-КОНСТРУКТОРСКИХ</w:t>
      </w:r>
    </w:p>
    <w:p w:rsidR="00AD78DF" w:rsidRDefault="00000000">
      <w:pPr>
        <w:pStyle w:val="ConsPlusTitle0"/>
        <w:jc w:val="center"/>
      </w:pPr>
      <w:r>
        <w:t>И ТЕХНОЛОГИЧЕСКИХ РАБОТ, ФИНАНСОВОЕ ОБЕСПЕЧЕНИЕ</w:t>
      </w:r>
    </w:p>
    <w:p w:rsidR="00AD78DF" w:rsidRDefault="00000000">
      <w:pPr>
        <w:pStyle w:val="ConsPlusTitle0"/>
        <w:jc w:val="center"/>
      </w:pPr>
      <w:r>
        <w:t>КОТОРЫХ ОСУЩЕСТВЛЯЛОСЬ В РАМКАХ ИНТЕГРИРУЕМЫХ ФЕДЕРАЛЬНЫХ</w:t>
      </w:r>
    </w:p>
    <w:p w:rsidR="00AD78DF" w:rsidRDefault="00000000">
      <w:pPr>
        <w:pStyle w:val="ConsPlusTitle0"/>
        <w:jc w:val="center"/>
      </w:pPr>
      <w:r>
        <w:t>ЦЕЛЕВЫХ ПРОГРАММ, ЗА СЧЕТ СРЕДСТВ ФЕДЕРАЛЬНОГО БЮДЖЕТА</w:t>
      </w:r>
    </w:p>
    <w:p w:rsidR="00AD78DF" w:rsidRDefault="00AD78DF">
      <w:pPr>
        <w:pStyle w:val="ConsPlusNormal0"/>
        <w:jc w:val="center"/>
      </w:pPr>
    </w:p>
    <w:p w:rsidR="00AD78DF" w:rsidRDefault="00000000">
      <w:pPr>
        <w:pStyle w:val="ConsPlusNormal0"/>
        <w:ind w:firstLine="540"/>
        <w:jc w:val="both"/>
      </w:pPr>
      <w:r>
        <w:t xml:space="preserve">Утратил силу. - </w:t>
      </w:r>
      <w:hyperlink r:id="rId71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20</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80" w:name="P1947"/>
      <w:bookmarkEnd w:id="80"/>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РЕСПУБЛИКИ БУРЯТИЯ, РЕСПУБЛИКИ ДАГЕСТАН,</w:t>
      </w:r>
    </w:p>
    <w:p w:rsidR="00AD78DF" w:rsidRDefault="00000000">
      <w:pPr>
        <w:pStyle w:val="ConsPlusTitle0"/>
        <w:jc w:val="center"/>
      </w:pPr>
      <w:r>
        <w:t>РЕСПУБЛИКИ ИНГУШЕТИЯ, РЕСПУБЛИКИ ТЫВА И ЧЕЧЕНСКОЙ РЕСПУБЛИКИ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МЕРОПРИЯТИЙ ПО СОЗДАНИЮ НОВЫХ МЕСТ В ОБЩЕОБРАЗОВАТЕЛЬНЫХ</w:t>
      </w:r>
    </w:p>
    <w:p w:rsidR="00AD78DF" w:rsidRDefault="00000000">
      <w:pPr>
        <w:pStyle w:val="ConsPlusTitle0"/>
        <w:jc w:val="center"/>
      </w:pPr>
      <w:r>
        <w:t>ОРГАНИЗАЦИЯХ В ЦЕЛЯХ ЛИКВИДАЦИИ 3-Й СМЕНЫ ОБУЧЕНИЯ</w:t>
      </w:r>
    </w:p>
    <w:p w:rsidR="00AD78DF" w:rsidRDefault="00000000">
      <w:pPr>
        <w:pStyle w:val="ConsPlusTitle0"/>
        <w:jc w:val="center"/>
      </w:pPr>
      <w:r>
        <w:t>И ФОРМИРОВАНИЯ УСЛОВИЙ ДЛЯ ПОЛУЧЕНИЯ КАЧЕСТВЕННОГО</w:t>
      </w:r>
    </w:p>
    <w:p w:rsidR="00AD78DF" w:rsidRDefault="00000000">
      <w:pPr>
        <w:pStyle w:val="ConsPlusTitle0"/>
        <w:jc w:val="center"/>
      </w:pPr>
      <w:r>
        <w:t>ОБЩЕГО ОБРАЗОВАНИЯ ДО 2025 ГОДА, В РАМКАХ РЕАЛИЗАЦИИ</w:t>
      </w:r>
    </w:p>
    <w:p w:rsidR="00AD78DF" w:rsidRDefault="00000000">
      <w:pPr>
        <w:pStyle w:val="ConsPlusTitle0"/>
        <w:jc w:val="center"/>
      </w:pPr>
      <w:r>
        <w:t>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720"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22.01.2019 N 23;</w:t>
            </w:r>
          </w:p>
          <w:p w:rsidR="00AD78DF" w:rsidRDefault="00000000">
            <w:pPr>
              <w:pStyle w:val="ConsPlusNormal0"/>
              <w:jc w:val="center"/>
            </w:pPr>
            <w:r>
              <w:rPr>
                <w:color w:val="392C69"/>
              </w:rPr>
              <w:t xml:space="preserve">в ред. Постановлений Правительства РФ от 27.12.2019 </w:t>
            </w:r>
            <w:hyperlink r:id="rId72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rPr>
                <w:color w:val="392C69"/>
              </w:rPr>
              <w:t>,</w:t>
            </w:r>
          </w:p>
          <w:p w:rsidR="00AD78DF" w:rsidRDefault="00000000">
            <w:pPr>
              <w:pStyle w:val="ConsPlusNormal0"/>
              <w:jc w:val="center"/>
            </w:pPr>
            <w:r>
              <w:rPr>
                <w:color w:val="392C69"/>
              </w:rPr>
              <w:t xml:space="preserve">от 16.07.2020 </w:t>
            </w:r>
            <w:hyperlink r:id="rId722"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N 1063</w:t>
              </w:r>
            </w:hyperlink>
            <w:r>
              <w:rPr>
                <w:color w:val="392C69"/>
              </w:rPr>
              <w:t xml:space="preserve">, от 15.03.2021 </w:t>
            </w:r>
            <w:hyperlink r:id="rId72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24.12.2021 </w:t>
            </w:r>
            <w:hyperlink r:id="rId72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w:t>
            </w:r>
          </w:p>
          <w:p w:rsidR="00AD78DF" w:rsidRDefault="00000000">
            <w:pPr>
              <w:pStyle w:val="ConsPlusNormal0"/>
              <w:jc w:val="center"/>
            </w:pPr>
            <w:r>
              <w:rPr>
                <w:color w:val="392C69"/>
              </w:rPr>
              <w:t xml:space="preserve">от 20.05.2022 </w:t>
            </w:r>
            <w:hyperlink r:id="rId72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72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Республики Бурятия, Республики Дагестан, Республики Ингушетия, Республики Тыва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в рамках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 субсидии).</w:t>
      </w:r>
    </w:p>
    <w:p w:rsidR="00AD78DF" w:rsidRDefault="00000000">
      <w:pPr>
        <w:pStyle w:val="ConsPlusNormal0"/>
        <w:jc w:val="both"/>
      </w:pPr>
      <w:r>
        <w:t xml:space="preserve">(в ред. </w:t>
      </w:r>
      <w:hyperlink r:id="rId72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28"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"Современная школа", входящего в состав национального проекта "Образование", связанных с созданием новых мест (далее - региональные проекты).</w:t>
      </w:r>
    </w:p>
    <w:p w:rsidR="00AD78DF" w:rsidRDefault="00000000">
      <w:pPr>
        <w:pStyle w:val="ConsPlusNormal0"/>
        <w:jc w:val="both"/>
      </w:pPr>
      <w:r>
        <w:t xml:space="preserve">(п. 2 в ред. </w:t>
      </w:r>
      <w:hyperlink r:id="rId72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bookmarkStart w:id="81" w:name="P1969"/>
      <w:bookmarkEnd w:id="81"/>
      <w:r>
        <w:t>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предусматривающих модернизацию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мероприятия по созданию новых мест).</w:t>
      </w:r>
    </w:p>
    <w:p w:rsidR="00AD78DF" w:rsidRDefault="00000000">
      <w:pPr>
        <w:pStyle w:val="ConsPlusNormal0"/>
        <w:jc w:val="both"/>
      </w:pPr>
      <w:r>
        <w:t xml:space="preserve">(в ред. </w:t>
      </w:r>
      <w:hyperlink r:id="rId73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969"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
        <w:r>
          <w:rPr>
            <w:color w:val="0000FF"/>
          </w:rPr>
          <w:t>пункте 3</w:t>
        </w:r>
      </w:hyperlink>
      <w:r>
        <w:t xml:space="preserve"> настоящих Правил.</w:t>
      </w:r>
    </w:p>
    <w:p w:rsidR="00AD78DF" w:rsidRDefault="00000000">
      <w:pPr>
        <w:pStyle w:val="ConsPlusNormal0"/>
        <w:spacing w:before="240"/>
        <w:ind w:firstLine="540"/>
        <w:jc w:val="both"/>
      </w:pPr>
      <w:r>
        <w:t>5. Субъекты Российской Федерации формируют и направляют в Министерство просвещения Российской Федерации предлагаемые к софинансированию из федерального бюджета мероприятия по созданию новых мест в порядке приоритетности с указанием года начала и года окончания их реализации.</w:t>
      </w:r>
    </w:p>
    <w:p w:rsidR="00AD78DF" w:rsidRDefault="00000000">
      <w:pPr>
        <w:pStyle w:val="ConsPlusNormal0"/>
        <w:spacing w:before="240"/>
        <w:ind w:firstLine="540"/>
        <w:jc w:val="both"/>
      </w:pPr>
      <w:r>
        <w:t>В случае наличия в представленных субъектами Российской Федерации предлагаемых к софинансированию из федерального бюджета мероприятий по созданию новых мест продолжительностью более одного года расчет размера субсидии осуществляется пропорционально на 2 года в равном соотношении при соблюдении условия завершения мероприятий по созданию новых мест не позднее 31 декабря 2-го года соответствующего планового периода.</w:t>
      </w:r>
    </w:p>
    <w:p w:rsidR="00AD78DF" w:rsidRDefault="00000000">
      <w:pPr>
        <w:pStyle w:val="ConsPlusNormal0"/>
        <w:spacing w:before="240"/>
        <w:ind w:firstLine="540"/>
        <w:jc w:val="both"/>
      </w:pPr>
      <w:r>
        <w:t>6.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r>
        <w:t>а) наличие потребности субъекта Российской Федерации в обеспечении местами обучающихся и ликвидации 3-й смены обучения с учетом демографического прогноза;</w:t>
      </w:r>
    </w:p>
    <w:p w:rsidR="00AD78DF" w:rsidRDefault="00000000">
      <w:pPr>
        <w:pStyle w:val="ConsPlusNormal0"/>
        <w:spacing w:before="240"/>
        <w:ind w:firstLine="540"/>
        <w:jc w:val="both"/>
      </w:pPr>
      <w:bookmarkStart w:id="82" w:name="P1976"/>
      <w:bookmarkEnd w:id="82"/>
      <w:r>
        <w:t xml:space="preserve">б) наличие обязательства субъекта Российской Федерации по обеспечению создания новых мест в общеобразовательных организациях, расположенных в субъектах Российской Федерации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соответствующих современным условиям обучения и необходимых при оснащении общеобразовательных организаций. Указанный </w:t>
      </w:r>
      <w:hyperlink r:id="rId731"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перечень</w:t>
        </w:r>
      </w:hyperlink>
      <w:r>
        <w:t xml:space="preserve">, </w:t>
      </w:r>
      <w:hyperlink r:id="rId732"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критерии</w:t>
        </w:r>
      </w:hyperlink>
      <w:r>
        <w:t xml:space="preserve"> его формирования и требования к функциональному оснащению, а также </w:t>
      </w:r>
      <w:hyperlink r:id="rId733"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w:r>
          <w:rPr>
            <w:color w:val="0000FF"/>
          </w:rPr>
          <w:t>норматив</w:t>
        </w:r>
      </w:hyperlink>
      <w: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AD78DF" w:rsidRDefault="00000000">
      <w:pPr>
        <w:pStyle w:val="ConsPlusNormal0"/>
        <w:jc w:val="both"/>
      </w:pPr>
      <w:r>
        <w:t xml:space="preserve">(пп. "б" в ред. </w:t>
      </w:r>
      <w:hyperlink r:id="rId73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7. Условиями предоставления субсидии являются:</w:t>
      </w:r>
    </w:p>
    <w:p w:rsidR="00AD78DF" w:rsidRDefault="00000000">
      <w:pPr>
        <w:pStyle w:val="ConsPlusNormal0"/>
        <w:spacing w:before="240"/>
        <w:ind w:firstLine="540"/>
        <w:jc w:val="both"/>
      </w:pPr>
      <w:r>
        <w:t>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по созданию новых мест, в целях софинансирования которых предоставляется субсидия;</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AD78DF" w:rsidRDefault="00000000">
      <w:pPr>
        <w:pStyle w:val="ConsPlusNormal0"/>
        <w:spacing w:before="240"/>
        <w:ind w:firstLine="540"/>
        <w:jc w:val="both"/>
      </w:pPr>
      <w:r>
        <w:t xml:space="preserve">в) заключение соглашения о предоставлении субсидии (далее - соглашение) в соответствии с </w:t>
      </w:r>
      <w:hyperlink r:id="rId7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8.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3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jc w:val="both"/>
      </w:pPr>
      <w:r>
        <w:t xml:space="preserve">(в ред. </w:t>
      </w:r>
      <w:hyperlink r:id="rId73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по созданию новых мест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по созданию новых мест.</w:t>
      </w:r>
    </w:p>
    <w:p w:rsidR="00AD78DF" w:rsidRDefault="00000000">
      <w:pPr>
        <w:pStyle w:val="ConsPlusNormal0"/>
        <w:jc w:val="both"/>
      </w:pPr>
      <w:r>
        <w:t xml:space="preserve">(п. 8 в ред. </w:t>
      </w:r>
      <w:hyperlink r:id="rId73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9. В целях реализации регионального проекта, включающего в себя одно или несколько мероприятий по созданию новых мест,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jc w:val="both"/>
      </w:pPr>
      <w:r>
        <w:t xml:space="preserve">(в ред. </w:t>
      </w:r>
      <w:hyperlink r:id="rId73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10. В целях повышения эффективности реализации мероприятий по созданию новых мест в соглашении в дополнение к положениям, установленным в соответствии с </w:t>
      </w:r>
      <w:hyperlink r:id="rId7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утратил силу. - </w:t>
      </w:r>
      <w:hyperlink r:id="rId74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 xml:space="preserve">б) обеспечение создания новых мест в общеобразовательных организациях путем строительства зданий (пристройки к зданию), приобретения (выкупа) зданий (пристройки к зданию) общеобразовательных организаций,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anchor="P1976" w:tooltip="б) наличие обязательства субъекта Российской Федерации по обеспечению создания новых мест в общеобразовательных организациях, расположенных в субъектах Российской Федерации в соответствии с прогнозируемой потребностью и современными условиями обучения, включая">
        <w:r>
          <w:rPr>
            <w:color w:val="0000FF"/>
          </w:rPr>
          <w:t>подпункте "б" пункта 6</w:t>
        </w:r>
      </w:hyperlink>
      <w:r>
        <w:t xml:space="preserve"> настоящих Правил;</w:t>
      </w:r>
    </w:p>
    <w:p w:rsidR="00AD78DF" w:rsidRDefault="00000000">
      <w:pPr>
        <w:pStyle w:val="ConsPlusNormal0"/>
        <w:spacing w:before="240"/>
        <w:ind w:firstLine="540"/>
        <w:jc w:val="both"/>
      </w:pPr>
      <w:r>
        <w:t>в) направление субсидии на софинансирование расходных обязательств субъектов Российской Федерации, возникающих при реализации региональных программ (региональных проектов), которые включают в себя мероприятия по созданию новых мест;</w:t>
      </w:r>
    </w:p>
    <w:p w:rsidR="00AD78DF" w:rsidRDefault="00000000">
      <w:pPr>
        <w:pStyle w:val="ConsPlusNormal0"/>
        <w:spacing w:before="240"/>
        <w:ind w:firstLine="540"/>
        <w:jc w:val="both"/>
      </w:pPr>
      <w:r>
        <w:t>г)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rsidR="00AD78DF" w:rsidRDefault="00000000">
      <w:pPr>
        <w:pStyle w:val="ConsPlusNormal0"/>
        <w:spacing w:before="24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11 в ред. </w:t>
      </w:r>
      <w:hyperlink r:id="rId74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83" w:name="P1995"/>
      <w:bookmarkEnd w:id="83"/>
      <w:r>
        <w:t>12. Расчет размера субсидии, предоставляемой бюджету i-го субъекта Российской Федерации, производится в 2 этапа.</w:t>
      </w:r>
    </w:p>
    <w:p w:rsidR="00AD78DF" w:rsidRDefault="00000000">
      <w:pPr>
        <w:pStyle w:val="ConsPlusNormal0"/>
        <w:spacing w:before="240"/>
        <w:ind w:firstLine="540"/>
        <w:jc w:val="both"/>
      </w:pPr>
      <w:r>
        <w:t>13. На I этапе осуществляется расчет предварительного размера субсидии бюджету i-го субъекта Российской Федерации (S</w:t>
      </w:r>
      <w:r>
        <w:rPr>
          <w:vertAlign w:val="subscript"/>
        </w:rPr>
        <w:t>0i</w:t>
      </w:r>
      <w:r>
        <w:t>),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62"/>
        </w:rPr>
        <w:drawing>
          <wp:inline distT="0" distB="0" distL="0" distR="0">
            <wp:extent cx="3794760" cy="941705"/>
            <wp:effectExtent l="0" t="0" r="0" b="0"/>
            <wp:docPr id="925319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a:extLst>
                        <a:ext uri="{28A0092B-C50C-407E-A947-70E740481C1C}">
                          <a14:useLocalDpi xmlns:a14="http://schemas.microsoft.com/office/drawing/2010/main" val="0"/>
                        </a:ext>
                      </a:extLst>
                    </a:blip>
                    <a:srcRect/>
                    <a:stretch>
                      <a:fillRect/>
                    </a:stretch>
                  </pic:blipFill>
                  <pic:spPr bwMode="auto">
                    <a:xfrm>
                      <a:off x="0" y="0"/>
                      <a:ext cx="3794760" cy="94170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O</w:t>
      </w:r>
      <w:r>
        <w:rPr>
          <w:vertAlign w:val="subscript"/>
        </w:rPr>
        <w:t>i</w:t>
      </w:r>
      <w:r>
        <w:t xml:space="preserve"> - численность обучающихся в 1-ю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T</w:t>
      </w:r>
      <w:r>
        <w:rPr>
          <w:vertAlign w:val="subscript"/>
        </w:rPr>
        <w:t>i</w:t>
      </w:r>
      <w:r>
        <w:t xml:space="preserve"> - численность обучающихся во 2-ю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L</w:t>
      </w:r>
      <w:r>
        <w:rPr>
          <w:vertAlign w:val="subscript"/>
        </w:rPr>
        <w:t>i</w:t>
      </w:r>
      <w:r>
        <w:t xml:space="preserve"> - численность обучающихся в 3-ю смену в i-м субъекте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rsidR="00AD78DF" w:rsidRDefault="00000000">
      <w:pPr>
        <w:pStyle w:val="ConsPlusNormal0"/>
        <w:jc w:val="both"/>
      </w:pPr>
      <w:r>
        <w:t xml:space="preserve">(в ред. </w:t>
      </w:r>
      <w:hyperlink r:id="rId74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n - число субъектов Российской Федерации - получателей субсидии, направивших в Министерство просвещения Российской Федерации предлагаемые к софинансированию из федерального бюджета мероприятия по созданию новых мест;</w:t>
      </w:r>
    </w:p>
    <w:p w:rsidR="00AD78DF" w:rsidRDefault="00000000">
      <w:pPr>
        <w:pStyle w:val="ConsPlusNormal0"/>
        <w:spacing w:before="240"/>
        <w:ind w:firstLine="540"/>
        <w:jc w:val="both"/>
      </w:pPr>
      <w:r>
        <w:t>S - общий размер субсидии, предусмотренной федеральным бюджетом на соответствующий финансовый год и плановый период.</w:t>
      </w:r>
    </w:p>
    <w:p w:rsidR="00AD78DF" w:rsidRDefault="00000000">
      <w:pPr>
        <w:pStyle w:val="ConsPlusNormal0"/>
        <w:spacing w:before="240"/>
        <w:ind w:firstLine="540"/>
        <w:jc w:val="both"/>
      </w:pPr>
      <w:r>
        <w:t>14. Общий размер субсидии бюджету i-го субъекта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804545" cy="535940"/>
            <wp:effectExtent l="0" t="0" r="0" b="0"/>
            <wp:docPr id="1950491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a:extLst>
                        <a:ext uri="{28A0092B-C50C-407E-A947-70E740481C1C}">
                          <a14:useLocalDpi xmlns:a14="http://schemas.microsoft.com/office/drawing/2010/main" val="0"/>
                        </a:ext>
                      </a:extLst>
                    </a:blip>
                    <a:srcRect/>
                    <a:stretch>
                      <a:fillRect/>
                    </a:stretch>
                  </pic:blipFill>
                  <pic:spPr bwMode="auto">
                    <a:xfrm>
                      <a:off x="0" y="0"/>
                      <a:ext cx="80454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объектов;</w:t>
      </w:r>
    </w:p>
    <w:p w:rsidR="00AD78DF" w:rsidRDefault="00000000">
      <w:pPr>
        <w:pStyle w:val="ConsPlusNormal0"/>
        <w:spacing w:before="240"/>
        <w:ind w:firstLine="540"/>
        <w:jc w:val="both"/>
      </w:pPr>
      <w:r>
        <w:t>j - порядковый номер объекта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spacing w:before="240"/>
        <w:ind w:firstLine="540"/>
        <w:jc w:val="both"/>
      </w:pPr>
      <w:r>
        <w:t>15. На II этапе осуществляется расчет размера субсидии бюджету i-го субъекта Российской Федерации на реализацию мероприятия по созданию j-го объекта регионального проекта в пределах предварительного размера субсидии путем последовательного определения суммы субсидии для каждого из заявленных субъектами Российской Федерации к софинансированию из федерального бюджета объектов, который определяется по формуле:</w:t>
      </w:r>
    </w:p>
    <w:p w:rsidR="00AD78DF" w:rsidRDefault="00000000">
      <w:pPr>
        <w:pStyle w:val="ConsPlusNormal0"/>
        <w:jc w:val="both"/>
      </w:pPr>
      <w:r>
        <w:t xml:space="preserve">(в ред. </w:t>
      </w:r>
      <w:hyperlink r:id="rId74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AD78DF">
      <w:pPr>
        <w:pStyle w:val="ConsPlusNormal0"/>
        <w:jc w:val="both"/>
      </w:pPr>
    </w:p>
    <w:p w:rsidR="00AD78DF" w:rsidRDefault="00000000">
      <w:pPr>
        <w:pStyle w:val="ConsPlusNormal0"/>
        <w:jc w:val="center"/>
      </w:pPr>
      <w:r>
        <w:rPr>
          <w:noProof/>
          <w:position w:val="-25"/>
        </w:rPr>
        <w:drawing>
          <wp:inline distT="0" distB="0" distL="0" distR="0">
            <wp:extent cx="1078865" cy="470535"/>
            <wp:effectExtent l="0" t="0" r="0" b="0"/>
            <wp:docPr id="2072569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a:extLst>
                        <a:ext uri="{28A0092B-C50C-407E-A947-70E740481C1C}">
                          <a14:useLocalDpi xmlns:a14="http://schemas.microsoft.com/office/drawing/2010/main" val="0"/>
                        </a:ext>
                      </a:extLst>
                    </a:blip>
                    <a:srcRect/>
                    <a:stretch>
                      <a:fillRect/>
                    </a:stretch>
                  </pic:blipFill>
                  <pic:spPr bwMode="auto">
                    <a:xfrm>
                      <a:off x="0" y="0"/>
                      <a:ext cx="1078865" cy="4705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Z</w:t>
      </w:r>
      <w:r>
        <w:rPr>
          <w:vertAlign w:val="subscript"/>
        </w:rPr>
        <w:t>ij</w:t>
      </w:r>
      <w: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w:t>
      </w:r>
    </w:p>
    <w:p w:rsidR="00AD78DF" w:rsidRDefault="00000000">
      <w:pPr>
        <w:pStyle w:val="ConsPlusNormal0"/>
        <w:spacing w:before="240"/>
        <w:ind w:firstLine="540"/>
        <w:jc w:val="both"/>
      </w:pPr>
      <w:r>
        <w:t>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(Z</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ij</w:t>
      </w:r>
      <w:r>
        <w:t xml:space="preserve"> = Z</w:t>
      </w:r>
      <w:r>
        <w:rPr>
          <w:vertAlign w:val="subscript"/>
        </w:rPr>
        <w:t>mij</w:t>
      </w:r>
      <w:r>
        <w:t xml:space="preserve"> + Z</w:t>
      </w:r>
      <w:r>
        <w:rPr>
          <w:vertAlign w:val="subscript"/>
        </w:rPr>
        <w:t>оснащение 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mij</w:t>
      </w:r>
      <w:r>
        <w:t xml:space="preserve"> -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w:t>
      </w:r>
    </w:p>
    <w:p w:rsidR="00AD78DF" w:rsidRDefault="00000000">
      <w:pPr>
        <w:pStyle w:val="ConsPlusNormal0"/>
        <w:spacing w:before="240"/>
        <w:ind w:firstLine="540"/>
        <w:jc w:val="both"/>
      </w:pPr>
      <w:r>
        <w:t>Z</w:t>
      </w:r>
      <w:r>
        <w:rPr>
          <w:vertAlign w:val="subscript"/>
        </w:rPr>
        <w:t>оснащениеij</w:t>
      </w:r>
      <w: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rsidR="00AD78DF" w:rsidRDefault="00000000">
      <w:pPr>
        <w:pStyle w:val="ConsPlusNormal0"/>
        <w:spacing w:before="240"/>
        <w:ind w:firstLine="540"/>
        <w:jc w:val="both"/>
      </w:pPr>
      <w:bookmarkStart w:id="84" w:name="P2030"/>
      <w:bookmarkEnd w:id="84"/>
      <w:r>
        <w:t>17.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в отношении которых имеется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строительства, определяется в соответствии со сметной стоимостью объекта строительства, в отношении которой получено положительное заключение государственной экспертизы по проверке достоверности определения сметной стоимости.</w:t>
      </w:r>
    </w:p>
    <w:p w:rsidR="00AD78DF" w:rsidRDefault="00000000">
      <w:pPr>
        <w:pStyle w:val="ConsPlusNormal0"/>
        <w:spacing w:before="240"/>
        <w:ind w:firstLine="540"/>
        <w:jc w:val="both"/>
      </w:pPr>
      <w:r>
        <w:t>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(Z</w:t>
      </w:r>
      <w:r>
        <w:rPr>
          <w:vertAlign w:val="subscript"/>
        </w:rPr>
        <w:t>mij</w:t>
      </w:r>
      <w:r>
        <w:t>), в отношении которых отсутствует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строительства,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mij</w:t>
      </w:r>
      <w:r>
        <w:t xml:space="preserve"> = M</w:t>
      </w:r>
      <w:r>
        <w:rPr>
          <w:vertAlign w:val="subscript"/>
        </w:rPr>
        <w:t>ij</w:t>
      </w:r>
      <w:r>
        <w:t xml:space="preserve"> x НЦС</w:t>
      </w:r>
      <w:r>
        <w:rPr>
          <w:vertAlign w:val="subscript"/>
        </w:rPr>
        <w:t>ij</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ij</w:t>
      </w:r>
      <w:r>
        <w:t xml:space="preserve"> - количество новых мест в общеобразовательных организациях;</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jc w:val="both"/>
      </w:pPr>
      <w:r>
        <w:t xml:space="preserve">(п. 17 в ред. </w:t>
      </w:r>
      <w:hyperlink r:id="rId74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vertAlign w:val="subscript"/>
        </w:rPr>
        <w:t>оснащениеij</w:t>
      </w:r>
      <w:r>
        <w:t>) определяется по формуле:</w:t>
      </w:r>
    </w:p>
    <w:p w:rsidR="00AD78DF" w:rsidRDefault="00AD78DF">
      <w:pPr>
        <w:pStyle w:val="ConsPlusNormal0"/>
        <w:jc w:val="both"/>
      </w:pPr>
    </w:p>
    <w:p w:rsidR="00AD78DF" w:rsidRDefault="00000000">
      <w:pPr>
        <w:pStyle w:val="ConsPlusNormal0"/>
        <w:jc w:val="center"/>
      </w:pPr>
      <w:r>
        <w:t>Z</w:t>
      </w:r>
      <w:r>
        <w:rPr>
          <w:vertAlign w:val="subscript"/>
        </w:rPr>
        <w:t>оснащениеij</w:t>
      </w:r>
      <w:r>
        <w:t xml:space="preserve"> = М</w:t>
      </w:r>
      <w:r>
        <w:rPr>
          <w:vertAlign w:val="subscript"/>
        </w:rPr>
        <w:t>ij</w:t>
      </w:r>
      <w:r>
        <w:t xml:space="preserve"> x N,</w:t>
      </w:r>
    </w:p>
    <w:p w:rsidR="00AD78DF" w:rsidRDefault="00AD78DF">
      <w:pPr>
        <w:pStyle w:val="ConsPlusNormal0"/>
        <w:jc w:val="both"/>
      </w:pPr>
    </w:p>
    <w:p w:rsidR="00AD78DF" w:rsidRDefault="00000000">
      <w:pPr>
        <w:pStyle w:val="ConsPlusNormal0"/>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AD78DF" w:rsidRDefault="00000000">
      <w:pPr>
        <w:pStyle w:val="ConsPlusNormal0"/>
        <w:spacing w:before="240"/>
        <w:ind w:firstLine="540"/>
        <w:jc w:val="both"/>
      </w:pPr>
      <w:bookmarkStart w:id="85" w:name="P2044"/>
      <w:bookmarkEnd w:id="85"/>
      <w:r>
        <w:t xml:space="preserve">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w:t>
      </w:r>
      <w:hyperlink w:anchor="P2050" w:tooltip="21. Коэффициент потребности i-го субъекта Российской Федерации на плановый период (Ki) применяется для рейтингования субъектов Российской Федерации в порядке убывания и определяется по формуле:">
        <w:r>
          <w:rPr>
            <w:color w:val="0000FF"/>
          </w:rPr>
          <w:t>пунктом 21</w:t>
        </w:r>
      </w:hyperlink>
      <w:r>
        <w:t xml:space="preserve">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организации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 При наличии остатка нераспределенных средств субсидии после указанного перераспределения средств субсидии расчет субсидий на 2-й и последующие объекты производится в том же порядке.</w:t>
      </w:r>
    </w:p>
    <w:p w:rsidR="00AD78DF" w:rsidRDefault="00000000">
      <w:pPr>
        <w:pStyle w:val="ConsPlusNormal0"/>
        <w:spacing w:before="240"/>
        <w:ind w:firstLine="540"/>
        <w:jc w:val="both"/>
      </w:pPr>
      <w:r>
        <w:t>20. Остаток нераспределенных средств субсидии (S</w:t>
      </w:r>
      <w:r>
        <w:rPr>
          <w:vertAlign w:val="subscript"/>
        </w:rPr>
        <w:t>opr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207135" cy="304800"/>
            <wp:effectExtent l="0" t="0" r="0" b="0"/>
            <wp:docPr id="1717102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a:extLst>
                        <a:ext uri="{28A0092B-C50C-407E-A947-70E740481C1C}">
                          <a14:useLocalDpi xmlns:a14="http://schemas.microsoft.com/office/drawing/2010/main" val="0"/>
                        </a:ext>
                      </a:extLst>
                    </a:blip>
                    <a:srcRect/>
                    <a:stretch>
                      <a:fillRect/>
                    </a:stretch>
                  </pic:blipFill>
                  <pic:spPr bwMode="auto">
                    <a:xfrm>
                      <a:off x="0" y="0"/>
                      <a:ext cx="1207135" cy="304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S</w:t>
      </w:r>
      <w:r>
        <w:rPr>
          <w:vertAlign w:val="subscript"/>
        </w:rPr>
        <w:t>i2</w:t>
      </w:r>
      <w:r>
        <w:t xml:space="preserve"> - размер субсидии, предоставляемой бюджету i-го субъекта Российской Федерации, рассчитанный на II этапе.</w:t>
      </w:r>
    </w:p>
    <w:p w:rsidR="00AD78DF" w:rsidRDefault="00000000">
      <w:pPr>
        <w:pStyle w:val="ConsPlusNormal0"/>
        <w:spacing w:before="240"/>
        <w:ind w:firstLine="540"/>
        <w:jc w:val="both"/>
      </w:pPr>
      <w:bookmarkStart w:id="86" w:name="P2050"/>
      <w:bookmarkEnd w:id="86"/>
      <w:r>
        <w:t>21. Коэффициент потребности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2834640" cy="535940"/>
            <wp:effectExtent l="0" t="0" r="0" b="0"/>
            <wp:docPr id="28226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a:extLst>
                        <a:ext uri="{28A0092B-C50C-407E-A947-70E740481C1C}">
                          <a14:useLocalDpi xmlns:a14="http://schemas.microsoft.com/office/drawing/2010/main" val="0"/>
                        </a:ext>
                      </a:extLst>
                    </a:blip>
                    <a:srcRect/>
                    <a:stretch>
                      <a:fillRect/>
                    </a:stretch>
                  </pic:blipFill>
                  <pic:spPr bwMode="auto">
                    <a:xfrm>
                      <a:off x="0" y="0"/>
                      <a:ext cx="2834640"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22. В случае если остаток нераспределенных средств субсидии меньше определенной в соответствии с </w:t>
      </w:r>
      <w:hyperlink w:anchor="P2030" w:tooltip="17.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в отношении которых имеется положительное заклю">
        <w:r>
          <w:rPr>
            <w:color w:val="0000FF"/>
          </w:rPr>
          <w:t>пунктом 17</w:t>
        </w:r>
      </w:hyperlink>
      <w:r>
        <w:t xml:space="preserve"> настоящих Правил стоимости строительства зданий (пристройки к зданию) или приобретения (выкупа) зданий (пристройки к зданию) общеобразовательной организации следующего объекта, размер субсидии, предоставляемой бюджету i-го субъекта Российской Федерации на создание объектов с новыми местами, отобранных в рамках I этапа, уменьшается до скорректированного размера субсидии, предоставляемой бюджету i-го субъекта Российской Федерации на строительство зданий (пристройки к зданию) или приобретение (выкупа) зданий (пристройки к зданию) общеобразовательных организаций, отобранных в рамках I этапа (</w:t>
      </w:r>
      <w:r>
        <w:rPr>
          <w:noProof/>
          <w:position w:val="-10"/>
        </w:rPr>
        <w:drawing>
          <wp:inline distT="0" distB="0" distL="0" distR="0">
            <wp:extent cx="334645" cy="289560"/>
            <wp:effectExtent l="0" t="0" r="0" b="0"/>
            <wp:docPr id="6194160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t>),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078865" cy="289560"/>
            <wp:effectExtent l="0" t="0" r="0" b="0"/>
            <wp:docPr id="13453150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a:extLst>
                        <a:ext uri="{28A0092B-C50C-407E-A947-70E740481C1C}">
                          <a14:useLocalDpi xmlns:a14="http://schemas.microsoft.com/office/drawing/2010/main" val="0"/>
                        </a:ext>
                      </a:extLst>
                    </a:blip>
                    <a:srcRect/>
                    <a:stretch>
                      <a:fillRect/>
                    </a:stretch>
                  </pic:blipFill>
                  <pic:spPr bwMode="auto">
                    <a:xfrm>
                      <a:off x="0" y="0"/>
                      <a:ext cx="1078865" cy="2895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Kk - корректирующий коэффициент размера субсидии.</w:t>
      </w:r>
    </w:p>
    <w:p w:rsidR="00AD78DF" w:rsidRDefault="00000000">
      <w:pPr>
        <w:pStyle w:val="ConsPlusNormal0"/>
        <w:spacing w:before="240"/>
        <w:ind w:firstLine="540"/>
        <w:jc w:val="both"/>
      </w:pPr>
      <w:r>
        <w:t>23.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161415" cy="535940"/>
            <wp:effectExtent l="0" t="0" r="0" b="0"/>
            <wp:docPr id="18040500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a:extLst>
                        <a:ext uri="{28A0092B-C50C-407E-A947-70E740481C1C}">
                          <a14:useLocalDpi xmlns:a14="http://schemas.microsoft.com/office/drawing/2010/main" val="0"/>
                        </a:ext>
                      </a:extLst>
                    </a:blip>
                    <a:srcRect/>
                    <a:stretch>
                      <a:fillRect/>
                    </a:stretch>
                  </pic:blipFill>
                  <pic:spPr bwMode="auto">
                    <a:xfrm>
                      <a:off x="0" y="0"/>
                      <a:ext cx="116141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9"/>
        </w:rPr>
        <w:drawing>
          <wp:inline distT="0" distB="0" distL="0" distR="0">
            <wp:extent cx="228600" cy="274320"/>
            <wp:effectExtent l="0" t="0" r="0" b="0"/>
            <wp:docPr id="695841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 расчетный размер субсидии, превышающий общий размер субсидии, предусмотренной федеральным бюджетом, образовавшийся при выполнении расчетов в соответствии с </w:t>
      </w:r>
      <w:hyperlink w:anchor="P2044"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
        <w:r>
          <w:rPr>
            <w:color w:val="0000FF"/>
          </w:rPr>
          <w:t>пунктом 19</w:t>
        </w:r>
      </w:hyperlink>
      <w:r>
        <w:t xml:space="preserve"> настоящих Правил.</w:t>
      </w:r>
    </w:p>
    <w:p w:rsidR="00AD78DF" w:rsidRDefault="00000000">
      <w:pPr>
        <w:pStyle w:val="ConsPlusNormal0"/>
        <w:spacing w:before="240"/>
        <w:ind w:firstLine="540"/>
        <w:jc w:val="both"/>
      </w:pPr>
      <w:r>
        <w:t>23(1).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объем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указанную субъектом Российской Федерации в заявке.</w:t>
      </w:r>
    </w:p>
    <w:p w:rsidR="00AD78DF" w:rsidRDefault="00000000">
      <w:pPr>
        <w:pStyle w:val="ConsPlusNormal0"/>
        <w:jc w:val="both"/>
      </w:pPr>
      <w:r>
        <w:t xml:space="preserve">(п. 23(1) введен </w:t>
      </w:r>
      <w:hyperlink r:id="rId75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bookmarkStart w:id="87" w:name="P2066"/>
      <w:bookmarkEnd w:id="87"/>
      <w:r>
        <w:t xml:space="preserve">24.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(региональных проектов)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756"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(в ред. </w:t>
      </w:r>
      <w:hyperlink r:id="rId75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 xml:space="preserve">В случае наличия нераспределенных средств, высвободившихся в результате расчетов, произведенных в соответствии с </w:t>
      </w:r>
      <w:hyperlink w:anchor="P2044"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
        <w:r>
          <w:rPr>
            <w:color w:val="0000FF"/>
          </w:rPr>
          <w:t>пунктом 19</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бюджету i-го субъекта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2743200" cy="581660"/>
            <wp:effectExtent l="0" t="0" r="0" b="0"/>
            <wp:docPr id="2075019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a:extLst>
                        <a:ext uri="{28A0092B-C50C-407E-A947-70E740481C1C}">
                          <a14:useLocalDpi xmlns:a14="http://schemas.microsoft.com/office/drawing/2010/main" val="0"/>
                        </a:ext>
                      </a:extLst>
                    </a:blip>
                    <a:srcRect/>
                    <a:stretch>
                      <a:fillRect/>
                    </a:stretch>
                  </pic:blipFill>
                  <pic:spPr bwMode="auto">
                    <a:xfrm>
                      <a:off x="0" y="0"/>
                      <a:ext cx="2743200" cy="5816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 меньше расчетной стоимости строительства зданий (пристройки к зданию) или приобретения (выкупа) зданий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w:t>
      </w:r>
    </w:p>
    <w:p w:rsidR="00AD78DF" w:rsidRDefault="00000000">
      <w:pPr>
        <w:pStyle w:val="ConsPlusNormal0"/>
        <w:spacing w:before="240"/>
        <w:ind w:firstLine="540"/>
        <w:jc w:val="both"/>
      </w:pPr>
      <w:r>
        <w:t xml:space="preserve">24(1). В случае предоставления бюджетных ассигнований резервного фонда Правительства Российской Федерации на цели, указанные в </w:t>
      </w:r>
      <w:hyperlink w:anchor="P1969"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
        <w:r>
          <w:rPr>
            <w:color w:val="0000FF"/>
          </w:rPr>
          <w:t>пункте 3</w:t>
        </w:r>
      </w:hyperlink>
      <w:r>
        <w:t xml:space="preserve"> настоящих Правил, положения </w:t>
      </w:r>
      <w:hyperlink w:anchor="P1995" w:tooltip="12. Расчет размера субсидии, предоставляемой бюджету i-го субъекта Российской Федерации, производится в 2 этапа.">
        <w:r>
          <w:rPr>
            <w:color w:val="0000FF"/>
          </w:rPr>
          <w:t>пунктов 12</w:t>
        </w:r>
      </w:hyperlink>
      <w:r>
        <w:t xml:space="preserve"> - </w:t>
      </w:r>
      <w:hyperlink w:anchor="P2066" w:tooltip="24.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региональных проектов) в текущем году между дру">
        <w:r>
          <w:rPr>
            <w:color w:val="0000FF"/>
          </w:rPr>
          <w:t>24</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jc w:val="both"/>
      </w:pPr>
      <w:r>
        <w:t xml:space="preserve">(п. 24(1) введен </w:t>
      </w:r>
      <w:hyperlink r:id="rId75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bookmarkStart w:id="88" w:name="P2075"/>
      <w:bookmarkEnd w:id="88"/>
      <w:r>
        <w:t xml:space="preserve">25. Высвобождающиеся средства из федерального бюджета распределяются между бюджетами субъектов Российской Федерации в соответствии с </w:t>
      </w:r>
      <w:hyperlink w:anchor="P2044"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
        <w:r>
          <w:rPr>
            <w:color w:val="0000FF"/>
          </w:rPr>
          <w:t>пунктом 19</w:t>
        </w:r>
      </w:hyperlink>
      <w:r>
        <w:t xml:space="preserve"> настоящих Правил.</w:t>
      </w:r>
    </w:p>
    <w:p w:rsidR="00AD78DF" w:rsidRDefault="00000000">
      <w:pPr>
        <w:pStyle w:val="ConsPlusNormal0"/>
        <w:spacing w:before="240"/>
        <w:ind w:firstLine="540"/>
        <w:jc w:val="both"/>
      </w:pPr>
      <w:r>
        <w:t>26. Субсидия предоставляется бюджету субъекта Российской Федерации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строительства или приобретения (выкупа) объектов. При этом в случае начала строительства или приобретения (выкупа) объекта в 3-м финансовом году объект строительства должен быть введен в эксплуатацию до 31 декабря 3-го финансового года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rsidR="00AD78DF" w:rsidRDefault="00000000">
      <w:pPr>
        <w:pStyle w:val="ConsPlusNormal0"/>
        <w:jc w:val="both"/>
      </w:pPr>
      <w:r>
        <w:t xml:space="preserve">(в ред. </w:t>
      </w:r>
      <w:hyperlink r:id="rId760"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16.07.2020 N 1063)</w:t>
      </w:r>
    </w:p>
    <w:p w:rsidR="00AD78DF" w:rsidRDefault="00000000">
      <w:pPr>
        <w:pStyle w:val="ConsPlusNormal0"/>
        <w:spacing w:before="240"/>
        <w:ind w:firstLine="540"/>
        <w:jc w:val="both"/>
      </w:pPr>
      <w:r>
        <w:t xml:space="preserve">Расчет размера субсидии, предоставляемой бюджетам субъектов Российской Федерации в 1-м (2-м) году планового периода, осуществляется в соответствии с </w:t>
      </w:r>
      <w:hyperlink w:anchor="P1995" w:tooltip="12. Расчет размера субсидии, предоставляемой бюджету i-го субъекта Российской Федерации, производится в 2 этапа.">
        <w:r>
          <w:rPr>
            <w:color w:val="0000FF"/>
          </w:rPr>
          <w:t>пунктами 12</w:t>
        </w:r>
      </w:hyperlink>
      <w:r>
        <w:t xml:space="preserve"> - </w:t>
      </w:r>
      <w:hyperlink w:anchor="P2075" w:tooltip="25. Высвобождающиеся средства из федерального бюджета распределяются между бюджетами субъектов Российской Федерации в соответствии с пунктом 19 настоящих Правил.">
        <w:r>
          <w:rPr>
            <w:color w:val="0000FF"/>
          </w:rPr>
          <w:t>25</w:t>
        </w:r>
      </w:hyperlink>
      <w:r>
        <w:t xml:space="preserve"> настоящих Правил.</w:t>
      </w:r>
    </w:p>
    <w:p w:rsidR="00AD78DF" w:rsidRDefault="00000000">
      <w:pPr>
        <w:pStyle w:val="ConsPlusNormal0"/>
        <w:spacing w:before="240"/>
        <w:ind w:firstLine="540"/>
        <w:jc w:val="both"/>
      </w:pPr>
      <w: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7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w:t>
        </w:r>
      </w:hyperlink>
      <w:r>
        <w:t xml:space="preserve"> и </w:t>
      </w:r>
      <w:hyperlink r:id="rId7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7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7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w:t>
      </w:r>
      <w:hyperlink r:id="rId76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Постановления</w:t>
        </w:r>
      </w:hyperlink>
      <w:r>
        <w:t xml:space="preserve"> Правительства РФ от 27.12.2019 N 1880)</w:t>
      </w:r>
    </w:p>
    <w:p w:rsidR="00AD78DF" w:rsidRDefault="00000000">
      <w:pPr>
        <w:pStyle w:val="ConsPlusNormal0"/>
        <w:spacing w:before="240"/>
        <w:ind w:firstLine="540"/>
        <w:jc w:val="both"/>
      </w:pPr>
      <w:r>
        <w:t xml:space="preserve">28. Освобождение субъектов Российской Федерации от применения мер ответственности, предусмотренных </w:t>
      </w:r>
      <w:hyperlink r:id="rId7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и </w:t>
      </w:r>
      <w:hyperlink r:id="rId7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7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rsidR="00AD78DF" w:rsidRDefault="00000000">
      <w:pPr>
        <w:pStyle w:val="ConsPlusNormal0"/>
        <w:spacing w:before="240"/>
        <w:ind w:firstLine="540"/>
        <w:jc w:val="both"/>
      </w:pPr>
      <w:r>
        <w:t>30.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27.12.2019 </w:t>
      </w:r>
      <w:hyperlink r:id="rId76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N 1880</w:t>
        </w:r>
      </w:hyperlink>
      <w:r>
        <w:t xml:space="preserve">, от 24.12.2021 </w:t>
      </w:r>
      <w:hyperlink r:id="rId77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t xml:space="preserve">, от 26.09.2022 </w:t>
      </w:r>
      <w:hyperlink r:id="rId77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 xml:space="preserve">31. Утратил силу с 1 января 2020 года. - </w:t>
      </w:r>
      <w:hyperlink r:id="rId77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
        <w:r>
          <w:rPr>
            <w:color w:val="0000FF"/>
          </w:rPr>
          <w:t>Постановление</w:t>
        </w:r>
      </w:hyperlink>
      <w:r>
        <w:t xml:space="preserve"> Правительства РФ от 27.12.2019 N 1880.</w:t>
      </w:r>
    </w:p>
    <w:p w:rsidR="00AD78DF" w:rsidRDefault="00000000">
      <w:pPr>
        <w:pStyle w:val="ConsPlusNormal0"/>
        <w:spacing w:before="240"/>
        <w:ind w:firstLine="540"/>
        <w:jc w:val="both"/>
      </w:pPr>
      <w:r>
        <w:t>32. Ответственность за достоверность представляемых в Министерство просвещения Российской Федерации сведений и соблюдение условий, предусмотренных соглашением и настоящими Правилами,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77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33.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33 в ред. </w:t>
      </w:r>
      <w:hyperlink r:id="rId77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21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НА РАЗВИТИЕ</w:t>
      </w:r>
    </w:p>
    <w:p w:rsidR="00AD78DF" w:rsidRDefault="00000000">
      <w:pPr>
        <w:pStyle w:val="ConsPlusTitle0"/>
        <w:jc w:val="center"/>
      </w:pPr>
      <w:r>
        <w:t>СЕТИ ОБЩЕОБРАЗОВАТЕЛЬНЫХ ОРГАНИЗАЦИЙ В СЕЛЬСКОЙ МЕСТНОСТИ</w:t>
      </w:r>
    </w:p>
    <w:p w:rsidR="00AD78DF" w:rsidRDefault="00000000">
      <w:pPr>
        <w:pStyle w:val="ConsPlusTitle0"/>
        <w:jc w:val="center"/>
      </w:pPr>
      <w:r>
        <w:t>В РАМКАХ ГОСУДАРСТВЕННОЙ ПРОГРАММЫ РОССИЙСКОЙ ФЕДЕРАЦИИ</w:t>
      </w:r>
    </w:p>
    <w:p w:rsidR="00AD78DF" w:rsidRDefault="00000000">
      <w:pPr>
        <w:pStyle w:val="ConsPlusTitle0"/>
        <w:jc w:val="center"/>
      </w:pPr>
      <w:r>
        <w:t>"РАЗВИТИЕ ОБРАЗОВАНИЯ"</w:t>
      </w:r>
    </w:p>
    <w:p w:rsidR="00AD78DF" w:rsidRDefault="00AD78DF">
      <w:pPr>
        <w:pStyle w:val="ConsPlusNormal0"/>
        <w:jc w:val="center"/>
      </w:pPr>
    </w:p>
    <w:p w:rsidR="00AD78DF" w:rsidRDefault="00000000">
      <w:pPr>
        <w:pStyle w:val="ConsPlusNormal0"/>
        <w:ind w:firstLine="540"/>
        <w:jc w:val="both"/>
      </w:pPr>
      <w:r>
        <w:t xml:space="preserve">Утратили силу. - </w:t>
      </w:r>
      <w:hyperlink r:id="rId77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center"/>
      </w:pPr>
    </w:p>
    <w:p w:rsidR="00AD78DF" w:rsidRDefault="00000000">
      <w:pPr>
        <w:pStyle w:val="ConsPlusTitle0"/>
        <w:jc w:val="center"/>
      </w:pPr>
      <w:bookmarkStart w:id="89" w:name="P2114"/>
      <w:bookmarkEnd w:id="89"/>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ГОСУДАРСТВЕННЫХ ПРОГРАММ СУБЪЕКТОВ РОССИЙСКОЙ ФЕДЕРАЦИИ,</w:t>
      </w:r>
    </w:p>
    <w:p w:rsidR="00AD78DF" w:rsidRDefault="00000000">
      <w:pPr>
        <w:pStyle w:val="ConsPlusTitle0"/>
        <w:jc w:val="center"/>
      </w:pPr>
      <w:r>
        <w:t>СВЯЗАННЫХ С СОЗДАНИЕМ В СУБЪЕКТАХ РОССИЙСКОЙ ФЕДЕРАЦИИ</w:t>
      </w:r>
    </w:p>
    <w:p w:rsidR="00AD78DF" w:rsidRDefault="00000000">
      <w:pPr>
        <w:pStyle w:val="ConsPlusTitle0"/>
        <w:jc w:val="center"/>
      </w:pPr>
      <w:r>
        <w:t>ДОПОЛНИТЕЛЬНЫХ МЕСТ ДЛЯ ДЕТЕЙ В ВОЗРАСТЕ ОТ 1,5 ДО 3 ЛЕТ</w:t>
      </w:r>
    </w:p>
    <w:p w:rsidR="00AD78DF" w:rsidRDefault="00000000">
      <w:pPr>
        <w:pStyle w:val="ConsPlusTitle0"/>
        <w:jc w:val="center"/>
      </w:pPr>
      <w:r>
        <w:t>ЛЮБОЙ НАПРАВЛЕННОСТИ В ОРГАНИЗАЦИЯХ, ОСУЩЕСТВЛЯЮЩИХ</w:t>
      </w:r>
    </w:p>
    <w:p w:rsidR="00AD78DF" w:rsidRDefault="00000000">
      <w:pPr>
        <w:pStyle w:val="ConsPlusTitle0"/>
        <w:jc w:val="center"/>
      </w:pPr>
      <w:r>
        <w:t>ОБРАЗОВАТЕЛЬНУЮ ДЕЯТЕЛЬНОСТЬ (ЗА ИСКЛЮЧЕНИЕМ</w:t>
      </w:r>
    </w:p>
    <w:p w:rsidR="00AD78DF" w:rsidRDefault="00000000">
      <w:pPr>
        <w:pStyle w:val="ConsPlusTitle0"/>
        <w:jc w:val="center"/>
      </w:pPr>
      <w:r>
        <w:t>ГОСУДАРСТВЕННЫХ И МУНИЦИПАЛЬНЫХ), И У ИНДИВИДУАЛЬНЫХ</w:t>
      </w:r>
    </w:p>
    <w:p w:rsidR="00AD78DF" w:rsidRDefault="00000000">
      <w:pPr>
        <w:pStyle w:val="ConsPlusTitle0"/>
        <w:jc w:val="center"/>
      </w:pPr>
      <w:r>
        <w:t>ПРЕДПРИНИМАТЕЛЕЙ, ОСУЩЕСТВЛЯЮЩИХ ОБРАЗОВАТЕЛЬНУЮ</w:t>
      </w:r>
    </w:p>
    <w:p w:rsidR="00AD78DF" w:rsidRDefault="00000000">
      <w:pPr>
        <w:pStyle w:val="ConsPlusTitle0"/>
        <w:jc w:val="center"/>
      </w:pPr>
      <w:r>
        <w:t>ДЕЯТЕЛЬНОСТЬ ПО ОБРАЗОВАТЕЛЬНЫМ ПРОГРАММАМ ДОШКОЛЬНОГО</w:t>
      </w:r>
    </w:p>
    <w:p w:rsidR="00AD78DF" w:rsidRDefault="00000000">
      <w:pPr>
        <w:pStyle w:val="ConsPlusTitle0"/>
        <w:jc w:val="center"/>
      </w:pPr>
      <w:r>
        <w:t>ОБРАЗОВАНИЯ, В ТОМ ЧИСЛЕ АДАПТИРОВАННЫМ, И ПРИСМОТР И УХОД</w:t>
      </w:r>
    </w:p>
    <w:p w:rsidR="00AD78DF" w:rsidRDefault="00000000">
      <w:pPr>
        <w:pStyle w:val="ConsPlusTitle0"/>
        <w:jc w:val="center"/>
      </w:pPr>
      <w:r>
        <w:t>ЗА ДЕТЬМИ, В РАМКАХ РЕАЛИЗАЦИИ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776"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14.08.2019 N 1044;</w:t>
            </w:r>
          </w:p>
          <w:p w:rsidR="00AD78DF" w:rsidRDefault="00000000">
            <w:pPr>
              <w:pStyle w:val="ConsPlusNormal0"/>
              <w:jc w:val="center"/>
            </w:pPr>
            <w:r>
              <w:rPr>
                <w:color w:val="392C69"/>
              </w:rPr>
              <w:t xml:space="preserve">в ред. Постановлений Правительства РФ от 19.12.2019 </w:t>
            </w:r>
            <w:hyperlink r:id="rId777"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N 1720</w:t>
              </w:r>
            </w:hyperlink>
            <w:r>
              <w:rPr>
                <w:color w:val="392C69"/>
              </w:rPr>
              <w:t>,</w:t>
            </w:r>
          </w:p>
          <w:p w:rsidR="00AD78DF" w:rsidRDefault="00000000">
            <w:pPr>
              <w:pStyle w:val="ConsPlusNormal0"/>
              <w:jc w:val="center"/>
            </w:pPr>
            <w:r>
              <w:rPr>
                <w:color w:val="392C69"/>
              </w:rPr>
              <w:t xml:space="preserve">от 15.03.2021 </w:t>
            </w:r>
            <w:hyperlink r:id="rId778"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24.12.2021 </w:t>
            </w:r>
            <w:hyperlink r:id="rId77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26.09.2022 </w:t>
            </w:r>
            <w:hyperlink r:id="rId78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center"/>
      </w:pPr>
    </w:p>
    <w:p w:rsidR="00AD78DF" w:rsidRDefault="00000000">
      <w:pPr>
        <w:pStyle w:val="ConsPlusNormal0"/>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r:id="rId781" w:tooltip="&quot;Паспорт национального проекта &quot;Национальный проект &quot;Демография&quot; {КонсультантПлюс}">
        <w:r>
          <w:rPr>
            <w:color w:val="0000FF"/>
          </w:rPr>
          <w:t>проекта</w:t>
        </w:r>
      </w:hyperlink>
      <w:r>
        <w:t xml:space="preserve"> "Демография"), связанных с реализацией мероприятий по созданию в субъектах Российской Федерации дополнительных мест для детей в возрасте от 1,5 до 3 лет любой направленности (далее - дошкольные места)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частные дошкольные организации), в рамках реализации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региональные программы, региональные проекты, субсидии).</w:t>
      </w:r>
    </w:p>
    <w:p w:rsidR="00AD78DF" w:rsidRDefault="00000000">
      <w:pPr>
        <w:pStyle w:val="ConsPlusNormal0"/>
        <w:jc w:val="both"/>
      </w:pPr>
      <w:r>
        <w:t xml:space="preserve">(в ред. </w:t>
      </w:r>
      <w:hyperlink r:id="rId78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2. Субсидии предоставляются в целях софинансирования расходных обязательств Российской Федерации, исполнение которых при реализации региональных проектов обеспечивает создание дошкольных мест в частных дошкольных организациях.</w:t>
      </w:r>
    </w:p>
    <w:p w:rsidR="00AD78DF" w:rsidRDefault="00000000">
      <w:pPr>
        <w:pStyle w:val="ConsPlusNormal0"/>
        <w:jc w:val="both"/>
      </w:pPr>
      <w:r>
        <w:t xml:space="preserve">(в ред. </w:t>
      </w:r>
      <w:hyperlink r:id="rId783"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w:t>
      </w:r>
    </w:p>
    <w:p w:rsidR="00AD78DF" w:rsidRDefault="00000000">
      <w:pPr>
        <w:pStyle w:val="ConsPlusNormal0"/>
        <w:spacing w:before="240"/>
        <w:ind w:firstLine="540"/>
        <w:jc w:val="both"/>
      </w:pPr>
      <w:r>
        <w:t>4. Для определения потребности субъектов Российской Федерации в субсидии Министерство просвещения Российской Федерации направляет запрос в субъекты Российской Федерации.</w:t>
      </w:r>
    </w:p>
    <w:p w:rsidR="00AD78DF" w:rsidRDefault="00000000">
      <w:pPr>
        <w:pStyle w:val="ConsPlusNormal0"/>
        <w:spacing w:before="240"/>
        <w:ind w:firstLine="540"/>
        <w:jc w:val="both"/>
      </w:pPr>
      <w:bookmarkStart w:id="90" w:name="P2141"/>
      <w:bookmarkEnd w:id="90"/>
      <w:r>
        <w:t>Субъекты Российской Федерации направляют в Министерство просвещения Российской Федерации сведения о количестве планируемых к созданию дошкольных мест в рамках реализации региональных проектов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по форме и в сроки, которые установлены Министерством просвещения Российской Федерации.</w:t>
      </w:r>
    </w:p>
    <w:p w:rsidR="00AD78DF" w:rsidRDefault="00000000">
      <w:pPr>
        <w:pStyle w:val="ConsPlusNormal0"/>
        <w:jc w:val="both"/>
      </w:pPr>
      <w:r>
        <w:t xml:space="preserve">(в ред. </w:t>
      </w:r>
      <w:hyperlink r:id="rId78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 xml:space="preserve">Сведения, указанные в представленном в Министерство просвещения Российской Федерации в соответствии с </w:t>
      </w:r>
      <w:hyperlink w:anchor="P2141" w:tooltip="Субъекты Российской Федерации направляют в Министерство просвещения Российской Федерации сведения о количестве планируемых к созданию дошкольных мест в рамках реализации региональных проектов в соответствии с санитарно-эпидемиологическими требованиями к устрой">
        <w:r>
          <w:rPr>
            <w:color w:val="0000FF"/>
          </w:rPr>
          <w:t>абзацем вторым</w:t>
        </w:r>
      </w:hyperlink>
      <w:r>
        <w:t xml:space="preserve"> настоящего пункта перечне, используются при осуществлении расчета размера субсидии в соответствии с методикой распределения, установленной настоящими Правилами.</w:t>
      </w:r>
    </w:p>
    <w:p w:rsidR="00AD78DF" w:rsidRDefault="00000000">
      <w:pPr>
        <w:pStyle w:val="ConsPlusNormal0"/>
        <w:spacing w:before="240"/>
        <w:ind w:firstLine="540"/>
        <w:jc w:val="both"/>
      </w:pPr>
      <w:r>
        <w:t>5. Критерием отбора субъекта Российской Федерации для предоставления субсидии является наличие потребности субъекта Российской Федерации в создании дошкольных мест в частных дошкольных организациях.</w:t>
      </w:r>
    </w:p>
    <w:p w:rsidR="00AD78DF" w:rsidRDefault="00000000">
      <w:pPr>
        <w:pStyle w:val="ConsPlusNormal0"/>
        <w:spacing w:before="240"/>
        <w:ind w:firstLine="540"/>
        <w:jc w:val="both"/>
      </w:pPr>
      <w:r>
        <w:t>Создание дошкольных мест осуществляется в соответствии с перечнем средств обучения и воспитания, требуемых для реализации образовательных программ дошкольного образования и присмотра и ухода за детьми, необходимым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AD78DF" w:rsidRDefault="00000000">
      <w:pPr>
        <w:pStyle w:val="ConsPlusNormal0"/>
        <w:spacing w:before="240"/>
        <w:ind w:firstLine="540"/>
        <w:jc w:val="both"/>
      </w:pPr>
      <w:r>
        <w:t xml:space="preserve">Указанный </w:t>
      </w:r>
      <w:hyperlink r:id="rId785"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
        <w:r>
          <w:rPr>
            <w:color w:val="0000FF"/>
          </w:rPr>
          <w:t>перечень</w:t>
        </w:r>
      </w:hyperlink>
      <w:r>
        <w:t xml:space="preserve">, </w:t>
      </w:r>
      <w:hyperlink r:id="rId786"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
        <w:r>
          <w:rPr>
            <w:color w:val="0000FF"/>
          </w:rPr>
          <w:t>критерии</w:t>
        </w:r>
      </w:hyperlink>
      <w:r>
        <w:t xml:space="preserve"> его формирования, а также </w:t>
      </w:r>
      <w:hyperlink r:id="rId787"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
        <w:r>
          <w:rPr>
            <w:color w:val="0000FF"/>
          </w:rPr>
          <w:t>норматив</w:t>
        </w:r>
      </w:hyperlink>
      <w:r>
        <w:t xml:space="preserve"> стоимости оснащения одного места обучения и воспитания утверждаются Министерством просвещения Российской Федерации.</w:t>
      </w:r>
    </w:p>
    <w:p w:rsidR="00AD78DF" w:rsidRDefault="00000000">
      <w:pPr>
        <w:pStyle w:val="ConsPlusNormal0"/>
        <w:jc w:val="both"/>
      </w:pPr>
      <w:r>
        <w:t xml:space="preserve">(п. 5 в ред. </w:t>
      </w:r>
      <w:hyperlink r:id="rId78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6. Условиями предоставления субсидии являются:</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r:id="rId7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jc w:val="both"/>
      </w:pPr>
      <w:r>
        <w:t xml:space="preserve">(в ред. </w:t>
      </w:r>
      <w:hyperlink r:id="rId79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jc w:val="both"/>
      </w:pPr>
      <w:r>
        <w:t xml:space="preserve">(п. 6 в ред. </w:t>
      </w:r>
      <w:hyperlink r:id="rId791"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 xml:space="preserve">7. Субсидия предоставляется на основании соглашения, которое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 (далее - соглашение).</w:t>
      </w:r>
    </w:p>
    <w:p w:rsidR="00AD78DF" w:rsidRDefault="00000000">
      <w:pPr>
        <w:pStyle w:val="ConsPlusNormal0"/>
        <w:jc w:val="both"/>
      </w:pPr>
      <w:r>
        <w:t xml:space="preserve">(в ред. </w:t>
      </w:r>
      <w:hyperlink r:id="rId79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Абзацы второй - третий утратили силу. - </w:t>
      </w:r>
      <w:hyperlink r:id="rId79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19.12.2019 N 1720.</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jc w:val="both"/>
      </w:pPr>
      <w:r>
        <w:t xml:space="preserve">(абзац введен </w:t>
      </w:r>
      <w:hyperlink r:id="rId79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Постановлением</w:t>
        </w:r>
      </w:hyperlink>
      <w:r>
        <w:t xml:space="preserve"> Правительства РФ от 15.03.2021 N 385)</w:t>
      </w:r>
    </w:p>
    <w:p w:rsidR="00AD78DF" w:rsidRDefault="00000000">
      <w:pPr>
        <w:pStyle w:val="ConsPlusNormal0"/>
        <w:spacing w:before="240"/>
        <w:ind w:firstLine="540"/>
        <w:jc w:val="both"/>
      </w:pPr>
      <w:r>
        <w:t xml:space="preserve">8. В целях достижения значений результатов использования субсидии, предусмотренных </w:t>
      </w:r>
      <w:hyperlink w:anchor="P2208" w:tooltip="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ов использования субсидии субъектом Российской Федерации - количества созданных дош">
        <w:r>
          <w:rPr>
            <w:color w:val="0000FF"/>
          </w:rPr>
          <w:t>пунктом 23</w:t>
        </w:r>
      </w:hyperlink>
      <w: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9. В соглашении предусматриваются в том числе следующие обязательства субъекта Российской Федерации:</w:t>
      </w:r>
    </w:p>
    <w:p w:rsidR="00AD78DF" w:rsidRDefault="00000000">
      <w:pPr>
        <w:pStyle w:val="ConsPlusNormal0"/>
        <w:spacing w:before="240"/>
        <w:ind w:firstLine="540"/>
        <w:jc w:val="both"/>
      </w:pPr>
      <w:r>
        <w:t>а) распределение на созданные дошкольные места детей,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реализующих программы дошкольного образования;</w:t>
      </w:r>
    </w:p>
    <w:p w:rsidR="00AD78DF" w:rsidRDefault="00000000">
      <w:pPr>
        <w:pStyle w:val="ConsPlusNormal0"/>
        <w:jc w:val="both"/>
      </w:pPr>
      <w:r>
        <w:t xml:space="preserve">(пп. "а" в ред. </w:t>
      </w:r>
      <w:hyperlink r:id="rId796"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б) обеспечение мер, направленных на установление учредителями частных дошкольных организаций размера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 устанавливаемого нормативными правовыми актами субъекта Российской Федерации для каждого муниципального образования, находящегося на его территории;</w:t>
      </w:r>
    </w:p>
    <w:p w:rsidR="00AD78DF" w:rsidRDefault="00000000">
      <w:pPr>
        <w:pStyle w:val="ConsPlusNormal0"/>
        <w:spacing w:before="240"/>
        <w:ind w:firstLine="540"/>
        <w:jc w:val="both"/>
      </w:pPr>
      <w:r>
        <w:t xml:space="preserve">в) обеспечение функционирования созданных дошкольных мест в частных дошкольных организациях в период действия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r:id="rId797" w:tooltip="&quot;Паспорт национального проекта &quot;Национальный проект &quot;Демография&quot; {КонсультантПлюс}">
        <w:r>
          <w:rPr>
            <w:color w:val="0000FF"/>
          </w:rPr>
          <w:t>проекта</w:t>
        </w:r>
      </w:hyperlink>
      <w:r>
        <w:t xml:space="preserve"> "Демография";</w:t>
      </w:r>
    </w:p>
    <w:p w:rsidR="00AD78DF" w:rsidRDefault="00000000">
      <w:pPr>
        <w:pStyle w:val="ConsPlusNormal0"/>
        <w:jc w:val="both"/>
      </w:pPr>
      <w:r>
        <w:t xml:space="preserve">(пп. "в" в ред. </w:t>
      </w:r>
      <w:hyperlink r:id="rId79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г) обеспечение повышения квалификации специалистов и руководителей в сфере образования на уровне субъектов Российской Федерации и муниципальных образований, а также специалистов и руководителей частных дошкольных организаций,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rsidR="00AD78DF" w:rsidRDefault="00000000">
      <w:pPr>
        <w:pStyle w:val="ConsPlusNormal0"/>
        <w:jc w:val="both"/>
      </w:pPr>
      <w:r>
        <w:t xml:space="preserve">(пп. "г" в ред. </w:t>
      </w:r>
      <w:hyperlink r:id="rId799"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д) обеспечение передачи информации о количестве созданных дошкольных мест в Министерство просвещения Российской Федерации в установленном им порядке.</w:t>
      </w:r>
    </w:p>
    <w:p w:rsidR="00AD78DF" w:rsidRDefault="00000000">
      <w:pPr>
        <w:pStyle w:val="ConsPlusNormal0"/>
        <w:jc w:val="both"/>
      </w:pPr>
      <w:r>
        <w:t xml:space="preserve">(пп. "д" в ред. </w:t>
      </w:r>
      <w:hyperlink r:id="rId800"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10 в ред. </w:t>
      </w:r>
      <w:hyperlink r:id="rId80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r>
        <w:t>11.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ind w:firstLine="540"/>
        <w:jc w:val="both"/>
      </w:pPr>
    </w:p>
    <w:p w:rsidR="00AD78DF" w:rsidRDefault="00000000">
      <w:pPr>
        <w:pStyle w:val="ConsPlusNormal0"/>
        <w:jc w:val="center"/>
      </w:pPr>
      <w:r>
        <w:rPr>
          <w:noProof/>
          <w:position w:val="-24"/>
        </w:rPr>
        <w:drawing>
          <wp:inline distT="0" distB="0" distL="0" distR="0">
            <wp:extent cx="1520190" cy="468630"/>
            <wp:effectExtent l="0" t="0" r="0" b="0"/>
            <wp:docPr id="2004200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a:extLst>
                        <a:ext uri="{28A0092B-C50C-407E-A947-70E740481C1C}">
                          <a14:useLocalDpi xmlns:a14="http://schemas.microsoft.com/office/drawing/2010/main" val="0"/>
                        </a:ext>
                      </a:extLst>
                    </a:blip>
                    <a:srcRect/>
                    <a:stretch>
                      <a:fillRect/>
                    </a:stretch>
                  </pic:blipFill>
                  <pic:spPr bwMode="auto">
                    <a:xfrm>
                      <a:off x="0" y="0"/>
                      <a:ext cx="1520190" cy="468630"/>
                    </a:xfrm>
                    <a:prstGeom prst="rect">
                      <a:avLst/>
                    </a:prstGeom>
                    <a:noFill/>
                    <a:ln>
                      <a:noFill/>
                    </a:ln>
                  </pic:spPr>
                </pic:pic>
              </a:graphicData>
            </a:graphic>
          </wp:inline>
        </w:drawing>
      </w:r>
    </w:p>
    <w:p w:rsidR="00AD78DF" w:rsidRDefault="00AD78DF">
      <w:pPr>
        <w:pStyle w:val="ConsPlusNormal0"/>
        <w:ind w:firstLine="54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w:t>
      </w:r>
      <w:r>
        <w:t xml:space="preserve"> - количество дошкольных мест для детей в возрасте от 1,5 до 3 лет, создаваемых в i-ом субъекте Российской Федерации;</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spacing w:before="240"/>
        <w:ind w:firstLine="540"/>
        <w:jc w:val="both"/>
      </w:pPr>
      <w:r>
        <w:t>N - стоимость оснащения одного дошкольного места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 утвержденным Министерством просвещения Российской Федерации;</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 в соответствии с </w:t>
      </w:r>
      <w:hyperlink r:id="rId8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jc w:val="both"/>
      </w:pPr>
      <w:r>
        <w:t xml:space="preserve">(п. 11 в ред. </w:t>
      </w:r>
      <w:hyperlink r:id="rId80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 xml:space="preserve">12. Субсидии распределяются в соответствии с рейтингом субъектов Российской Федерации, сформированным на основании значений коэффициентов потребности, рассчитанных в соответствии с </w:t>
      </w:r>
      <w:hyperlink w:anchor="P2186" w:tooltip="18.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color w:val="0000FF"/>
          </w:rPr>
          <w:t>пунктом 18</w:t>
        </w:r>
      </w:hyperlink>
      <w:r>
        <w:t xml:space="preserve"> настоящих Правил.</w:t>
      </w:r>
    </w:p>
    <w:p w:rsidR="00AD78DF" w:rsidRDefault="00000000">
      <w:pPr>
        <w:pStyle w:val="ConsPlusNormal0"/>
        <w:spacing w:before="240"/>
        <w:ind w:firstLine="540"/>
        <w:jc w:val="both"/>
      </w:pPr>
      <w:r>
        <w:t xml:space="preserve">13. Субсидии распределяются между субъектами Российской Федерации в порядке убывания коэффициентов потребности, определяемых в соответствии с </w:t>
      </w:r>
      <w:hyperlink w:anchor="P2186" w:tooltip="18.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color w:val="0000FF"/>
          </w:rPr>
          <w:t>пунктом 18</w:t>
        </w:r>
      </w:hyperlink>
      <w:r>
        <w:t xml:space="preserve"> настоящих Правил, путем последовательного определения размера субсидии для i-го субъекта Российской Федерации.</w:t>
      </w:r>
    </w:p>
    <w:p w:rsidR="00AD78DF" w:rsidRDefault="00000000">
      <w:pPr>
        <w:pStyle w:val="ConsPlusNormal0"/>
        <w:jc w:val="both"/>
      </w:pPr>
      <w:r>
        <w:t xml:space="preserve">(п. 13 в ред. </w:t>
      </w:r>
      <w:hyperlink r:id="rId805"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 xml:space="preserve">14 - 17. Утратили силу. - </w:t>
      </w:r>
      <w:hyperlink r:id="rId806"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Постановление</w:t>
        </w:r>
      </w:hyperlink>
      <w:r>
        <w:t xml:space="preserve"> Правительства РФ от 19.12.2019 N 1720.</w:t>
      </w:r>
    </w:p>
    <w:p w:rsidR="00AD78DF" w:rsidRDefault="00000000">
      <w:pPr>
        <w:pStyle w:val="ConsPlusNormal0"/>
        <w:spacing w:before="240"/>
        <w:ind w:firstLine="540"/>
        <w:jc w:val="both"/>
      </w:pPr>
      <w:bookmarkStart w:id="91" w:name="P2186"/>
      <w:bookmarkEnd w:id="91"/>
      <w:r>
        <w:t>18. Коэффициент потребности i-го субъекта Российской Федерации, применяемый для рейтингования субъектов Российской Федерации в порядке убывания (K</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971550" cy="542290"/>
            <wp:effectExtent l="0" t="0" r="0" b="0"/>
            <wp:docPr id="5121509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a:extLst>
                        <a:ext uri="{28A0092B-C50C-407E-A947-70E740481C1C}">
                          <a14:useLocalDpi xmlns:a14="http://schemas.microsoft.com/office/drawing/2010/main" val="0"/>
                        </a:ext>
                      </a:extLst>
                    </a:blip>
                    <a:srcRect/>
                    <a:stretch>
                      <a:fillRect/>
                    </a:stretch>
                  </pic:blipFill>
                  <pic:spPr bwMode="auto">
                    <a:xfrm>
                      <a:off x="0" y="0"/>
                      <a:ext cx="971550" cy="54229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O</w:t>
      </w:r>
      <w:r>
        <w:rPr>
          <w:vertAlign w:val="subscript"/>
        </w:rPr>
        <w:t>i</w:t>
      </w:r>
      <w:r>
        <w:t xml:space="preserve"> - численность детей в возрасте до 3 лет, не обеспеченных местом за последний отчетный год, желающих получить место в муниципальной или государственной дошкольной организации в i-м субъекте Российской Федерации.</w:t>
      </w:r>
    </w:p>
    <w:p w:rsidR="00AD78DF" w:rsidRDefault="00000000">
      <w:pPr>
        <w:pStyle w:val="ConsPlusNormal0"/>
        <w:spacing w:before="240"/>
        <w:ind w:firstLine="540"/>
        <w:jc w:val="both"/>
      </w:pPr>
      <w:r>
        <w:t>19. В случае если расчетная стоимость создания дошкольных мест превышает размер средств, предусмотренных в федеральном бюджете на предоставление субсидий в очередном финансовом году (S</w:t>
      </w:r>
      <w:r>
        <w:rPr>
          <w:vertAlign w:val="subscript"/>
        </w:rPr>
        <w:t>o</w:t>
      </w:r>
      <w:r>
        <w:t>), то общий размер субсидии i-му субъекту Российской Федерации уменьшается до скорректированного размера субсидии, предоставляемой бюджету i-го субъекта Российской Федерации в целях создания дошкольных мест (</w:t>
      </w:r>
      <w:r>
        <w:rPr>
          <w:noProof/>
          <w:position w:val="-9"/>
        </w:rPr>
        <w:drawing>
          <wp:inline distT="0" distB="0" distL="0" distR="0">
            <wp:extent cx="240030" cy="274320"/>
            <wp:effectExtent l="0" t="0" r="0" b="0"/>
            <wp:docPr id="605001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t>), который определяется по формуле:</w:t>
      </w:r>
    </w:p>
    <w:p w:rsidR="00AD78DF" w:rsidRDefault="00AD78DF">
      <w:pPr>
        <w:pStyle w:val="ConsPlusNormal0"/>
        <w:jc w:val="center"/>
      </w:pPr>
    </w:p>
    <w:p w:rsidR="00AD78DF" w:rsidRDefault="00000000">
      <w:pPr>
        <w:pStyle w:val="ConsPlusNormal0"/>
        <w:jc w:val="center"/>
      </w:pPr>
      <w:r>
        <w:rPr>
          <w:noProof/>
          <w:position w:val="-9"/>
        </w:rPr>
        <w:drawing>
          <wp:inline distT="0" distB="0" distL="0" distR="0">
            <wp:extent cx="1085850" cy="274320"/>
            <wp:effectExtent l="0" t="0" r="0" b="0"/>
            <wp:docPr id="252579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a:extLst>
                        <a:ext uri="{28A0092B-C50C-407E-A947-70E740481C1C}">
                          <a14:useLocalDpi xmlns:a14="http://schemas.microsoft.com/office/drawing/2010/main" val="0"/>
                        </a:ext>
                      </a:extLst>
                    </a:blip>
                    <a:srcRect/>
                    <a:stretch>
                      <a:fillRect/>
                    </a:stretch>
                  </pic:blipFill>
                  <pic:spPr bwMode="auto">
                    <a:xfrm>
                      <a:off x="0" y="0"/>
                      <a:ext cx="1085850" cy="274320"/>
                    </a:xfrm>
                    <a:prstGeom prst="rect">
                      <a:avLst/>
                    </a:prstGeom>
                    <a:noFill/>
                    <a:ln>
                      <a:noFill/>
                    </a:ln>
                  </pic:spPr>
                </pic:pic>
              </a:graphicData>
            </a:graphic>
          </wp:inline>
        </w:drawing>
      </w:r>
    </w:p>
    <w:p w:rsidR="00AD78DF" w:rsidRDefault="00AD78DF">
      <w:pPr>
        <w:pStyle w:val="ConsPlusNormal0"/>
        <w:jc w:val="center"/>
      </w:pPr>
    </w:p>
    <w:p w:rsidR="00AD78DF" w:rsidRDefault="00000000">
      <w:pPr>
        <w:pStyle w:val="ConsPlusNormal0"/>
        <w:ind w:firstLine="540"/>
        <w:jc w:val="both"/>
      </w:pPr>
      <w:r>
        <w:t>где Kk - корректирующий коэффициент.</w:t>
      </w:r>
    </w:p>
    <w:p w:rsidR="00AD78DF" w:rsidRDefault="00000000">
      <w:pPr>
        <w:pStyle w:val="ConsPlusNormal0"/>
        <w:jc w:val="both"/>
      </w:pPr>
      <w:r>
        <w:t xml:space="preserve">(п. 19 в ред. </w:t>
      </w:r>
      <w:hyperlink r:id="rId810"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20. Корректирующий коэффициент (Kk) определяется по формуле:</w:t>
      </w:r>
    </w:p>
    <w:p w:rsidR="00AD78DF" w:rsidRDefault="00AD78DF">
      <w:pPr>
        <w:pStyle w:val="ConsPlusNormal0"/>
        <w:jc w:val="center"/>
      </w:pPr>
    </w:p>
    <w:p w:rsidR="00AD78DF" w:rsidRDefault="00000000">
      <w:pPr>
        <w:pStyle w:val="ConsPlusNormal0"/>
        <w:jc w:val="center"/>
      </w:pPr>
      <w:r>
        <w:rPr>
          <w:noProof/>
          <w:position w:val="-29"/>
        </w:rPr>
        <w:drawing>
          <wp:inline distT="0" distB="0" distL="0" distR="0">
            <wp:extent cx="941705" cy="530225"/>
            <wp:effectExtent l="0" t="0" r="0" b="0"/>
            <wp:docPr id="1377247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a:extLst>
                        <a:ext uri="{28A0092B-C50C-407E-A947-70E740481C1C}">
                          <a14:useLocalDpi xmlns:a14="http://schemas.microsoft.com/office/drawing/2010/main" val="0"/>
                        </a:ext>
                      </a:extLst>
                    </a:blip>
                    <a:srcRect/>
                    <a:stretch>
                      <a:fillRect/>
                    </a:stretch>
                  </pic:blipFill>
                  <pic:spPr bwMode="auto">
                    <a:xfrm>
                      <a:off x="0" y="0"/>
                      <a:ext cx="941705" cy="53022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jc w:val="both"/>
      </w:pPr>
      <w:r>
        <w:t xml:space="preserve">(п. 20 в ред. </w:t>
      </w:r>
      <w:hyperlink r:id="rId81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AD78DF">
      <w:pPr>
        <w:pStyle w:val="ConsPlusNormal0"/>
        <w:jc w:val="both"/>
      </w:pPr>
    </w:p>
    <w:p w:rsidR="00AD78DF" w:rsidRDefault="00000000">
      <w:pPr>
        <w:pStyle w:val="ConsPlusNormal0"/>
        <w:ind w:firstLine="540"/>
        <w:jc w:val="both"/>
      </w:pPr>
      <w:r>
        <w:t xml:space="preserve">21.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81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(п. 21 в ред. </w:t>
      </w:r>
      <w:hyperlink r:id="rId81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8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и до 1-й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8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8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8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Абзац утратил силу. - </w:t>
      </w:r>
      <w:hyperlink r:id="rId82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000000">
      <w:pPr>
        <w:pStyle w:val="ConsPlusNormal0"/>
        <w:spacing w:before="240"/>
        <w:ind w:firstLine="540"/>
        <w:jc w:val="both"/>
      </w:pPr>
      <w:bookmarkStart w:id="92" w:name="P2208"/>
      <w:bookmarkEnd w:id="92"/>
      <w:r>
        <w:t>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результатов использования субсидии субъектом Российской Федерации - количества созданных дошкольных мест в частных дошкольных организациях.</w:t>
      </w:r>
    </w:p>
    <w:p w:rsidR="00AD78DF" w:rsidRDefault="00000000">
      <w:pPr>
        <w:pStyle w:val="ConsPlusNormal0"/>
        <w:jc w:val="both"/>
      </w:pPr>
      <w:r>
        <w:t xml:space="preserve">(п. 23 в ред. </w:t>
      </w:r>
      <w:hyperlink r:id="rId821"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24. Уполномоченный высшим исполнительным органом субъекта Российской Федерации исполнительный орган субъекта Российской Федерации (далее - уполномоченный орган)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значений результатов использования субсидии в сроки, установленные соглашением.</w:t>
      </w:r>
    </w:p>
    <w:p w:rsidR="00AD78DF" w:rsidRDefault="00000000">
      <w:pPr>
        <w:pStyle w:val="ConsPlusNormal0"/>
        <w:jc w:val="both"/>
      </w:pPr>
      <w:r>
        <w:t xml:space="preserve">(в ред. Постановлений Правительства РФ от 19.12.2019 </w:t>
      </w:r>
      <w:hyperlink r:id="rId82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N 1720</w:t>
        </w:r>
      </w:hyperlink>
      <w:r>
        <w:t xml:space="preserve">, от 26.09.2022 </w:t>
      </w:r>
      <w:hyperlink r:id="rId82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000000">
      <w:pPr>
        <w:pStyle w:val="ConsPlusNormal0"/>
        <w:spacing w:before="240"/>
        <w:ind w:firstLine="540"/>
        <w:jc w:val="both"/>
      </w:pPr>
      <w:r>
        <w:t>25.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уполномоченные органы.</w:t>
      </w:r>
    </w:p>
    <w:p w:rsidR="00AD78DF" w:rsidRDefault="00000000">
      <w:pPr>
        <w:pStyle w:val="ConsPlusNormal0"/>
        <w:jc w:val="both"/>
      </w:pPr>
      <w:r>
        <w:t xml:space="preserve">(в ред. </w:t>
      </w:r>
      <w:hyperlink r:id="rId82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19.12.2019 N 1720)</w:t>
      </w:r>
    </w:p>
    <w:p w:rsidR="00AD78DF" w:rsidRDefault="00000000">
      <w:pPr>
        <w:pStyle w:val="ConsPlusNormal0"/>
        <w:spacing w:before="240"/>
        <w:ind w:firstLine="540"/>
        <w:jc w:val="both"/>
      </w:pPr>
      <w:r>
        <w:t>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26 в ред. </w:t>
      </w:r>
      <w:hyperlink r:id="rId82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23</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center"/>
      </w:pPr>
    </w:p>
    <w:p w:rsidR="00AD78DF" w:rsidRDefault="00000000">
      <w:pPr>
        <w:pStyle w:val="ConsPlusTitle0"/>
        <w:jc w:val="center"/>
      </w:pPr>
      <w:bookmarkStart w:id="93" w:name="P2226"/>
      <w:bookmarkEnd w:id="93"/>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В ЦЕЛЯХ</w:t>
      </w:r>
    </w:p>
    <w:p w:rsidR="00AD78DF" w:rsidRDefault="00000000">
      <w:pPr>
        <w:pStyle w:val="ConsPlusTitle0"/>
        <w:jc w:val="center"/>
      </w:pPr>
      <w:r>
        <w:t>СОФИНАНСИРОВАНИЯ РАСХОДНЫХ ОБЯЗАТЕЛЬСТВ СУБЪЕКТОВ</w:t>
      </w:r>
    </w:p>
    <w:p w:rsidR="00AD78DF" w:rsidRDefault="00000000">
      <w:pPr>
        <w:pStyle w:val="ConsPlusTitle0"/>
        <w:jc w:val="center"/>
      </w:pPr>
      <w:r>
        <w:t>РОССИЙСКОЙ ФЕДЕРАЦИИ ПО ОСУЩЕСТВЛЕНИЮ ЕДИНОВРЕМЕННЫХ</w:t>
      </w:r>
    </w:p>
    <w:p w:rsidR="00AD78DF" w:rsidRDefault="00000000">
      <w:pPr>
        <w:pStyle w:val="ConsPlusTitle0"/>
        <w:jc w:val="center"/>
      </w:pPr>
      <w:r>
        <w:t>КОМПЕНСАЦИОННЫХ ВЫПЛАТ УЧИТЕЛЯМ, ПРИБЫВШИМ (ПЕРЕЕХАВШИМ)</w:t>
      </w:r>
    </w:p>
    <w:p w:rsidR="00AD78DF" w:rsidRDefault="00000000">
      <w:pPr>
        <w:pStyle w:val="ConsPlusTitle0"/>
        <w:jc w:val="center"/>
      </w:pPr>
      <w:r>
        <w:t>НА РАБОТУ В СЕЛЬСКИЕ НАСЕЛЕННЫЕ ПУНКТЫ, ЛИБО РАБОЧИЕ</w:t>
      </w:r>
    </w:p>
    <w:p w:rsidR="00AD78DF" w:rsidRDefault="00000000">
      <w:pPr>
        <w:pStyle w:val="ConsPlusTitle0"/>
        <w:jc w:val="center"/>
      </w:pPr>
      <w:r>
        <w:t>ПОСЕЛКИ, ЛИБО ПОСЕЛКИ ГОРОДСКОГО ТИПА, ЛИБО ГОРОДА</w:t>
      </w:r>
    </w:p>
    <w:p w:rsidR="00AD78DF" w:rsidRDefault="00000000">
      <w:pPr>
        <w:pStyle w:val="ConsPlusTitle0"/>
        <w:jc w:val="center"/>
      </w:pPr>
      <w:r>
        <w:t>С НАСЕЛЕНИЕМ ДО 50 ТЫС. ЧЕЛОВЕК, В РАМКАХ ГОСУДАРСТВЕННОЙ</w:t>
      </w:r>
    </w:p>
    <w:p w:rsidR="00AD78DF" w:rsidRDefault="00000000">
      <w:pPr>
        <w:pStyle w:val="ConsPlusTitle0"/>
        <w:jc w:val="center"/>
      </w:pPr>
      <w:r>
        <w:t>ПРОГРАММЫ 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826"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09.11.2019 N 1430;</w:t>
            </w:r>
          </w:p>
          <w:p w:rsidR="00AD78DF" w:rsidRDefault="00000000">
            <w:pPr>
              <w:pStyle w:val="ConsPlusNormal0"/>
              <w:jc w:val="center"/>
            </w:pPr>
            <w:r>
              <w:rPr>
                <w:color w:val="392C69"/>
              </w:rPr>
              <w:t xml:space="preserve">в ред. Постановлений Правительства РФ от 22.01.2020 </w:t>
            </w:r>
            <w:hyperlink r:id="rId827"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color w:val="0000FF"/>
                </w:rPr>
                <w:t>N 36</w:t>
              </w:r>
            </w:hyperlink>
            <w:r>
              <w:rPr>
                <w:color w:val="392C69"/>
              </w:rPr>
              <w:t>,</w:t>
            </w:r>
          </w:p>
          <w:p w:rsidR="00AD78DF" w:rsidRDefault="00000000">
            <w:pPr>
              <w:pStyle w:val="ConsPlusNormal0"/>
              <w:jc w:val="center"/>
            </w:pPr>
            <w:r>
              <w:rPr>
                <w:color w:val="392C69"/>
              </w:rPr>
              <w:t xml:space="preserve">от 13.03.2021 </w:t>
            </w:r>
            <w:hyperlink r:id="rId828"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N 367</w:t>
              </w:r>
            </w:hyperlink>
            <w:r>
              <w:rPr>
                <w:color w:val="392C69"/>
              </w:rPr>
              <w:t xml:space="preserve">, от 24.12.2021 </w:t>
            </w:r>
            <w:hyperlink r:id="rId82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26.09.2022 </w:t>
            </w:r>
            <w:hyperlink r:id="rId83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p w:rsidR="00AD78DF" w:rsidRDefault="00000000">
            <w:pPr>
              <w:pStyle w:val="ConsPlusNormal0"/>
              <w:jc w:val="center"/>
            </w:pPr>
            <w:r>
              <w:rPr>
                <w:color w:val="392C69"/>
              </w:rPr>
              <w:t xml:space="preserve">от 01.12.2022 </w:t>
            </w:r>
            <w:hyperlink r:id="rId83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 xml:space="preserve">, от 30.11.2024 </w:t>
            </w:r>
            <w:hyperlink r:id="rId83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 xml:space="preserve">, от 24.07.2025 </w:t>
            </w:r>
            <w:hyperlink r:id="rId833"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N 1094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center"/>
      </w:pPr>
    </w:p>
    <w:p w:rsidR="00AD78DF" w:rsidRDefault="00000000">
      <w:pPr>
        <w:pStyle w:val="ConsPlusNormal0"/>
        <w:ind w:firstLine="540"/>
        <w:jc w:val="both"/>
      </w:pPr>
      <w:bookmarkStart w:id="94" w:name="P2242"/>
      <w:bookmarkEnd w:id="94"/>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достижения показателей и результатов федерального проекта "Педагоги и наставники", входящего в состав национального </w:t>
      </w:r>
      <w:hyperlink r:id="rId834" w:tooltip="&quot;Паспорт национального проекта &quot;Молодежь и дети&quot; {КонсультантПлюс}">
        <w:r>
          <w:rPr>
            <w:color w:val="0000FF"/>
          </w:rPr>
          <w:t>проекта</w:t>
        </w:r>
      </w:hyperlink>
      <w:r>
        <w:t xml:space="preserve"> "Молодежь и дети", в рамках государственной программы Российской Федерации "Развитие образования" (далее соответственно - единовременные компенсационные выплаты, учителя, субсидии).</w:t>
      </w:r>
    </w:p>
    <w:p w:rsidR="00AD78DF" w:rsidRDefault="00000000">
      <w:pPr>
        <w:pStyle w:val="ConsPlusNormal0"/>
        <w:jc w:val="both"/>
      </w:pPr>
      <w:r>
        <w:t xml:space="preserve">(в ред. </w:t>
      </w:r>
      <w:hyperlink r:id="rId83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Настоящие Правила распространяются на учителей, прибывших (переехавших) на работу в закрытые административно-территориальные образования вне зависимости от численности населения.</w:t>
      </w:r>
    </w:p>
    <w:p w:rsidR="00AD78DF" w:rsidRDefault="00000000">
      <w:pPr>
        <w:pStyle w:val="ConsPlusNormal0"/>
        <w:jc w:val="both"/>
      </w:pPr>
      <w:r>
        <w:t xml:space="preserve">(абзац введен </w:t>
      </w:r>
      <w:hyperlink r:id="rId83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jc w:val="both"/>
      </w:pPr>
      <w:r>
        <w:t xml:space="preserve">(п. 1 в ред. </w:t>
      </w:r>
      <w:hyperlink r:id="rId83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224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
        <w:r>
          <w:rPr>
            <w:color w:val="0000FF"/>
          </w:rPr>
          <w:t>пунктом 1</w:t>
        </w:r>
      </w:hyperlink>
      <w:r>
        <w:t xml:space="preserve"> настоящих Правил.</w:t>
      </w:r>
    </w:p>
    <w:p w:rsidR="00AD78DF" w:rsidRDefault="00000000">
      <w:pPr>
        <w:pStyle w:val="ConsPlusNormal0"/>
        <w:spacing w:before="240"/>
        <w:ind w:firstLine="540"/>
        <w:jc w:val="both"/>
      </w:pPr>
      <w:bookmarkStart w:id="95" w:name="P2248"/>
      <w:bookmarkEnd w:id="95"/>
      <w:r>
        <w:t xml:space="preserve">3. Уровень софинансирования расходного обязательства субъекта Российской Федерации за счет средств федерального бюджета устанавливается в соответствии с предельным уровнем софинансирования расходного обязательства субъекта Российской Федерации из федерального бюджета, определенного в соответствии с </w:t>
      </w:r>
      <w:hyperlink r:id="rId8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4.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AD78DF" w:rsidRDefault="00000000">
      <w:pPr>
        <w:pStyle w:val="ConsPlusNormal0"/>
        <w:spacing w:before="240"/>
        <w:ind w:firstLine="540"/>
        <w:jc w:val="both"/>
      </w:pPr>
      <w:r>
        <w:t xml:space="preserve">5. Субсидия предоставляется при соблюдении субъектом Российской Федерации условий, предусмотренных </w:t>
      </w:r>
      <w:hyperlink r:id="rId8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вторым</w:t>
        </w:r>
      </w:hyperlink>
      <w:r>
        <w:t xml:space="preserve"> - </w:t>
      </w:r>
      <w:hyperlink r:id="rId8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предоставления и распределения субсидий.</w:t>
      </w:r>
    </w:p>
    <w:p w:rsidR="00AD78DF" w:rsidRDefault="00000000">
      <w:pPr>
        <w:pStyle w:val="ConsPlusNormal0"/>
        <w:jc w:val="both"/>
      </w:pPr>
      <w:r>
        <w:t xml:space="preserve">(п. 5 в ред. </w:t>
      </w:r>
      <w:hyperlink r:id="rId841"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24.07.2025 N 1094)</w:t>
      </w:r>
    </w:p>
    <w:p w:rsidR="00AD78DF" w:rsidRDefault="00000000">
      <w:pPr>
        <w:pStyle w:val="ConsPlusNormal0"/>
        <w:spacing w:before="240"/>
        <w:ind w:firstLine="540"/>
        <w:jc w:val="both"/>
      </w:pPr>
      <w:r>
        <w:t xml:space="preserve">6. Критерием отбора субъекта Российской Федерации для предоставления субсидии является наличие утвержденного уполномоченным исполнительным органом субъекта Российской Федерации перечня вакантных должностей учителей в общеобразовательных организациях, при замещении которых осуществляются единовременные компенсационные выплаты, сформированного исходя из потребности субъекта Российской Федерации в восполнении вакантных должностей учителей в общеобразовательных организациях согласно форме федерального статистического наблюдения </w:t>
      </w:r>
      <w:hyperlink r:id="rId842" w:tooltip="Приказ Росстата от 12.08.2024 N 358 &quot;Об утверждении формы федерального статистического наблюдения N ОО-1 &quo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
        <w:r>
          <w:rPr>
            <w:color w:val="0000FF"/>
          </w:rPr>
          <w:t>N ОО-1</w:t>
        </w:r>
      </w:hyperlink>
      <w:r>
        <w:t xml:space="preserve">, с учетом реализации мероприятий по осуществлению единовременных компенсационных выплат в субъекте Российской Федерации за предыдущий период (наличие в субъекте Российской Федерации возвратов учителями единовременных компенсационных выплат и (или) недостижение субъектом Российской Федерации значений результата использования субсидии в соответствии с </w:t>
      </w:r>
      <w:hyperlink w:anchor="P2283" w:tooltip="14. Оценка эффективности использования субсидии осуществляется Министерством просвещения Российской Федерации на основании сравнения достигнутого значения результата использования субсидии i-м субъектом Российской Федерации и планируемого значения такого резул">
        <w:r>
          <w:rPr>
            <w:color w:val="0000FF"/>
          </w:rPr>
          <w:t>пунктом 14</w:t>
        </w:r>
      </w:hyperlink>
      <w:r>
        <w:t xml:space="preserve"> настоящих Правил является критерием для снижения количества вакансий при расчете объема субсидии для каждого субъекта Российской Федерации).</w:t>
      </w:r>
    </w:p>
    <w:p w:rsidR="00AD78DF" w:rsidRDefault="00000000">
      <w:pPr>
        <w:pStyle w:val="ConsPlusNormal0"/>
        <w:jc w:val="both"/>
      </w:pPr>
      <w:r>
        <w:t xml:space="preserve">(в ред. Постановлений Правительства РФ от 13.03.2021 </w:t>
      </w:r>
      <w:hyperlink r:id="rId843"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N 367</w:t>
        </w:r>
      </w:hyperlink>
      <w:r>
        <w:t xml:space="preserve">, от 01.12.2022 </w:t>
      </w:r>
      <w:hyperlink r:id="rId84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30.11.2024 </w:t>
      </w:r>
      <w:hyperlink r:id="rId84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t>)</w:t>
      </w:r>
    </w:p>
    <w:p w:rsidR="00AD78DF" w:rsidRDefault="00000000">
      <w:pPr>
        <w:pStyle w:val="ConsPlusNormal0"/>
        <w:spacing w:before="240"/>
        <w:ind w:firstLine="540"/>
        <w:jc w:val="both"/>
      </w:pPr>
      <w:r>
        <w:t xml:space="preserve">7. Предоставление субсидии осуществляется на основании соглашения о предоставлении субсидии, заключенного между Министерством просвещения Российской Федерации и высшим исполнительным органом субъекта Российской Федерации (далее - соглашение) в соответствии с </w:t>
      </w:r>
      <w:hyperlink r:id="rId8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с использованием государственной интегрированной информационной системы управления общественными финансами "Электронный бюджет" по </w:t>
      </w:r>
      <w:hyperlink r:id="rId84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форме</w:t>
        </w:r>
      </w:hyperlink>
      <w:r>
        <w:t>, утвержденной Министерством финансов Российской Федерации.</w:t>
      </w:r>
    </w:p>
    <w:p w:rsidR="00AD78DF" w:rsidRDefault="00000000">
      <w:pPr>
        <w:pStyle w:val="ConsPlusNormal0"/>
        <w:jc w:val="both"/>
      </w:pPr>
      <w:r>
        <w:t xml:space="preserve">(п. 7 в ред. </w:t>
      </w:r>
      <w:hyperlink r:id="rId848"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24.07.2025 N 1094)</w:t>
      </w:r>
    </w:p>
    <w:p w:rsidR="00AD78DF" w:rsidRDefault="00000000">
      <w:pPr>
        <w:pStyle w:val="ConsPlusNormal0"/>
        <w:spacing w:before="240"/>
        <w:ind w:firstLine="540"/>
        <w:jc w:val="both"/>
      </w:pPr>
      <w:r>
        <w:t>8.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8 в ред. </w:t>
      </w:r>
      <w:hyperlink r:id="rId849"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13.03.2021 N 367)</w:t>
      </w:r>
    </w:p>
    <w:p w:rsidR="00AD78DF" w:rsidRDefault="00000000">
      <w:pPr>
        <w:pStyle w:val="ConsPlusNormal0"/>
        <w:spacing w:before="240"/>
        <w:ind w:firstLine="540"/>
        <w:jc w:val="both"/>
      </w:pPr>
      <w:r>
        <w:t>9. Единовременная компенсационная выплата предоставляется учителю органом, уполномоченным высшим исполнительным органом субъекта Российской Федерации (далее - уполномоченный орган), на основании заключенного с учителем договора о предоставлении единовременной компенсационной выплаты, а также трудового договора, заключенного учителем с общеобразовательной организацией, подведомственной исполнительному органу субъекта Российской Федерации или органу местного самоуправления (далее - трудовой договор), предусматривающего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D78DF" w:rsidRDefault="00000000">
      <w:pPr>
        <w:pStyle w:val="ConsPlusNormal0"/>
        <w:jc w:val="both"/>
      </w:pPr>
      <w:r>
        <w:t xml:space="preserve">(в ред. </w:t>
      </w:r>
      <w:hyperlink r:id="rId85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10. Уполномоченный орган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 достижении значения результата использования субсидии в сроки, установленные соглашением.</w:t>
      </w:r>
    </w:p>
    <w:p w:rsidR="00AD78DF" w:rsidRDefault="00000000">
      <w:pPr>
        <w:pStyle w:val="ConsPlusNormal0"/>
        <w:jc w:val="both"/>
      </w:pPr>
      <w:r>
        <w:t xml:space="preserve">(п. 10 в ред. </w:t>
      </w:r>
      <w:hyperlink r:id="rId85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11. Учитель, заключивший трудовой договор, принимает следующие обязательства:</w:t>
      </w:r>
    </w:p>
    <w:p w:rsidR="00AD78DF" w:rsidRDefault="00000000">
      <w:pPr>
        <w:pStyle w:val="ConsPlusNormal0"/>
        <w:spacing w:before="240"/>
        <w:ind w:firstLine="540"/>
        <w:jc w:val="both"/>
      </w:pPr>
      <w:bookmarkStart w:id="96" w:name="P2263"/>
      <w:bookmarkEnd w:id="96"/>
      <w:r>
        <w:t xml:space="preserve">а)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852" w:tooltip="&quot;Трудовой кодекс Российской Федерации&quot; от 30.12.2001 N 197-ФЗ (ред. от 07.04.2025) {КонсультантПлюс}">
        <w:r>
          <w:rPr>
            <w:color w:val="0000FF"/>
          </w:rPr>
          <w:t>статьями 106</w:t>
        </w:r>
      </w:hyperlink>
      <w:r>
        <w:t xml:space="preserve"> и </w:t>
      </w:r>
      <w:hyperlink r:id="rId853" w:tooltip="&quot;Трудовой кодекс Российской Федерации&quot; от 30.12.2001 N 197-ФЗ (ред. от 07.04.2025) {КонсультантПлюс}">
        <w:r>
          <w:rPr>
            <w:color w:val="0000FF"/>
          </w:rPr>
          <w:t>107</w:t>
        </w:r>
      </w:hyperlink>
      <w:r>
        <w:t xml:space="preserve"> Трудового кодекса Российской Федерации, за исключением случаев, предусмотренных </w:t>
      </w:r>
      <w:hyperlink r:id="rId854" w:tooltip="&quot;Трудовой кодекс Российской Федерации&quot; от 30.12.2001 N 197-ФЗ (ред. от 07.04.2025) {КонсультантПлюс}">
        <w:r>
          <w:rPr>
            <w:color w:val="0000FF"/>
          </w:rPr>
          <w:t>статьями 255</w:t>
        </w:r>
      </w:hyperlink>
      <w:r>
        <w:t xml:space="preserve">, </w:t>
      </w:r>
      <w:hyperlink r:id="rId855" w:tooltip="&quot;Трудовой кодекс Российской Федерации&quot; от 30.12.2001 N 197-ФЗ (ред. от 07.04.2025) {КонсультантПлюс}">
        <w:r>
          <w:rPr>
            <w:color w:val="0000FF"/>
          </w:rPr>
          <w:t>256</w:t>
        </w:r>
      </w:hyperlink>
      <w:r>
        <w:t xml:space="preserve"> и </w:t>
      </w:r>
      <w:hyperlink r:id="rId856" w:tooltip="&quot;Трудовой кодекс Российской Федерации&quot; от 30.12.2001 N 197-ФЗ (ред. от 07.04.2025) {КонсультантПлюс}">
        <w:r>
          <w:rPr>
            <w:color w:val="0000FF"/>
          </w:rPr>
          <w:t>257</w:t>
        </w:r>
      </w:hyperlink>
      <w:r>
        <w:t xml:space="preserve"> Трудового кодекса Российской Федерации);</w:t>
      </w:r>
    </w:p>
    <w:p w:rsidR="00AD78DF" w:rsidRDefault="00000000">
      <w:pPr>
        <w:pStyle w:val="ConsPlusNormal0"/>
        <w:spacing w:before="240"/>
        <w:ind w:firstLine="540"/>
        <w:jc w:val="both"/>
      </w:pPr>
      <w:r>
        <w:t xml:space="preserve">б) в случае неисполнения обязательства, предусмотренного </w:t>
      </w:r>
      <w:hyperlink w:anchor="P2263" w:tooltip="а)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
        <w:r>
          <w:rPr>
            <w:color w:val="0000FF"/>
          </w:rPr>
          <w:t>подпунктом "а"</w:t>
        </w:r>
      </w:hyperlink>
      <w:r>
        <w:t xml:space="preserve"> настоящего пункта, возвратить в бюджет субъекта Российской Федерации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857" w:tooltip="&quot;Трудовой кодекс Российской Федерации&quot; от 30.12.2001 N 197-ФЗ (ред. от 07.04.2025) {КонсультантПлюс}">
        <w:r>
          <w:rPr>
            <w:color w:val="0000FF"/>
          </w:rPr>
          <w:t>пунктом 8 части первой статьи 77</w:t>
        </w:r>
      </w:hyperlink>
      <w:r>
        <w:t xml:space="preserve"> и </w:t>
      </w:r>
      <w:hyperlink r:id="rId858" w:tooltip="&quot;Трудовой кодекс Российской Федерации&quot; от 30.12.2001 N 197-ФЗ (ред. от 07.04.2025) {КонсультантПлюс}">
        <w:r>
          <w:rPr>
            <w:color w:val="0000FF"/>
          </w:rPr>
          <w:t>пунктами 5</w:t>
        </w:r>
      </w:hyperlink>
      <w:r>
        <w:t xml:space="preserve"> - </w:t>
      </w:r>
      <w:hyperlink r:id="rId859" w:tooltip="&quot;Трудовой кодекс Российской Федерации&quot; от 30.12.2001 N 197-ФЗ (ред. от 07.04.2025) {КонсультантПлюс}">
        <w:r>
          <w:rPr>
            <w:color w:val="0000FF"/>
          </w:rPr>
          <w:t>7 части первой статьи 83</w:t>
        </w:r>
      </w:hyperlink>
      <w:r>
        <w:t xml:space="preserve"> Трудового кодекса Российской Федерации).</w:t>
      </w:r>
    </w:p>
    <w:p w:rsidR="00AD78DF" w:rsidRDefault="00000000">
      <w:pPr>
        <w:pStyle w:val="ConsPlusNormal0"/>
        <w:spacing w:before="240"/>
        <w:ind w:firstLine="540"/>
        <w:jc w:val="both"/>
      </w:pPr>
      <w:r>
        <w:t xml:space="preserve">11(1). В случае возврата учителем единовременной компенсационной выплаты в бюджет субъекта Российской Федерации субъект Российской Федерации осуществляет возврат в федеральный бюджет средств в размере, не превышающем объема возвращенных средств в бюджет субъекта Российской Федерации, с учетом уровня софинансирования расходного обязательства субъекта Российской Федерации, предусмотренного </w:t>
      </w:r>
      <w:hyperlink w:anchor="P2248" w:tooltip="3. Уровень софинансирования расходного обязательства субъекта Российской Федерации за счет средств федерального бюджета устанавливается в соответствии с предельным уровнем софинансирования расходного обязательства субъекта Российской Федерации из федерального ">
        <w:r>
          <w:rPr>
            <w:color w:val="0000FF"/>
          </w:rPr>
          <w:t>пунктом 3</w:t>
        </w:r>
      </w:hyperlink>
      <w:r>
        <w:t xml:space="preserve"> настоящих Правил.</w:t>
      </w:r>
    </w:p>
    <w:p w:rsidR="00AD78DF" w:rsidRDefault="00000000">
      <w:pPr>
        <w:pStyle w:val="ConsPlusNormal0"/>
        <w:spacing w:before="240"/>
        <w:ind w:firstLine="540"/>
        <w:jc w:val="both"/>
      </w:pPr>
      <w:r>
        <w:t>В случае невозврата учителем единовременной компенсационной выплаты в бюджет субъекта Российской Федерации в течение срока, указанного в требовании о возврате единовременной компенсационной выплаты, направленном учителю уполномоченным органом, или в случае отказа учителя от возврата единовременной компенсационной выплаты уполномоченный орган обеспечивает взыскание единовременной компенсационной выплаты, подлежащей возврату, в судебном порядке.</w:t>
      </w:r>
    </w:p>
    <w:p w:rsidR="00AD78DF" w:rsidRDefault="00000000">
      <w:pPr>
        <w:pStyle w:val="ConsPlusNormal0"/>
        <w:spacing w:before="240"/>
        <w:ind w:firstLine="540"/>
        <w:jc w:val="both"/>
      </w:pPr>
      <w:r>
        <w:t xml:space="preserve">После поступления средств единовременной компенсационной выплаты в рамках ее взыскания в судебном порядке в бюджет субъекта Российской Федерации субъект Российской Федерации осуществляет возврат в федеральный бюджет средств в размере, не превышающем объема поступивших средств в бюджет субъекта Российской Федерации, с учетом уровня софинансирования расходного обязательства субъекта Российской Федерации, предусмотренного </w:t>
      </w:r>
      <w:hyperlink w:anchor="P2248" w:tooltip="3. Уровень софинансирования расходного обязательства субъекта Российской Федерации за счет средств федерального бюджета устанавливается в соответствии с предельным уровнем софинансирования расходного обязательства субъекта Российской Федерации из федерального ">
        <w:r>
          <w:rPr>
            <w:color w:val="0000FF"/>
          </w:rPr>
          <w:t>пунктом 3</w:t>
        </w:r>
      </w:hyperlink>
      <w:r>
        <w:t xml:space="preserve"> настоящих Правил.</w:t>
      </w:r>
    </w:p>
    <w:p w:rsidR="00AD78DF" w:rsidRDefault="00000000">
      <w:pPr>
        <w:pStyle w:val="ConsPlusNormal0"/>
        <w:jc w:val="both"/>
      </w:pPr>
      <w:r>
        <w:t xml:space="preserve">(п. 11(1) введен </w:t>
      </w:r>
      <w:hyperlink r:id="rId860"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24.07.2025 N 1094)</w:t>
      </w:r>
    </w:p>
    <w:p w:rsidR="00AD78DF" w:rsidRDefault="00000000">
      <w:pPr>
        <w:pStyle w:val="ConsPlusNormal0"/>
        <w:spacing w:before="240"/>
        <w:ind w:firstLine="540"/>
        <w:jc w:val="both"/>
      </w:pPr>
      <w:r>
        <w:t>12. Общий объем субсидии, предоставляемой бюджету i-го субъекта Российской Федерации из федерального бюджета на очередной финансовый год и плановый период (S</w:t>
      </w:r>
      <w:r>
        <w:rPr>
          <w:vertAlign w:val="subscript"/>
        </w:rPr>
        <w:t>i</w:t>
      </w:r>
      <w:r>
        <w:t>), рассчитывается по формуле:</w:t>
      </w:r>
    </w:p>
    <w:p w:rsidR="00AD78DF" w:rsidRDefault="00AD78DF">
      <w:pPr>
        <w:pStyle w:val="ConsPlusNormal0"/>
        <w:jc w:val="both"/>
      </w:pPr>
    </w:p>
    <w:p w:rsidR="00AD78DF" w:rsidRDefault="00000000">
      <w:pPr>
        <w:pStyle w:val="ConsPlusNormal0"/>
        <w:jc w:val="center"/>
      </w:pPr>
      <w:r>
        <w:rPr>
          <w:noProof/>
          <w:position w:val="-50"/>
        </w:rPr>
        <w:drawing>
          <wp:inline distT="0" distB="0" distL="0" distR="0">
            <wp:extent cx="2331720" cy="788670"/>
            <wp:effectExtent l="0" t="0" r="0" b="0"/>
            <wp:docPr id="11455310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2331720" cy="7886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0</w:t>
      </w:r>
      <w: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rsidR="00AD78DF" w:rsidRDefault="00000000">
      <w:pPr>
        <w:pStyle w:val="ConsPlusNormal0"/>
        <w:spacing w:before="240"/>
        <w:ind w:firstLine="540"/>
        <w:jc w:val="both"/>
      </w:pPr>
      <w:r>
        <w:t>n</w:t>
      </w:r>
      <w:r>
        <w:rPr>
          <w:vertAlign w:val="subscript"/>
        </w:rPr>
        <w:t>i</w:t>
      </w:r>
      <w:r>
        <w:t xml:space="preserve"> - планируемая численность учителей, которые прибудут (переедут) на работу в сельские населенные пункты, либо рабочие поселки, либо поселки городского типа, либо города с населением до 50 тыс. человек и заключат трудовые договоры с общеобразовательными организациями, подведомственными исполнительным органам субъектов Российской Федерации или органам местного самоуправления i-го субъекта Российской Федерации, в очередном финансовом году и отчетном периоде;</w:t>
      </w:r>
    </w:p>
    <w:p w:rsidR="00AD78DF" w:rsidRDefault="00000000">
      <w:pPr>
        <w:pStyle w:val="ConsPlusNormal0"/>
        <w:spacing w:before="240"/>
        <w:ind w:firstLine="540"/>
        <w:jc w:val="both"/>
      </w:pPr>
      <w:r>
        <w:t>k</w:t>
      </w:r>
      <w:r>
        <w:rPr>
          <w:vertAlign w:val="subscript"/>
        </w:rPr>
        <w:t>i</w:t>
      </w:r>
      <w:r>
        <w:t xml:space="preserve"> - размер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AD78DF" w:rsidRDefault="00000000">
      <w:pPr>
        <w:pStyle w:val="ConsPlusNormal0"/>
        <w:spacing w:before="240"/>
        <w:ind w:firstLine="540"/>
        <w:jc w:val="both"/>
      </w:pPr>
      <w:r>
        <w:t>равный 1 млн. рублей - для субъектов Российской Федерации, кроме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w:t>
      </w:r>
    </w:p>
    <w:p w:rsidR="00AD78DF" w:rsidRDefault="00000000">
      <w:pPr>
        <w:pStyle w:val="ConsPlusNormal0"/>
        <w:spacing w:before="240"/>
        <w:ind w:firstLine="540"/>
        <w:jc w:val="both"/>
      </w:pPr>
      <w:r>
        <w:t>равный 2 млн. рублей - для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w:t>
      </w:r>
    </w:p>
    <w:p w:rsidR="00AD78DF" w:rsidRDefault="00000000">
      <w:pPr>
        <w:pStyle w:val="ConsPlusNormal0"/>
        <w:spacing w:before="240"/>
        <w:ind w:firstLine="540"/>
        <w:jc w:val="both"/>
      </w:pPr>
      <w:r>
        <w:rPr>
          <w:noProof/>
          <w:position w:val="-9"/>
        </w:rPr>
        <w:drawing>
          <wp:inline distT="0" distB="0" distL="0" distR="0">
            <wp:extent cx="274320" cy="274320"/>
            <wp:effectExtent l="0" t="0" r="0" b="0"/>
            <wp:docPr id="1010204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 число субъектов Российской Федерации - получателей субсидии в соответствующем финансовом году.</w:t>
      </w:r>
    </w:p>
    <w:p w:rsidR="00AD78DF" w:rsidRDefault="00000000">
      <w:pPr>
        <w:pStyle w:val="ConsPlusNormal0"/>
        <w:jc w:val="both"/>
      </w:pPr>
      <w:r>
        <w:t xml:space="preserve">(п. 12 в ред. </w:t>
      </w:r>
      <w:hyperlink r:id="rId86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13. Утратил силу. - </w:t>
      </w:r>
      <w:hyperlink r:id="rId864"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Постановление</w:t>
        </w:r>
      </w:hyperlink>
      <w:r>
        <w:t xml:space="preserve"> Правительства РФ от 13.03.2021 N 367.</w:t>
      </w:r>
    </w:p>
    <w:p w:rsidR="00AD78DF" w:rsidRDefault="00000000">
      <w:pPr>
        <w:pStyle w:val="ConsPlusNormal0"/>
        <w:spacing w:before="240"/>
        <w:ind w:firstLine="540"/>
        <w:jc w:val="both"/>
      </w:pPr>
      <w:bookmarkStart w:id="97" w:name="P2283"/>
      <w:bookmarkEnd w:id="97"/>
      <w:r>
        <w:t>14. Оценка эффективности использования субсидии осуществляется Министерством просвещения Российской Федерации на основании сравнения достигнутого значения результата использования субсидии i-м субъектом Российской Федерации и планируемого значения такого результата в соответствующем финансовом году - количества учителей, которым фактически предоставлены единовременные компенсационные выплаты в i-м субъекте Российской Федерации.</w:t>
      </w:r>
    </w:p>
    <w:p w:rsidR="00AD78DF" w:rsidRDefault="00000000">
      <w:pPr>
        <w:pStyle w:val="ConsPlusNormal0"/>
        <w:jc w:val="both"/>
      </w:pPr>
      <w:r>
        <w:t xml:space="preserve">(п. 14 в ред. </w:t>
      </w:r>
      <w:hyperlink r:id="rId865"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color w:val="0000FF"/>
          </w:rPr>
          <w:t>Постановления</w:t>
        </w:r>
      </w:hyperlink>
      <w:r>
        <w:t xml:space="preserve"> Правительства РФ от 13.03.2021 N 367)</w:t>
      </w:r>
    </w:p>
    <w:p w:rsidR="00AD78DF" w:rsidRDefault="00000000">
      <w:pPr>
        <w:pStyle w:val="ConsPlusNormal0"/>
        <w:spacing w:before="240"/>
        <w:ind w:firstLine="540"/>
        <w:jc w:val="both"/>
      </w:pPr>
      <w:r>
        <w:t xml:space="preserve">15.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8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8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jc w:val="both"/>
      </w:pPr>
      <w:r>
        <w:t xml:space="preserve">(п. 15 в ред. </w:t>
      </w:r>
      <w:hyperlink r:id="rId870" w:tooltip="Постановление Правительства РФ от 24.07.2025 N 109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24.07.2025 N 1094)</w:t>
      </w:r>
    </w:p>
    <w:p w:rsidR="00AD78DF" w:rsidRDefault="00000000">
      <w:pPr>
        <w:pStyle w:val="ConsPlusNormal0"/>
        <w:spacing w:before="240"/>
        <w:ind w:firstLine="540"/>
        <w:jc w:val="both"/>
      </w:pPr>
      <w:r>
        <w:t xml:space="preserve">16. Контроль за реализацией субъектами Российской Федерации мероприятий, предусмотренных </w:t>
      </w:r>
      <w:hyperlink w:anchor="P224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
        <w:r>
          <w:rPr>
            <w:color w:val="0000FF"/>
          </w:rPr>
          <w:t>пунктом 1</w:t>
        </w:r>
      </w:hyperlink>
      <w:r>
        <w:t xml:space="preserve"> настоящих Правил, осуществляется Министерством просвещения Российской Федерации.</w:t>
      </w:r>
    </w:p>
    <w:p w:rsidR="00AD78DF" w:rsidRDefault="00000000">
      <w:pPr>
        <w:pStyle w:val="ConsPlusNormal0"/>
        <w:spacing w:before="240"/>
        <w:ind w:firstLine="540"/>
        <w:jc w:val="both"/>
      </w:pPr>
      <w:r>
        <w:t>16(1).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(п. 16(1) введен </w:t>
      </w:r>
      <w:hyperlink r:id="rId87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17. Контроль за соблюдением субъектами Российской Федерации условий предоставления субсидий, предусмотренных настоящими Правилами и соглашением, осуществляется Министерством просвещения Российской Федерации и органами государственного финансового контроля.</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24</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98" w:name="P2301"/>
      <w:bookmarkEnd w:id="98"/>
      <w:r>
        <w:t>ПРАВИЛА</w:t>
      </w:r>
    </w:p>
    <w:p w:rsidR="00AD78DF" w:rsidRDefault="00000000">
      <w:pPr>
        <w:pStyle w:val="ConsPlusTitle0"/>
        <w:jc w:val="center"/>
      </w:pPr>
      <w:r>
        <w:t>ПРЕДОСТАВЛЕНИЯ СУБСИДИИ ИЗ ФЕДЕРАЛЬНОГО БЮДЖЕТА</w:t>
      </w:r>
    </w:p>
    <w:p w:rsidR="00AD78DF" w:rsidRDefault="00000000">
      <w:pPr>
        <w:pStyle w:val="ConsPlusTitle0"/>
        <w:jc w:val="center"/>
      </w:pPr>
      <w:r>
        <w:t>БЮДЖЕТУ СТАВРОПОЛЬСКОГО КРАЯ НА ОРГАНИЗАЦИЮ И ПРОВЕДЕНИЕ</w:t>
      </w:r>
    </w:p>
    <w:p w:rsidR="00AD78DF" w:rsidRDefault="00000000">
      <w:pPr>
        <w:pStyle w:val="ConsPlusTitle0"/>
        <w:jc w:val="center"/>
      </w:pPr>
      <w:r>
        <w:t>КОМПЛЕКСА ОБРАЗОВАТЕЛЬНЫХ МЕРОПРИЯТИЙ НА БАЗЕ</w:t>
      </w:r>
    </w:p>
    <w:p w:rsidR="00AD78DF" w:rsidRDefault="00000000">
      <w:pPr>
        <w:pStyle w:val="ConsPlusTitle0"/>
        <w:jc w:val="center"/>
      </w:pPr>
      <w:r>
        <w:t>ГОСУДАРСТВЕННОГО АВТОНОМНОГО УЧРЕЖДЕНИЯ ДОПОЛНИТЕЛЬНОГО</w:t>
      </w:r>
    </w:p>
    <w:p w:rsidR="00AD78DF" w:rsidRDefault="00000000">
      <w:pPr>
        <w:pStyle w:val="ConsPlusTitle0"/>
        <w:jc w:val="center"/>
      </w:pPr>
      <w:r>
        <w:t>ПРОФЕССИОНАЛЬНОГО ОБРАЗОВАНИЯ "ЦЕНТР ЗНАНИЙ "МАШУК"</w:t>
      </w:r>
    </w:p>
    <w:p w:rsidR="00AD78DF" w:rsidRDefault="00000000">
      <w:pPr>
        <w:pStyle w:val="ConsPlusTitle0"/>
        <w:jc w:val="center"/>
      </w:pPr>
      <w:r>
        <w:t>(СТАВРОПОЛЬСКИЙ КРАЙ, Г. ПЯТИГОРСК)</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872"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
              <w:r>
                <w:rPr>
                  <w:color w:val="0000FF"/>
                </w:rPr>
                <w:t>Постановлением</w:t>
              </w:r>
            </w:hyperlink>
            <w:r>
              <w:rPr>
                <w:color w:val="392C69"/>
              </w:rPr>
              <w:t xml:space="preserve"> Правительства РФ от 30.11.2019 N 1571;</w:t>
            </w:r>
          </w:p>
          <w:p w:rsidR="00AD78DF" w:rsidRDefault="00000000">
            <w:pPr>
              <w:pStyle w:val="ConsPlusNormal0"/>
              <w:jc w:val="center"/>
            </w:pPr>
            <w:r>
              <w:rPr>
                <w:color w:val="392C69"/>
              </w:rPr>
              <w:t xml:space="preserve">в ред. Постановлений Правительства РФ от 07.10.2021 </w:t>
            </w:r>
            <w:hyperlink r:id="rId873"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N 1701</w:t>
              </w:r>
            </w:hyperlink>
            <w:r>
              <w:rPr>
                <w:color w:val="392C69"/>
              </w:rPr>
              <w:t>,</w:t>
            </w:r>
          </w:p>
          <w:p w:rsidR="00AD78DF" w:rsidRDefault="00000000">
            <w:pPr>
              <w:pStyle w:val="ConsPlusNormal0"/>
              <w:jc w:val="center"/>
            </w:pPr>
            <w:r>
              <w:rPr>
                <w:color w:val="392C69"/>
              </w:rPr>
              <w:t xml:space="preserve">от 01.12.2022 </w:t>
            </w:r>
            <w:hyperlink r:id="rId87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99" w:name="P2313"/>
      <w:bookmarkEnd w:id="99"/>
      <w:r>
        <w:t>1. Настоящие Правила устанавливают порядок, цели и условия предоставления субсидии из федерального бюджета бюджету Ставропольского края в целях софинансирования расходных обязательств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(Ставропольский край, г. Пятигорск), возникающих при реализации регионального проекта, обеспечивающего достижение целей, показателей и результатов федерального проекта "Развитие системы поддержки молодежи ("Молодежь России")" национального проекта "Образование" (далее соответственно - федеральный проект, субсидия).</w:t>
      </w:r>
    </w:p>
    <w:p w:rsidR="00AD78DF" w:rsidRDefault="00000000">
      <w:pPr>
        <w:pStyle w:val="ConsPlusNormal0"/>
        <w:jc w:val="both"/>
      </w:pPr>
      <w:r>
        <w:t xml:space="preserve">(п. 1 в ред. </w:t>
      </w:r>
      <w:hyperlink r:id="rId87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 xml:space="preserve">2. Субсидия предоставляется в пределах лимитов бюджетных обязательств, доведенных в установленном порядке до Федерального агентства по делам молодежи как получателя средств федерального бюджета на предоставление субсидии на цели, указанные в </w:t>
      </w:r>
      <w:hyperlink w:anchor="P2313" w:tooltip="1. Настоящие Правила устанавливают порядок, цели и условия предоставления субсидии из федерального бюджета бюджету Ставропольского края в целях софинансирования расходных обязательств Ставропольского края на организацию и проведение комплекса образовательных м">
        <w:r>
          <w:rPr>
            <w:color w:val="0000FF"/>
          </w:rPr>
          <w:t>пункте 1</w:t>
        </w:r>
      </w:hyperlink>
      <w:r>
        <w:t xml:space="preserve"> настоящих Правил.</w:t>
      </w:r>
    </w:p>
    <w:p w:rsidR="00AD78DF" w:rsidRDefault="00000000">
      <w:pPr>
        <w:pStyle w:val="ConsPlusNormal0"/>
        <w:jc w:val="both"/>
      </w:pPr>
      <w:r>
        <w:t xml:space="preserve">(в ред. </w:t>
      </w:r>
      <w:hyperlink r:id="rId876"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Постановления</w:t>
        </w:r>
      </w:hyperlink>
      <w:r>
        <w:t xml:space="preserve"> Правительства РФ от 07.10.2021 N 1701)</w:t>
      </w:r>
    </w:p>
    <w:p w:rsidR="00AD78DF" w:rsidRDefault="00000000">
      <w:pPr>
        <w:pStyle w:val="ConsPlusNormal0"/>
        <w:spacing w:before="240"/>
        <w:ind w:firstLine="540"/>
        <w:jc w:val="both"/>
      </w:pPr>
      <w:r>
        <w:t>3. Субсидия предоставляется при соблюдении следующих условий:</w:t>
      </w:r>
    </w:p>
    <w:p w:rsidR="00AD78DF" w:rsidRDefault="00000000">
      <w:pPr>
        <w:pStyle w:val="ConsPlusNormal0"/>
        <w:spacing w:before="240"/>
        <w:ind w:firstLine="540"/>
        <w:jc w:val="both"/>
      </w:pPr>
      <w:bookmarkStart w:id="100" w:name="P2318"/>
      <w:bookmarkEnd w:id="100"/>
      <w:r>
        <w:t>а) наличие правового акта Ставропольского края, утверждающего в соответствии с требованиями нормативных правовых актов Российской Федерации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w:t>
      </w:r>
    </w:p>
    <w:p w:rsidR="00AD78DF" w:rsidRDefault="00000000">
      <w:pPr>
        <w:pStyle w:val="ConsPlusNormal0"/>
        <w:jc w:val="both"/>
      </w:pPr>
      <w:r>
        <w:t xml:space="preserve">(в ред. </w:t>
      </w:r>
      <w:hyperlink r:id="rId877"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Постановления</w:t>
        </w:r>
      </w:hyperlink>
      <w:r>
        <w:t xml:space="preserve"> Правительства РФ от 07.10.2021 N 1701)</w:t>
      </w:r>
    </w:p>
    <w:p w:rsidR="00AD78DF" w:rsidRDefault="00000000">
      <w:pPr>
        <w:pStyle w:val="ConsPlusNormal0"/>
        <w:spacing w:before="240"/>
        <w:ind w:firstLine="540"/>
        <w:jc w:val="both"/>
      </w:pPr>
      <w:bookmarkStart w:id="101" w:name="P2320"/>
      <w:bookmarkEnd w:id="101"/>
      <w:r>
        <w:t>б) наличие в бюджете Ставропольского края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AD78DF" w:rsidRDefault="00000000">
      <w:pPr>
        <w:pStyle w:val="ConsPlusNormal0"/>
        <w:spacing w:before="240"/>
        <w:ind w:firstLine="540"/>
        <w:jc w:val="both"/>
      </w:pPr>
      <w:r>
        <w:t xml:space="preserve">в) заключение соглашения о предоставлении субсидии между Федеральным агентством по делам молодежи и Правительством Ставропольского края в соответствии с </w:t>
      </w:r>
      <w:hyperlink r:id="rId8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spacing w:before="240"/>
        <w:ind w:firstLine="540"/>
        <w:jc w:val="both"/>
      </w:pPr>
      <w:r>
        <w:t xml:space="preserve">4. Субсидия предоставляется на основании соглашения, подготавливаемого (формируемого) и заключаемого в государственной интегрированной информационной системе управления финансами "Электронный бюджет" в соответствии с </w:t>
      </w:r>
      <w:hyperlink r:id="rId87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w:t>
      </w:r>
    </w:p>
    <w:p w:rsidR="00AD78DF" w:rsidRDefault="00000000">
      <w:pPr>
        <w:pStyle w:val="ConsPlusNormal0"/>
        <w:spacing w:before="240"/>
        <w:ind w:firstLine="540"/>
        <w:jc w:val="both"/>
      </w:pPr>
      <w:r>
        <w:t xml:space="preserve">5. При заключении соглашения Правительство Ставропольского края представляет в Федеральное агентство по делам молодежи документы, подтверждающие соблюдение условий предоставления субсидии, предусмотренных </w:t>
      </w:r>
      <w:hyperlink w:anchor="P2318" w:tooltip="а) наличие правового акта Ставропольского края, утверждающего в соответствии с требованиями нормативных правовых актов Российской Федерации перечень мероприятий, при реализации которых возникают расходные обязательства субъектов Российской Федерации, в целях с">
        <w:r>
          <w:rPr>
            <w:color w:val="0000FF"/>
          </w:rPr>
          <w:t>подпунктами "а"</w:t>
        </w:r>
      </w:hyperlink>
      <w:r>
        <w:t xml:space="preserve"> и </w:t>
      </w:r>
      <w:hyperlink w:anchor="P2320" w:tooltip="б) наличие в бюджете Ставропольского края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w:r>
          <w:rPr>
            <w:color w:val="0000FF"/>
          </w:rPr>
          <w:t>"б" пункта 3</w:t>
        </w:r>
      </w:hyperlink>
      <w:r>
        <w:t xml:space="preserve"> настоящих Правил.</w:t>
      </w:r>
    </w:p>
    <w:p w:rsidR="00AD78DF" w:rsidRDefault="00000000">
      <w:pPr>
        <w:pStyle w:val="ConsPlusNormal0"/>
        <w:spacing w:before="240"/>
        <w:ind w:firstLine="540"/>
        <w:jc w:val="both"/>
      </w:pPr>
      <w:r>
        <w:t xml:space="preserve">6. Предельный уровень софинансирования расходного обязательства Ставропольского края из федерального бюджета определяется в соответствии с </w:t>
      </w:r>
      <w:hyperlink r:id="rId8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Абзац утратил силу с 1 января 2023 года. - </w:t>
      </w:r>
      <w:hyperlink r:id="rId88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w:t>
        </w:r>
      </w:hyperlink>
      <w:r>
        <w:t xml:space="preserve"> Правительства РФ от 01.12.2022 N 2202.</w:t>
      </w:r>
    </w:p>
    <w:p w:rsidR="00AD78DF" w:rsidRDefault="00000000">
      <w:pPr>
        <w:pStyle w:val="ConsPlusNormal0"/>
        <w:spacing w:before="240"/>
        <w:ind w:firstLine="540"/>
        <w:jc w:val="both"/>
      </w:pPr>
      <w:r>
        <w:t>7. Оценка эффективности использования субсидии осуществляется Федеральным агентством по делам молодежи на основании сравнения достигнутого значения результата использования субсидии Ставропольским краем и планируемого значения такого результата - количество человек, ежегодно обученных современным инструментам и методикам работы с детьми и молодежью.</w:t>
      </w:r>
    </w:p>
    <w:p w:rsidR="00AD78DF" w:rsidRDefault="00000000">
      <w:pPr>
        <w:pStyle w:val="ConsPlusNormal0"/>
        <w:jc w:val="both"/>
      </w:pPr>
      <w:r>
        <w:t xml:space="preserve">(п. 7 в ред. </w:t>
      </w:r>
      <w:hyperlink r:id="rId88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8. Перечисление субсидии осуществляется в установленном порядке на единый счет бюджета Ставропольского края, открытый финансовому органу Ставропольского края в территориальном органе Федерального казначейства.</w:t>
      </w:r>
    </w:p>
    <w:p w:rsidR="00AD78DF" w:rsidRDefault="00000000">
      <w:pPr>
        <w:pStyle w:val="ConsPlusNormal0"/>
        <w:jc w:val="both"/>
      </w:pPr>
      <w:r>
        <w:t xml:space="preserve">(п. 8 в ред. </w:t>
      </w:r>
      <w:hyperlink r:id="rId883"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Постановления</w:t>
        </w:r>
      </w:hyperlink>
      <w:r>
        <w:t xml:space="preserve"> Правительства РФ от 07.10.2021 N 1701)</w:t>
      </w:r>
    </w:p>
    <w:p w:rsidR="00AD78DF" w:rsidRDefault="00000000">
      <w:pPr>
        <w:pStyle w:val="ConsPlusNormal0"/>
        <w:spacing w:before="240"/>
        <w:ind w:firstLine="540"/>
        <w:jc w:val="both"/>
      </w:pPr>
      <w:r>
        <w:t xml:space="preserve">9. Отношения, возникающие при нарушении Ставропольским краем обязательств, предусмотренных соглашением в соответствии с </w:t>
      </w:r>
      <w:hyperlink r:id="rId8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а также основания для освобождения Ставропольского края от применения мер финансовой ответственности регулируются </w:t>
      </w:r>
      <w:hyperlink r:id="rId8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w:t>
      </w:r>
      <w:hyperlink r:id="rId88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В случае нарушения Ставропольским краем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(в ред. </w:t>
      </w:r>
      <w:hyperlink r:id="rId88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10. Контроль за соблюдением Ставропольским краем условий предоставления субсидии осуществляется Федеральным агентством по делам молодежи и уполномоченными органами государственного финансового контроля.</w:t>
      </w:r>
    </w:p>
    <w:p w:rsidR="00AD78DF" w:rsidRDefault="00000000">
      <w:pPr>
        <w:pStyle w:val="ConsPlusNormal0"/>
        <w:jc w:val="both"/>
      </w:pPr>
      <w:r>
        <w:t xml:space="preserve">(в ред. </w:t>
      </w:r>
      <w:hyperlink r:id="rId890"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Постановления</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25</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02" w:name="P2346"/>
      <w:bookmarkEnd w:id="102"/>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МЕРОПРИЯТИЙ ПО БЛАГОУСТРОЙСТВУ ЗДАНИЙ ГОСУДАРСТВЕННЫХ</w:t>
      </w:r>
    </w:p>
    <w:p w:rsidR="00AD78DF" w:rsidRDefault="00000000">
      <w:pPr>
        <w:pStyle w:val="ConsPlusTitle0"/>
        <w:jc w:val="center"/>
      </w:pPr>
      <w:r>
        <w:t>И МУНИЦИПАЛЬНЫХ ОБЩЕОБРАЗОВАТЕЛЬНЫХ ОРГАНИЗАЦИЙ</w:t>
      </w:r>
    </w:p>
    <w:p w:rsidR="00AD78DF" w:rsidRDefault="00000000">
      <w:pPr>
        <w:pStyle w:val="ConsPlusTitle0"/>
        <w:jc w:val="center"/>
      </w:pPr>
      <w:r>
        <w:t>В ЦЕЛЯХ СОБЛЮДЕНИЯ ТРЕБОВАНИЙ К ВОЗДУШНО-ТЕПЛОВОМУ</w:t>
      </w:r>
    </w:p>
    <w:p w:rsidR="00AD78DF" w:rsidRDefault="00000000">
      <w:pPr>
        <w:pStyle w:val="ConsPlusTitle0"/>
        <w:jc w:val="center"/>
      </w:pPr>
      <w:r>
        <w:t>РЕЖИМУ, ВОДОСНАБЖЕНИЮ И КАНАЛИЗАЦИИ</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891"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07.12.2019 N 1618;</w:t>
            </w:r>
          </w:p>
          <w:p w:rsidR="00AD78DF" w:rsidRDefault="00000000">
            <w:pPr>
              <w:pStyle w:val="ConsPlusNormal0"/>
              <w:jc w:val="center"/>
            </w:pPr>
            <w:r>
              <w:rPr>
                <w:color w:val="392C69"/>
              </w:rPr>
              <w:t xml:space="preserve">в ред. Постановлений Правительства РФ от 04.06.2020 </w:t>
            </w:r>
            <w:hyperlink r:id="rId892"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color w:val="0000FF"/>
                </w:rPr>
                <w:t>N 821</w:t>
              </w:r>
            </w:hyperlink>
            <w:r>
              <w:rPr>
                <w:color w:val="392C69"/>
              </w:rPr>
              <w:t>,</w:t>
            </w:r>
          </w:p>
          <w:p w:rsidR="00AD78DF" w:rsidRDefault="00000000">
            <w:pPr>
              <w:pStyle w:val="ConsPlusNormal0"/>
              <w:jc w:val="center"/>
            </w:pPr>
            <w:r>
              <w:rPr>
                <w:color w:val="392C69"/>
              </w:rPr>
              <w:t xml:space="preserve">от 15.03.2021 </w:t>
            </w:r>
            <w:hyperlink r:id="rId89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24.12.2021 </w:t>
            </w:r>
            <w:hyperlink r:id="rId89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26.09.2022 </w:t>
            </w:r>
            <w:hyperlink r:id="rId89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 рамках государственной программы Российской Федерации "Развитие образования" (далее - здания, благоустройство зданий, субсидии).</w:t>
      </w:r>
    </w:p>
    <w:p w:rsidR="00AD78DF" w:rsidRDefault="00000000">
      <w:pPr>
        <w:pStyle w:val="ConsPlusNormal0"/>
        <w:spacing w:before="240"/>
        <w:ind w:firstLine="540"/>
        <w:jc w:val="both"/>
      </w:pPr>
      <w:r>
        <w:t>2. В настоящих Правилах под "благоустройством зданий" следует понимать реализацию следующих мероприятий:</w:t>
      </w:r>
    </w:p>
    <w:p w:rsidR="00AD78DF" w:rsidRDefault="00000000">
      <w:pPr>
        <w:pStyle w:val="ConsPlusNormal0"/>
        <w:spacing w:before="240"/>
        <w:ind w:firstLine="540"/>
        <w:jc w:val="both"/>
      </w:pPr>
      <w:bookmarkStart w:id="103" w:name="P2362"/>
      <w:bookmarkEnd w:id="103"/>
      <w:r>
        <w:t xml:space="preserve">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w:t>
      </w:r>
      <w:hyperlink r:id="rId89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w:t>
      </w:r>
    </w:p>
    <w:p w:rsidR="00AD78DF" w:rsidRDefault="00000000">
      <w:pPr>
        <w:pStyle w:val="ConsPlusNormal0"/>
        <w:jc w:val="both"/>
      </w:pPr>
      <w:r>
        <w:t xml:space="preserve">(в ред. </w:t>
      </w:r>
      <w:hyperlink r:id="rId89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104" w:name="P2364"/>
      <w:bookmarkEnd w:id="104"/>
      <w:r>
        <w:t xml:space="preserve">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w:t>
      </w:r>
      <w:hyperlink r:id="rId89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w:t>
      </w:r>
    </w:p>
    <w:p w:rsidR="00AD78DF" w:rsidRDefault="00000000">
      <w:pPr>
        <w:pStyle w:val="ConsPlusNormal0"/>
        <w:jc w:val="both"/>
      </w:pPr>
      <w:r>
        <w:t xml:space="preserve">(в ред. </w:t>
      </w:r>
      <w:hyperlink r:id="rId89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105" w:name="P2366"/>
      <w:bookmarkEnd w:id="105"/>
      <w:r>
        <w:t xml:space="preserve">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w:t>
      </w:r>
      <w:hyperlink r:id="rId90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возможно только путем проведения комплексного капитального ремонта.</w:t>
      </w:r>
    </w:p>
    <w:p w:rsidR="00AD78DF" w:rsidRDefault="00000000">
      <w:pPr>
        <w:pStyle w:val="ConsPlusNormal0"/>
        <w:jc w:val="both"/>
      </w:pPr>
      <w:r>
        <w:t xml:space="preserve">(в ред. </w:t>
      </w:r>
      <w:hyperlink r:id="rId90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bookmarkStart w:id="106" w:name="P2368"/>
      <w:bookmarkEnd w:id="106"/>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2368"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
        <w:r>
          <w:rPr>
            <w:color w:val="0000FF"/>
          </w:rPr>
          <w:t>пунктом 3</w:t>
        </w:r>
      </w:hyperlink>
      <w:r>
        <w:t xml:space="preserve"> настоящих Правил.</w:t>
      </w:r>
    </w:p>
    <w:p w:rsidR="00AD78DF" w:rsidRDefault="00000000">
      <w:pPr>
        <w:pStyle w:val="ConsPlusNormal0"/>
        <w:spacing w:before="240"/>
        <w:ind w:firstLine="540"/>
        <w:jc w:val="both"/>
      </w:pPr>
      <w:r>
        <w:t>5. Субсидии предоставляются при условии:</w:t>
      </w:r>
    </w:p>
    <w:p w:rsidR="00AD78DF" w:rsidRDefault="00000000">
      <w:pPr>
        <w:pStyle w:val="ConsPlusNormal0"/>
        <w:spacing w:before="240"/>
        <w:ind w:firstLine="540"/>
        <w:jc w:val="both"/>
      </w:pPr>
      <w:r>
        <w:t>а) наличия государственной программы субъекта Российской Федерации и (или) муниципальных программ, утверждающих перечень мероприятий по благоустройству зданий,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наличия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заключения соглашения о предоставлении субсидии из федерального бюджета бюджету субъекта Российской Федерации в соответствии с </w:t>
      </w:r>
      <w:hyperlink r:id="rId9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spacing w:before="240"/>
        <w:ind w:firstLine="540"/>
        <w:jc w:val="both"/>
      </w:pPr>
      <w:bookmarkStart w:id="107" w:name="P2374"/>
      <w:bookmarkEnd w:id="107"/>
      <w:r>
        <w:t>6. Субсидии предоставляются бюджетам субъектов Российской Федерации, отвечающим следующим критериям:</w:t>
      </w:r>
    </w:p>
    <w:p w:rsidR="00AD78DF" w:rsidRDefault="00000000">
      <w:pPr>
        <w:pStyle w:val="ConsPlusNormal0"/>
        <w:spacing w:before="240"/>
        <w:ind w:firstLine="540"/>
        <w:jc w:val="both"/>
      </w:pPr>
      <w:r>
        <w:t>а) наличие на территории субъекта Российской Федерации зданий, нуждающихся в благоустройстве;</w:t>
      </w:r>
    </w:p>
    <w:p w:rsidR="00AD78DF" w:rsidRDefault="00000000">
      <w:pPr>
        <w:pStyle w:val="ConsPlusNormal0"/>
        <w:spacing w:before="240"/>
        <w:ind w:firstLine="540"/>
        <w:jc w:val="both"/>
      </w:pPr>
      <w:r>
        <w:t>б) обязательство завершить работы, выполняемые в рамках мероприятий по благоустройству зданий, до 31 декабря года, в котором получена субсидия;</w:t>
      </w:r>
    </w:p>
    <w:p w:rsidR="00AD78DF" w:rsidRDefault="00000000">
      <w:pPr>
        <w:pStyle w:val="ConsPlusNormal0"/>
        <w:spacing w:before="240"/>
        <w:ind w:firstLine="540"/>
        <w:jc w:val="both"/>
      </w:pPr>
      <w:r>
        <w:t>в) наличие перечня мероприятий по благоустройству зданий, включающего мероприятия, обеспечивающие доведение до 100 процентов числа зданий, в которых выполнены указанные мероприятия.</w:t>
      </w:r>
    </w:p>
    <w:p w:rsidR="00AD78DF" w:rsidRDefault="00000000">
      <w:pPr>
        <w:pStyle w:val="ConsPlusNormal0"/>
        <w:spacing w:before="240"/>
        <w:ind w:firstLine="540"/>
        <w:jc w:val="both"/>
      </w:pPr>
      <w:r>
        <w:t>7.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jc w:val="both"/>
      </w:pPr>
      <w:r>
        <w:t xml:space="preserve">(абзац введен </w:t>
      </w:r>
      <w:hyperlink r:id="rId90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Постановлением</w:t>
        </w:r>
      </w:hyperlink>
      <w:r>
        <w:t xml:space="preserve"> Правительства РФ от 15.03.2021 N 385)</w:t>
      </w:r>
    </w:p>
    <w:p w:rsidR="00AD78DF" w:rsidRDefault="00000000">
      <w:pPr>
        <w:pStyle w:val="ConsPlusNormal0"/>
        <w:spacing w:before="240"/>
        <w:ind w:firstLine="540"/>
        <w:jc w:val="both"/>
      </w:pPr>
      <w:r>
        <w:t>8. Размер субсидии, предоставляемой i-му субъекту Российской Федерации (S</w:t>
      </w:r>
      <w:r>
        <w:rPr>
          <w:vertAlign w:val="subscript"/>
        </w:rPr>
        <w:t>i</w:t>
      </w:r>
      <w:r>
        <w:t>), определяется в 2 этапа по формуле:</w:t>
      </w:r>
    </w:p>
    <w:p w:rsidR="00AD78DF" w:rsidRDefault="00AD78DF">
      <w:pPr>
        <w:pStyle w:val="ConsPlusNormal0"/>
        <w:jc w:val="both"/>
      </w:pPr>
    </w:p>
    <w:p w:rsidR="00AD78DF" w:rsidRDefault="00000000">
      <w:pPr>
        <w:pStyle w:val="ConsPlusNormal0"/>
        <w:jc w:val="center"/>
      </w:pPr>
      <w:r>
        <w:t>S</w:t>
      </w:r>
      <w:r>
        <w:rPr>
          <w:vertAlign w:val="subscript"/>
        </w:rPr>
        <w:t>i</w:t>
      </w:r>
      <w:r>
        <w:t xml:space="preserve"> = S</w:t>
      </w:r>
      <w:r>
        <w:rPr>
          <w:vertAlign w:val="subscript"/>
        </w:rPr>
        <w:t>i1</w:t>
      </w:r>
      <w:r>
        <w:t xml:space="preserve"> + S</w:t>
      </w:r>
      <w:r>
        <w:rPr>
          <w:vertAlign w:val="subscript"/>
        </w:rPr>
        <w:t>i2</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i1</w:t>
      </w:r>
      <w:r>
        <w:t xml:space="preserve"> - определяемый на 1-м этапе размер субсидии, предоставляемой бюджету i-го субъекта Российской Федерации на реализацию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w:t>
      </w:r>
    </w:p>
    <w:p w:rsidR="00AD78DF" w:rsidRDefault="00000000">
      <w:pPr>
        <w:pStyle w:val="ConsPlusNormal0"/>
        <w:spacing w:before="240"/>
        <w:ind w:firstLine="540"/>
        <w:jc w:val="both"/>
      </w:pPr>
      <w:r>
        <w:t>S</w:t>
      </w:r>
      <w:r>
        <w:rPr>
          <w:vertAlign w:val="subscript"/>
        </w:rPr>
        <w:t>i2</w:t>
      </w:r>
      <w:r>
        <w:t xml:space="preserve"> - определяемый на 2-м этапе размер субсидии, предоставляемой бюджету i-го субъекта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w:t>
      </w:r>
    </w:p>
    <w:p w:rsidR="00AD78DF" w:rsidRDefault="00000000">
      <w:pPr>
        <w:pStyle w:val="ConsPlusNormal0"/>
        <w:spacing w:before="240"/>
        <w:ind w:firstLine="540"/>
        <w:jc w:val="both"/>
      </w:pPr>
      <w:r>
        <w:t>Распределение субсидий между субъектами Российской Федерации на очередной финансовый год и плановый период осуществляется пропорционально размерам средств, запрашиваемых субъектами Российской Федерации на основании заявок, прошедших отбор.</w:t>
      </w:r>
    </w:p>
    <w:p w:rsidR="00AD78DF" w:rsidRDefault="00000000">
      <w:pPr>
        <w:pStyle w:val="ConsPlusNormal0"/>
        <w:spacing w:before="240"/>
        <w:ind w:firstLine="540"/>
        <w:jc w:val="both"/>
      </w:pPr>
      <w:r>
        <w:t xml:space="preserve">9. На 1-м этапе проводится расчет размера части субсидии, предоставляемой бюджету i-го субъекта Российской Федерации, заявка которого прошла отбор, на реализацию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 (S</w:t>
      </w:r>
      <w:r>
        <w:rPr>
          <w:vertAlign w:val="subscript"/>
        </w:rPr>
        <w:t>i1</w:t>
      </w:r>
      <w:r>
        <w:t>), по формуле:</w:t>
      </w:r>
    </w:p>
    <w:p w:rsidR="00AD78DF" w:rsidRDefault="00AD78DF">
      <w:pPr>
        <w:pStyle w:val="ConsPlusNormal0"/>
        <w:jc w:val="both"/>
      </w:pPr>
    </w:p>
    <w:p w:rsidR="00AD78DF" w:rsidRDefault="00000000">
      <w:pPr>
        <w:pStyle w:val="ConsPlusNormal0"/>
        <w:jc w:val="center"/>
      </w:pPr>
      <w:r>
        <w:rPr>
          <w:noProof/>
          <w:position w:val="-25"/>
        </w:rPr>
        <w:drawing>
          <wp:inline distT="0" distB="0" distL="0" distR="0">
            <wp:extent cx="1115695" cy="470535"/>
            <wp:effectExtent l="0" t="0" r="0" b="0"/>
            <wp:docPr id="19857568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a:extLst>
                        <a:ext uri="{28A0092B-C50C-407E-A947-70E740481C1C}">
                          <a14:useLocalDpi xmlns:a14="http://schemas.microsoft.com/office/drawing/2010/main" val="0"/>
                        </a:ext>
                      </a:extLst>
                    </a:blip>
                    <a:srcRect/>
                    <a:stretch>
                      <a:fillRect/>
                    </a:stretch>
                  </pic:blipFill>
                  <pic:spPr bwMode="auto">
                    <a:xfrm>
                      <a:off x="0" y="0"/>
                      <a:ext cx="1115695" cy="4705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R</w:t>
      </w:r>
      <w:r>
        <w:rPr>
          <w:vertAlign w:val="subscript"/>
        </w:rPr>
        <w:t>i</w:t>
      </w:r>
      <w:r>
        <w:t xml:space="preserve"> - расчетная стоимость реализации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 в i-м субъекте Российской Федерации согласно прошедшей отбор заявке;</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определенный в соответствии с </w:t>
      </w:r>
      <w:hyperlink r:id="rId9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10. В случае если суммарный размер субсидий, предоставляемых бюджетам субъектов Российской Федерации на реализацию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 в рамках прошедших отбор заявок, больше (или равен) размера средств, предусмотренного федеральным законом о федеральном бюджете на предоставление субсидий, то размер части субсидии, предоставляемой бюджету i-го субъекта Российской Федерации (S</w:t>
      </w:r>
      <w:r>
        <w:rPr>
          <w:vertAlign w:val="subscript"/>
        </w:rPr>
        <w:t>i1</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9"/>
        </w:rPr>
        <w:drawing>
          <wp:inline distT="0" distB="0" distL="0" distR="0">
            <wp:extent cx="1947545" cy="1033145"/>
            <wp:effectExtent l="0" t="0" r="0" b="0"/>
            <wp:docPr id="1333841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a:extLst>
                        <a:ext uri="{28A0092B-C50C-407E-A947-70E740481C1C}">
                          <a14:useLocalDpi xmlns:a14="http://schemas.microsoft.com/office/drawing/2010/main" val="0"/>
                        </a:ext>
                      </a:extLst>
                    </a:blip>
                    <a:srcRect/>
                    <a:stretch>
                      <a:fillRect/>
                    </a:stretch>
                  </pic:blipFill>
                  <pic:spPr bwMode="auto">
                    <a:xfrm>
                      <a:off x="0" y="0"/>
                      <a:ext cx="1947545" cy="103314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0</w:t>
      </w:r>
      <w:r>
        <w:t xml:space="preserve"> - размер средств федерального бюджета, предусмотренных на предоставление субсидий;</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r>
        <w:t>m - число субъектов Российской Федерации, заявки которых прошли отбор.</w:t>
      </w:r>
    </w:p>
    <w:p w:rsidR="00AD78DF" w:rsidRDefault="00000000">
      <w:pPr>
        <w:pStyle w:val="ConsPlusNormal0"/>
        <w:spacing w:before="240"/>
        <w:ind w:firstLine="540"/>
        <w:jc w:val="both"/>
      </w:pPr>
      <w:r>
        <w:t xml:space="preserve">11. В случае если суммарный размер субсидий, предоставляемых бюджетам субъектов Российской Федерации на реализацию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 в рамках прошедших отбор заявок, меньше размера средств, предусмотренного федеральным законом о федеральном бюджете на предоставление субсидий, проводится 2-й этап расчета.</w:t>
      </w:r>
    </w:p>
    <w:p w:rsidR="00AD78DF" w:rsidRDefault="00000000">
      <w:pPr>
        <w:pStyle w:val="ConsPlusNormal0"/>
        <w:spacing w:before="240"/>
        <w:ind w:firstLine="540"/>
        <w:jc w:val="both"/>
      </w:pPr>
      <w:r>
        <w:t xml:space="preserve">На 2-м этапе проводится расчет размера части субсидии, предоставляемой бюджету i-го субъекта Российской Федерации, заявка которого прошла отбор,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(S</w:t>
      </w:r>
      <w:r>
        <w:rPr>
          <w:vertAlign w:val="subscript"/>
        </w:rPr>
        <w:t>i2</w:t>
      </w:r>
      <w:r>
        <w:t>),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941705" cy="535940"/>
            <wp:effectExtent l="0" t="0" r="0" b="0"/>
            <wp:docPr id="1155192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941705" cy="5359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w:t>
      </w:r>
      <w:r>
        <w:rPr>
          <w:vertAlign w:val="subscript"/>
        </w:rPr>
        <w:t>i</w:t>
      </w:r>
      <w:r>
        <w:t xml:space="preserve"> -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определяемое в соответствии с </w:t>
      </w:r>
      <w:hyperlink w:anchor="P2421"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
        <w:r>
          <w:rPr>
            <w:color w:val="0000FF"/>
          </w:rPr>
          <w:t>пунктом 13</w:t>
        </w:r>
      </w:hyperlink>
      <w:r>
        <w:t xml:space="preserve"> настоящих Правил, но не превышающее число зданий в рамках государственной программы субъекта Российской Федерации по прошедшей отбор заявке i-го субъекта Российской Федерации;</w:t>
      </w:r>
    </w:p>
    <w:p w:rsidR="00AD78DF" w:rsidRDefault="00000000">
      <w:pPr>
        <w:pStyle w:val="ConsPlusNormal0"/>
        <w:spacing w:before="240"/>
        <w:ind w:firstLine="540"/>
        <w:jc w:val="both"/>
      </w:pPr>
      <w:r>
        <w:t>k - порядковый номер здания по прошедшей отбор заявке i-го субъекта Российской Федерации;</w:t>
      </w:r>
    </w:p>
    <w:p w:rsidR="00AD78DF" w:rsidRDefault="00000000">
      <w:pPr>
        <w:pStyle w:val="ConsPlusNormal0"/>
        <w:spacing w:before="240"/>
        <w:ind w:firstLine="540"/>
        <w:jc w:val="both"/>
      </w:pPr>
      <w:r>
        <w:t>S</w:t>
      </w:r>
      <w:r>
        <w:rPr>
          <w:vertAlign w:val="subscript"/>
        </w:rPr>
        <w:t>i2k</w:t>
      </w:r>
      <w:r>
        <w:t xml:space="preserve"> - размер субсидии, предоставляемой бюджету i-го субъекта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в отношении k-го здания в рамках государственной программы субъекта Российской Федерации по прошедшей отбор заявке.</w:t>
      </w:r>
    </w:p>
    <w:p w:rsidR="00AD78DF" w:rsidRDefault="00000000">
      <w:pPr>
        <w:pStyle w:val="ConsPlusNormal0"/>
        <w:spacing w:before="240"/>
        <w:ind w:firstLine="540"/>
        <w:jc w:val="both"/>
      </w:pPr>
      <w:r>
        <w:t>При этом в случае если предельный уровень софинансирования расходного обязательства i-го субъекта Российской Федерации (Z</w:t>
      </w:r>
      <w:r>
        <w:rPr>
          <w:vertAlign w:val="subscript"/>
        </w:rPr>
        <w:t>i</w:t>
      </w:r>
      <w:r>
        <w:t xml:space="preserve">), определенный в соответствии с </w:t>
      </w:r>
      <w:hyperlink r:id="rId9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меньше (или равен) 55 процентов, размеру субсидии, предоставляемой бюджету i-го субъекта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присваивается значение, равное нулю.</w:t>
      </w:r>
    </w:p>
    <w:p w:rsidR="00AD78DF" w:rsidRDefault="00000000">
      <w:pPr>
        <w:pStyle w:val="ConsPlusNormal0"/>
        <w:spacing w:before="240"/>
        <w:ind w:firstLine="540"/>
        <w:jc w:val="both"/>
      </w:pPr>
      <w:bookmarkStart w:id="108" w:name="P2414"/>
      <w:bookmarkEnd w:id="108"/>
      <w:r>
        <w:t xml:space="preserve">12. Размер субсидии, предоставляемой бюджету i-го субъекта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в отношении k-го здания в рамках государственной программы субъекта Российской Федерации по прошедшей отбор заявке (S</w:t>
      </w:r>
      <w:r>
        <w:rPr>
          <w:vertAlign w:val="subscript"/>
        </w:rPr>
        <w:t>i2k</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5"/>
        </w:rPr>
        <w:drawing>
          <wp:inline distT="0" distB="0" distL="0" distR="0">
            <wp:extent cx="1170305" cy="470535"/>
            <wp:effectExtent l="0" t="0" r="0" b="0"/>
            <wp:docPr id="20166308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a:extLst>
                        <a:ext uri="{28A0092B-C50C-407E-A947-70E740481C1C}">
                          <a14:useLocalDpi xmlns:a14="http://schemas.microsoft.com/office/drawing/2010/main" val="0"/>
                        </a:ext>
                      </a:extLst>
                    </a:blip>
                    <a:srcRect/>
                    <a:stretch>
                      <a:fillRect/>
                    </a:stretch>
                  </pic:blipFill>
                  <pic:spPr bwMode="auto">
                    <a:xfrm>
                      <a:off x="0" y="0"/>
                      <a:ext cx="1170305" cy="4705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w:t>
      </w:r>
      <w:r>
        <w:rPr>
          <w:vertAlign w:val="subscript"/>
        </w:rPr>
        <w:t>ik</w:t>
      </w:r>
      <w:r>
        <w:t xml:space="preserve"> - расчетная стоимость капитального ремонта k-го здания из зданий, прошедших отбор в заявке i-го субъекта Российской Федерации;</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9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bookmarkStart w:id="109" w:name="P2421"/>
      <w:bookmarkEnd w:id="109"/>
      <w:r>
        <w:t>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w:t>
      </w:r>
      <w:r>
        <w:rPr>
          <w:vertAlign w:val="subscript"/>
        </w:rPr>
        <w:t>i</w:t>
      </w:r>
      <w:r>
        <w:t xml:space="preserve">), определяется посредством увеличения значения на 1 единицу каждому субъекту Российской Федерации последовательно по перечню субъектов Российской Федерации, указанному в </w:t>
      </w:r>
      <w:hyperlink w:anchor="P2440" w:tooltip="15. В целях определения очередности получения субсидии формируется перечень субъектов Российской Федерации, которые отвечают критериям, предусмотренным пунктом 6 настоящих Правил.">
        <w:r>
          <w:rPr>
            <w:color w:val="0000FF"/>
          </w:rPr>
          <w:t>пункте 15</w:t>
        </w:r>
      </w:hyperlink>
      <w:r>
        <w:t xml:space="preserve"> настоящих Правил, начиная с нулевого значения, до достижения значения, при котором суммарный размер части субсидии, предоставляемой бюджетам субъектов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w:t>
      </w:r>
      <w:r>
        <w:rPr>
          <w:noProof/>
          <w:position w:val="-31"/>
        </w:rPr>
        <w:drawing>
          <wp:inline distT="0" distB="0" distL="0" distR="0">
            <wp:extent cx="640080" cy="548640"/>
            <wp:effectExtent l="0" t="0" r="0" b="0"/>
            <wp:docPr id="8474780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640080" cy="548640"/>
                    </a:xfrm>
                    <a:prstGeom prst="rect">
                      <a:avLst/>
                    </a:prstGeom>
                    <a:noFill/>
                    <a:ln>
                      <a:noFill/>
                    </a:ln>
                  </pic:spPr>
                </pic:pic>
              </a:graphicData>
            </a:graphic>
          </wp:inline>
        </w:drawing>
      </w:r>
      <w:r>
        <w:t xml:space="preserve">, станет больше (или равен) размера средств, предусмотренного на предоставление субсидий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(S</w:t>
      </w:r>
      <w:r>
        <w:rPr>
          <w:vertAlign w:val="subscript"/>
        </w:rPr>
        <w:t>02</w:t>
      </w:r>
      <w:r>
        <w:t>), определяемого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1417320" cy="581660"/>
            <wp:effectExtent l="0" t="0" r="0" b="0"/>
            <wp:docPr id="11216766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1417320" cy="5816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0</w:t>
      </w:r>
      <w:r>
        <w:t xml:space="preserve"> - размер средств федерального бюджета, предусмотренных на предоставление субсидий на цели, предусмотренные </w:t>
      </w:r>
      <w:hyperlink w:anchor="P2368"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
        <w:r>
          <w:rPr>
            <w:color w:val="0000FF"/>
          </w:rPr>
          <w:t>пунктом 3</w:t>
        </w:r>
      </w:hyperlink>
      <w:r>
        <w:t xml:space="preserve"> настоящих Правил, в соответствующем финансовом году;</w:t>
      </w:r>
    </w:p>
    <w:p w:rsidR="00AD78DF" w:rsidRDefault="00000000">
      <w:pPr>
        <w:pStyle w:val="ConsPlusNormal0"/>
        <w:spacing w:before="240"/>
        <w:ind w:firstLine="540"/>
        <w:jc w:val="both"/>
      </w:pPr>
      <w:r>
        <w:t>S</w:t>
      </w:r>
      <w:r>
        <w:rPr>
          <w:vertAlign w:val="subscript"/>
        </w:rPr>
        <w:t>i1</w:t>
      </w:r>
      <w:r>
        <w:t xml:space="preserve"> - размер субсидии, предоставляемый бюджету i-го субъекта Российской Федерации, заявка которого прошла отбор, на реализацию мероприятий, предусмотренных </w:t>
      </w:r>
      <w:hyperlink w:anchor="P2362"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
        <w:r>
          <w:rPr>
            <w:color w:val="0000FF"/>
          </w:rPr>
          <w:t>подпунктами "а"</w:t>
        </w:r>
      </w:hyperlink>
      <w:r>
        <w:t xml:space="preserve"> и </w:t>
      </w:r>
      <w:hyperlink w:anchor="P2364"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
        <w:r>
          <w:rPr>
            <w:color w:val="0000FF"/>
          </w:rPr>
          <w:t>"б" пункта 2</w:t>
        </w:r>
      </w:hyperlink>
      <w:r>
        <w:t xml:space="preserve"> настоящих Правил;</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r>
        <w:t>m - количество субъектов Российской Федерации, заявки которых прошли отбор.</w:t>
      </w:r>
    </w:p>
    <w:p w:rsidR="00AD78DF" w:rsidRDefault="00000000">
      <w:pPr>
        <w:pStyle w:val="ConsPlusNormal0"/>
        <w:spacing w:before="240"/>
        <w:ind w:firstLine="540"/>
        <w:jc w:val="both"/>
      </w:pPr>
      <w:r>
        <w:t xml:space="preserve">14. В случае если суммарный размер субсидий, предоставляемых бюджетам субъектов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больше (или равен) размера средств, предусмотренного на предоставление субсидий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(S</w:t>
      </w:r>
      <w:r>
        <w:rPr>
          <w:vertAlign w:val="subscript"/>
        </w:rPr>
        <w:t>02</w:t>
      </w:r>
      <w:r>
        <w:t>), то размер субсидии, предоставляемой бюджету i-го субъекта Российской Федерации, определяется по формуле:</w:t>
      </w:r>
    </w:p>
    <w:p w:rsidR="00AD78DF" w:rsidRDefault="00AD78DF">
      <w:pPr>
        <w:pStyle w:val="ConsPlusNormal0"/>
        <w:jc w:val="both"/>
      </w:pPr>
    </w:p>
    <w:p w:rsidR="00AD78DF" w:rsidRDefault="00000000">
      <w:pPr>
        <w:pStyle w:val="ConsPlusNormal0"/>
        <w:jc w:val="center"/>
      </w:pPr>
      <w:r>
        <w:rPr>
          <w:noProof/>
          <w:position w:val="-70"/>
        </w:rPr>
        <w:drawing>
          <wp:inline distT="0" distB="0" distL="0" distR="0">
            <wp:extent cx="2411730" cy="1051560"/>
            <wp:effectExtent l="0" t="0" r="0" b="0"/>
            <wp:docPr id="1814298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a:extLst>
                        <a:ext uri="{28A0092B-C50C-407E-A947-70E740481C1C}">
                          <a14:useLocalDpi xmlns:a14="http://schemas.microsoft.com/office/drawing/2010/main" val="0"/>
                        </a:ext>
                      </a:extLst>
                    </a:blip>
                    <a:srcRect/>
                    <a:stretch>
                      <a:fillRect/>
                    </a:stretch>
                  </pic:blipFill>
                  <pic:spPr bwMode="auto">
                    <a:xfrm>
                      <a:off x="0" y="0"/>
                      <a:ext cx="2411730" cy="10515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02</w:t>
      </w:r>
      <w:r>
        <w:t xml:space="preserve"> - размер средств федерального бюджета, предусмотренных на предоставление субсидий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определяемый в соответствии с </w:t>
      </w:r>
      <w:hyperlink w:anchor="P2421"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
        <w:r>
          <w:rPr>
            <w:color w:val="0000FF"/>
          </w:rPr>
          <w:t>пунктом 13</w:t>
        </w:r>
      </w:hyperlink>
      <w:r>
        <w:t xml:space="preserve"> настоящих Правил;</w:t>
      </w:r>
    </w:p>
    <w:p w:rsidR="00AD78DF" w:rsidRDefault="00000000">
      <w:pPr>
        <w:pStyle w:val="ConsPlusNormal0"/>
        <w:spacing w:before="240"/>
        <w:ind w:firstLine="540"/>
        <w:jc w:val="both"/>
      </w:pPr>
      <w:r>
        <w:t xml:space="preserve">n - количество зданий, капитальный ремонт которых софинансируется из федерального бюджета, определяемое в соответствии с </w:t>
      </w:r>
      <w:hyperlink w:anchor="P2421"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
        <w:r>
          <w:rPr>
            <w:color w:val="0000FF"/>
          </w:rPr>
          <w:t>пунктом 13</w:t>
        </w:r>
      </w:hyperlink>
      <w:r>
        <w:t xml:space="preserve"> настоящих Правил;</w:t>
      </w:r>
    </w:p>
    <w:p w:rsidR="00AD78DF" w:rsidRDefault="00000000">
      <w:pPr>
        <w:pStyle w:val="ConsPlusNormal0"/>
        <w:spacing w:before="240"/>
        <w:ind w:firstLine="540"/>
        <w:jc w:val="both"/>
      </w:pPr>
      <w:r>
        <w:t>S</w:t>
      </w:r>
      <w:r>
        <w:rPr>
          <w:vertAlign w:val="subscript"/>
        </w:rPr>
        <w:t>i2k</w:t>
      </w:r>
      <w:r>
        <w:t xml:space="preserve"> - размер субсидии, предоставляемой бюджету i-го субъекта Российской Федерации на реализацию мероприятия, предусмотренного </w:t>
      </w:r>
      <w:hyperlink w:anchor="P2366"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
        <w:r>
          <w:rPr>
            <w:color w:val="0000FF"/>
          </w:rPr>
          <w:t>подпунктом "в" пункта 2</w:t>
        </w:r>
      </w:hyperlink>
      <w:r>
        <w:t xml:space="preserve"> настоящих Правил, в отношении k-го здания в рамках государственной программы субъекта Российской Федерации по прошедшей отбор заявке, определяемый в соответствии с </w:t>
      </w:r>
      <w:hyperlink w:anchor="P2414" w:tooltip="12. Размер субсидии, предоставляемой бюджету i-го субъекта Российской Федерации на реализацию мероприятия, предусмотренного подпунктом &quot;в&quot; пункта 2 настоящих Правил, в отношении k-го здания в рамках государственной программы субъекта Российской Федерации по пр">
        <w:r>
          <w:rPr>
            <w:color w:val="0000FF"/>
          </w:rPr>
          <w:t>пунктом 12</w:t>
        </w:r>
      </w:hyperlink>
      <w:r>
        <w:t xml:space="preserve"> настоящих Правил;</w:t>
      </w:r>
    </w:p>
    <w:p w:rsidR="00AD78DF" w:rsidRDefault="00000000">
      <w:pPr>
        <w:pStyle w:val="ConsPlusNormal0"/>
        <w:spacing w:before="240"/>
        <w:ind w:firstLine="540"/>
        <w:jc w:val="both"/>
      </w:pPr>
      <w:r>
        <w:t>m - количество субъектов Российской Федерации, заявки которых прошли отбор;</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bookmarkStart w:id="110" w:name="P2440"/>
      <w:bookmarkEnd w:id="110"/>
      <w:r>
        <w:t xml:space="preserve">15. В целях определения очередности получения субсидии формируется перечень субъектов Российской Федерации, которые отвечают критериям, предусмотренным </w:t>
      </w:r>
      <w:hyperlink w:anchor="P2374" w:tooltip="6. Субсидии предоставляются бюджетам субъектов Российской Федерации, отвечающим следующим критериям:">
        <w:r>
          <w:rPr>
            <w:color w:val="0000FF"/>
          </w:rPr>
          <w:t>пунктом 6</w:t>
        </w:r>
      </w:hyperlink>
      <w:r>
        <w:t xml:space="preserve"> настоящих Правил.</w:t>
      </w:r>
    </w:p>
    <w:p w:rsidR="00AD78DF" w:rsidRDefault="00000000">
      <w:pPr>
        <w:pStyle w:val="ConsPlusNormal0"/>
        <w:spacing w:before="240"/>
        <w:ind w:firstLine="540"/>
        <w:jc w:val="both"/>
      </w:pPr>
      <w:r>
        <w:t xml:space="preserve">Указанный перечень формируется в порядке убывания на основании потребности субъектов Российской Федерации в проведении благоустройства зданий в соответствии с данными федерального статистического наблюдения </w:t>
      </w:r>
      <w:hyperlink r:id="rId914"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N ОО-2</w:t>
        </w:r>
      </w:hyperlink>
      <w:r>
        <w:t xml:space="preserve"> "Сведения о материально-технической и информационной базе, финансово-экономической деятельности общеобразовательной организации", а именно данными о количестве зданий, требующих капитального ремонта.</w:t>
      </w:r>
    </w:p>
    <w:p w:rsidR="00AD78DF" w:rsidRDefault="00000000">
      <w:pPr>
        <w:pStyle w:val="ConsPlusNormal0"/>
        <w:spacing w:before="240"/>
        <w:ind w:firstLine="540"/>
        <w:jc w:val="both"/>
      </w:pPr>
      <w:r>
        <w:t>Субъект Российской Федерации, прошедший отбор, определяет в своей заявке очередность (приоритетность) зданий, требующих благоустройства.</w:t>
      </w:r>
    </w:p>
    <w:p w:rsidR="00AD78DF" w:rsidRDefault="00000000">
      <w:pPr>
        <w:pStyle w:val="ConsPlusNormal0"/>
        <w:spacing w:before="240"/>
        <w:ind w:firstLine="540"/>
        <w:jc w:val="both"/>
      </w:pPr>
      <w:r>
        <w:t>В целях изменения сведений о зданиях, требующих благоустройства, уполномоченный исполнительный орган субъекта Российской Федерации направляет в Министерство просвещения Российской Федерации ходатайство о внесении изменений в представленную субъектом Российской Федерации заявку.</w:t>
      </w:r>
    </w:p>
    <w:p w:rsidR="00AD78DF" w:rsidRDefault="00000000">
      <w:pPr>
        <w:pStyle w:val="ConsPlusNormal0"/>
        <w:jc w:val="both"/>
      </w:pPr>
      <w:r>
        <w:t xml:space="preserve">(в ред. </w:t>
      </w:r>
      <w:hyperlink r:id="rId91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При этом субъект Российской Федерации в ходатайстве о внесении изменений в представленную им заявку должен гарантировать без увеличения размера субсидии:</w:t>
      </w:r>
    </w:p>
    <w:p w:rsidR="00AD78DF" w:rsidRDefault="00000000">
      <w:pPr>
        <w:pStyle w:val="ConsPlusNormal0"/>
        <w:spacing w:before="240"/>
        <w:ind w:firstLine="540"/>
        <w:jc w:val="both"/>
      </w:pPr>
      <w:r>
        <w:t>размер расчетной стоимости благоустройства зданий не менее размера, указанного в прошедшей отбор заявке;</w:t>
      </w:r>
    </w:p>
    <w:p w:rsidR="00AD78DF" w:rsidRDefault="00000000">
      <w:pPr>
        <w:pStyle w:val="ConsPlusNormal0"/>
        <w:spacing w:before="240"/>
        <w:ind w:firstLine="540"/>
        <w:jc w:val="both"/>
      </w:pPr>
      <w:r>
        <w:t>достижение установленных соглашением значений результата использования субсидии.</w:t>
      </w:r>
    </w:p>
    <w:p w:rsidR="00AD78DF" w:rsidRDefault="00000000">
      <w:pPr>
        <w:pStyle w:val="ConsPlusNormal0"/>
        <w:spacing w:before="240"/>
        <w:ind w:firstLine="540"/>
        <w:jc w:val="both"/>
      </w:pPr>
      <w:r>
        <w:t xml:space="preserve">При этом виды и объемы работ при выполнении комплексного капитального ремонта определяются индивидуально техническим заказчиком (субъектом Российской Федерации) по результатам технического обследования здания (заключение по обследованию технического состояния здания) и могут включать полный перечень работ всех разделов проектно-сметной документации в соответствии с </w:t>
      </w:r>
      <w:hyperlink r:id="rId916"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 в том числе в случае прокладки (замены) внутриплощадочных инженерных сетей допускается выполнение работ по благоустройству территории, монтажу малых архитектурных форм и наружному электроосвещению на участке проведения работ, за исключением выполнения работ, не связанных с приведением здания в соответствие с санитарными </w:t>
      </w:r>
      <w:hyperlink r:id="rId91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Не допускаются закупка и монтаж учебного оборудования, оборудования пищеблока, а также работы по комплексному благоустройству прилегающей территории, превышающие объемы восстановительных работ.</w:t>
      </w:r>
    </w:p>
    <w:p w:rsidR="00AD78DF" w:rsidRDefault="00000000">
      <w:pPr>
        <w:pStyle w:val="ConsPlusNormal0"/>
        <w:spacing w:before="240"/>
        <w:ind w:firstLine="540"/>
        <w:jc w:val="both"/>
      </w:pPr>
      <w: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r:id="rId918"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AD78DF" w:rsidRDefault="00000000">
      <w:pPr>
        <w:pStyle w:val="ConsPlusNormal0"/>
        <w:jc w:val="both"/>
      </w:pPr>
      <w:r>
        <w:t xml:space="preserve">(в ред. </w:t>
      </w:r>
      <w:hyperlink r:id="rId91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jc w:val="both"/>
      </w:pPr>
      <w:r>
        <w:t xml:space="preserve">(п. 15 в ред. </w:t>
      </w:r>
      <w:hyperlink r:id="rId92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r>
        <w:t>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rsidR="00AD78DF" w:rsidRDefault="00000000">
      <w:pPr>
        <w:pStyle w:val="ConsPlusNormal0"/>
        <w:spacing w:before="24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jc w:val="both"/>
      </w:pPr>
      <w:r>
        <w:t xml:space="preserve">(п. 17 в ред. </w:t>
      </w:r>
      <w:hyperlink r:id="rId92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000000">
      <w:pPr>
        <w:pStyle w:val="ConsPlusNormal0"/>
        <w:spacing w:before="240"/>
        <w:ind w:firstLine="540"/>
        <w:jc w:val="both"/>
      </w:pPr>
      <w:r>
        <w:t>18. Уполномоченный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по формам и в сроки, которые установлены в соглашении.</w:t>
      </w:r>
    </w:p>
    <w:p w:rsidR="00AD78DF" w:rsidRDefault="00000000">
      <w:pPr>
        <w:pStyle w:val="ConsPlusNormal0"/>
        <w:jc w:val="both"/>
      </w:pPr>
      <w:r>
        <w:t xml:space="preserve">(в ред. </w:t>
      </w:r>
      <w:hyperlink r:id="rId92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19. Оценка эффективности использования субсидий осуществляется Министерством просвещения Российской Федерации на основе достижения значения результата использования субсидий - количества зданий, в которых выполнены мероприятия по благоустройству зданий.</w:t>
      </w:r>
    </w:p>
    <w:p w:rsidR="00AD78DF" w:rsidRDefault="00000000">
      <w:pPr>
        <w:pStyle w:val="ConsPlusNormal0"/>
        <w:spacing w:before="240"/>
        <w:ind w:firstLine="540"/>
        <w:jc w:val="both"/>
      </w:pPr>
      <w:r>
        <w:t xml:space="preserve">20.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9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9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2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9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16</w:t>
        </w:r>
      </w:hyperlink>
      <w:r>
        <w:t xml:space="preserve">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w:t>
      </w:r>
      <w:hyperlink r:id="rId92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(п. 21 в ред. </w:t>
      </w:r>
      <w:hyperlink r:id="rId928"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26</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В ЦЕЛЯХ</w:t>
      </w:r>
    </w:p>
    <w:p w:rsidR="00AD78DF" w:rsidRDefault="00000000">
      <w:pPr>
        <w:pStyle w:val="ConsPlusTitle0"/>
        <w:jc w:val="center"/>
      </w:pPr>
      <w:r>
        <w:t>СОФИНАНСИРОВАНИЯ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МЕРОПРИЯТИЙ ПО МОДЕРНИЗАЦИИ РЕГИОНАЛЬНЫХ</w:t>
      </w:r>
    </w:p>
    <w:p w:rsidR="00AD78DF" w:rsidRDefault="00000000">
      <w:pPr>
        <w:pStyle w:val="ConsPlusTitle0"/>
        <w:jc w:val="center"/>
      </w:pPr>
      <w:r>
        <w:t>И МУНИЦИПАЛЬНЫХ ДЕТСКИХ ШКОЛ ИСКУССТВ</w:t>
      </w:r>
    </w:p>
    <w:p w:rsidR="00AD78DF" w:rsidRDefault="00000000">
      <w:pPr>
        <w:pStyle w:val="ConsPlusTitle0"/>
        <w:jc w:val="center"/>
      </w:pPr>
      <w:r>
        <w:t>ПО ВИДАМ ИСКУССТВ</w:t>
      </w:r>
    </w:p>
    <w:p w:rsidR="00AD78DF" w:rsidRDefault="00AD78DF">
      <w:pPr>
        <w:pStyle w:val="ConsPlusNormal0"/>
        <w:jc w:val="center"/>
      </w:pPr>
    </w:p>
    <w:p w:rsidR="00AD78DF" w:rsidRDefault="00000000">
      <w:pPr>
        <w:pStyle w:val="ConsPlusNormal0"/>
        <w:ind w:firstLine="540"/>
        <w:jc w:val="both"/>
      </w:pPr>
      <w:r>
        <w:t xml:space="preserve">Утратили силу. - </w:t>
      </w:r>
      <w:hyperlink r:id="rId92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Постановление</w:t>
        </w:r>
      </w:hyperlink>
      <w:r>
        <w:t xml:space="preserve"> Правительства РФ от 15.03.2021 N 385.</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27</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11" w:name="P2488"/>
      <w:bookmarkEnd w:id="111"/>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ОТДЕЛЬНЫХ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РЕГИОНАЛЬНЫХ ПРОЕКТОВ, ПРЕДУСМАТРИВАЮЩИХ СОЗДАНИЕ</w:t>
      </w:r>
    </w:p>
    <w:p w:rsidR="00AD78DF" w:rsidRDefault="00000000">
      <w:pPr>
        <w:pStyle w:val="ConsPlusTitle0"/>
        <w:jc w:val="center"/>
      </w:pPr>
      <w:r>
        <w:t>В СУБЪЕКТАХ РОССИЙСКОЙ ФЕДЕРАЦИИ ДОПОЛНИТЕЛЬНЫХ МЕСТ</w:t>
      </w:r>
    </w:p>
    <w:p w:rsidR="00AD78DF" w:rsidRDefault="00000000">
      <w:pPr>
        <w:pStyle w:val="ConsPlusTitle0"/>
        <w:jc w:val="center"/>
      </w:pPr>
      <w:r>
        <w:t>В ОБЩЕОБРАЗОВАТЕЛЬНЫХ ОРГАНИЗАЦИЯХ В СВЯЗИ С РОСТОМ</w:t>
      </w:r>
    </w:p>
    <w:p w:rsidR="00AD78DF" w:rsidRDefault="00000000">
      <w:pPr>
        <w:pStyle w:val="ConsPlusTitle0"/>
        <w:jc w:val="center"/>
      </w:pPr>
      <w:r>
        <w:t>ЧИСЛА ОБУЧАЮЩИХСЯ, ВЫЗВАННЫМ ДЕМОГРАФИЧЕСКИМ</w:t>
      </w:r>
    </w:p>
    <w:p w:rsidR="00AD78DF" w:rsidRDefault="00000000">
      <w:pPr>
        <w:pStyle w:val="ConsPlusTitle0"/>
        <w:jc w:val="center"/>
      </w:pPr>
      <w:r>
        <w:t>ФАКТОРОМ, В РАМКАХ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22.02.2021 </w:t>
            </w:r>
            <w:hyperlink r:id="rId930"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color w:val="0000FF"/>
                </w:rPr>
                <w:t>N 247</w:t>
              </w:r>
            </w:hyperlink>
            <w:r>
              <w:rPr>
                <w:color w:val="392C69"/>
              </w:rPr>
              <w:t>,</w:t>
            </w:r>
          </w:p>
          <w:p w:rsidR="00AD78DF" w:rsidRDefault="00000000">
            <w:pPr>
              <w:pStyle w:val="ConsPlusNormal0"/>
              <w:jc w:val="center"/>
            </w:pPr>
            <w:r>
              <w:rPr>
                <w:color w:val="392C69"/>
              </w:rPr>
              <w:t xml:space="preserve">от 24.12.2021 </w:t>
            </w:r>
            <w:hyperlink r:id="rId93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N 2452</w:t>
              </w:r>
            </w:hyperlink>
            <w:r>
              <w:rPr>
                <w:color w:val="392C69"/>
              </w:rPr>
              <w:t xml:space="preserve">, от 20.05.2022 </w:t>
            </w:r>
            <w:hyperlink r:id="rId93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 xml:space="preserve">, от 26.09.2022 </w:t>
            </w:r>
            <w:hyperlink r:id="rId93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p w:rsidR="00AD78DF" w:rsidRDefault="00000000">
            <w:pPr>
              <w:pStyle w:val="ConsPlusNormal0"/>
              <w:jc w:val="center"/>
            </w:pPr>
            <w:r>
              <w:rPr>
                <w:color w:val="392C69"/>
              </w:rPr>
              <w:t xml:space="preserve">от 30.11.2024 </w:t>
            </w:r>
            <w:hyperlink r:id="rId93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112" w:name="P2504"/>
      <w:bookmarkEnd w:id="112"/>
      <w:r>
        <w:t>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(далее соответственно - дополнительные места, региональные проекты, субсидии).</w:t>
      </w:r>
    </w:p>
    <w:p w:rsidR="00AD78DF" w:rsidRDefault="00000000">
      <w:pPr>
        <w:pStyle w:val="ConsPlusNormal0"/>
        <w:spacing w:before="240"/>
        <w:ind w:firstLine="540"/>
        <w:jc w:val="both"/>
      </w:pPr>
      <w:r>
        <w:t>2. Понятия, используемые в настоящих Правилах, означают следующее:</w:t>
      </w:r>
    </w:p>
    <w:p w:rsidR="00AD78DF" w:rsidRDefault="00000000">
      <w:pPr>
        <w:pStyle w:val="ConsPlusNormal0"/>
        <w:spacing w:before="240"/>
        <w:ind w:firstLine="540"/>
        <w:jc w:val="both"/>
      </w:pPr>
      <w:r>
        <w:t>"объект образования" - здание (пристройка к зданию), строение, сооружение, комплекс зданий (пристроек к зданию), строений, сооружений, оснащенные в том числе оборудованием,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(далее - средства обучения и воспитания), строительство (реконструкция) или приобретение которых обеспечивает создание в субъекте Российской Федерации дополнительных мест. Объект образования может входить в состав многофункционального образовательного комплекса, включающего в себя объекты различных уровней общего образования и (или) подвидов дополнительного образования, и (или) объекты спортивной инфраструктуры, и (или) иные объекты социальной инфраструктуры;</w:t>
      </w:r>
    </w:p>
    <w:p w:rsidR="00AD78DF" w:rsidRDefault="00000000">
      <w:pPr>
        <w:pStyle w:val="ConsPlusNormal0"/>
        <w:spacing w:before="240"/>
        <w:ind w:firstLine="540"/>
        <w:jc w:val="both"/>
      </w:pPr>
      <w:r>
        <w:t>"создание (реконструкция) объекта образования" - выполнение работ по инженерным изысканиям и (или) по подготовке проектной документации, прохождение экспертизы результатов инженерных изысканий и (или) проектной документации, по подготовке территории, необходимой для создания (реконструкции) объекта образования, выполнение работ по строительству (реконструкции) объекта образования, включая строительно-монтажные работы, оснащение объекта образования оборудованием, средствами обучения и воспитания и (или) выполнение работ по монтажу оборудования, средств обучения и воспитания, пусконаладочные работы, осуществление ввода объекта образования в эксплуатацию;</w:t>
      </w:r>
    </w:p>
    <w:p w:rsidR="00AD78DF" w:rsidRDefault="00000000">
      <w:pPr>
        <w:pStyle w:val="ConsPlusNormal0"/>
        <w:spacing w:before="240"/>
        <w:ind w:firstLine="540"/>
        <w:jc w:val="both"/>
      </w:pPr>
      <w:r>
        <w:t>"проект" - ограниченный по времени и ресурсам комплекс мероприятий, направленных на создание (реконструкцию) или приобретение одного или более объектов образования в государственную собственность субъекта Российской Федерации (муниципальную собственность) и в случае реализации проекта на основании концессионного соглашения - их использование (эксплуатацию), реализуемых после 1 января 2021 г., для целей создания дополнительных мест в общеобразовательных организациях в связи с ростом числа обучающихся, вызванным демографическим фактором;</w:t>
      </w:r>
    </w:p>
    <w:p w:rsidR="00AD78DF" w:rsidRDefault="00000000">
      <w:pPr>
        <w:pStyle w:val="ConsPlusNormal0"/>
        <w:spacing w:before="240"/>
        <w:ind w:firstLine="540"/>
        <w:jc w:val="both"/>
      </w:pPr>
      <w:r>
        <w:t>"капитальный грант" - часть расходов по концессионному соглашению, принимаемая на себя концедентом в целях софинансирования расходов концессионера на создание (реконструкцию) объекта образования (без учета налога на добавленную стоимость в составе таких затрат), в соответствии с условиями концессионного соглашения до ввода такого объекта образования в эксплуатацию;</w:t>
      </w:r>
    </w:p>
    <w:p w:rsidR="00AD78DF" w:rsidRDefault="00000000">
      <w:pPr>
        <w:pStyle w:val="ConsPlusNormal0"/>
        <w:spacing w:before="240"/>
        <w:ind w:firstLine="540"/>
        <w:jc w:val="both"/>
      </w:pPr>
      <w:r>
        <w:t>"плата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rsidR="00AD78DF" w:rsidRDefault="00000000">
      <w:pPr>
        <w:pStyle w:val="ConsPlusNormal0"/>
        <w:spacing w:before="240"/>
        <w:ind w:firstLine="540"/>
        <w:jc w:val="both"/>
      </w:pPr>
      <w:r>
        <w:t>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rsidR="00AD78DF" w:rsidRDefault="00000000">
      <w:pPr>
        <w:pStyle w:val="ConsPlusNormal0"/>
        <w:spacing w:before="240"/>
        <w:ind w:firstLine="540"/>
        <w:jc w:val="both"/>
      </w:pPr>
      <w:r>
        <w:t>расходы на уплату процентов и комиссий по кредитам (займам);</w:t>
      </w:r>
    </w:p>
    <w:p w:rsidR="00AD78DF" w:rsidRDefault="00000000">
      <w:pPr>
        <w:pStyle w:val="ConsPlusNormal0"/>
        <w:spacing w:before="240"/>
        <w:ind w:firstLine="540"/>
        <w:jc w:val="both"/>
      </w:pPr>
      <w:r>
        <w:t>часть расходов на использование (эксплуатацию) объекта образования, в том числе на поддержание объекта образования в исправном состоянии, проведение текущего и капитального ремонта, иных расходов на содержание объекта образования, обновление имущества и уплату налогов после ввода объекта образования (части объекта образования) в эксплуатацию;</w:t>
      </w:r>
    </w:p>
    <w:p w:rsidR="00AD78DF" w:rsidRDefault="00000000">
      <w:pPr>
        <w:pStyle w:val="ConsPlusNormal0"/>
        <w:spacing w:before="240"/>
        <w:ind w:firstLine="540"/>
        <w:jc w:val="both"/>
      </w:pPr>
      <w:r>
        <w:t>"расходы концессионера в связи с созданием (реконструкцией) объекта образования" - расходы концессионера на создание (реконструкцию) объекта образования, подключение объекта образования к сетям инженерно-технологического обеспечения, уплату процентов и комиссий по кредитам (займам), комиссии за предоставление обеспечения исполнения обязательств по концессионному соглашению и страхование в соответствии с концессионным соглашением, возникшие до ввода объекта образования в эксплуатацию;</w:t>
      </w:r>
    </w:p>
    <w:p w:rsidR="00AD78DF" w:rsidRDefault="00000000">
      <w:pPr>
        <w:pStyle w:val="ConsPlusNormal0"/>
        <w:spacing w:before="240"/>
        <w:ind w:firstLine="540"/>
        <w:jc w:val="both"/>
      </w:pPr>
      <w:r>
        <w:t>"кредитор" - государственная корпорация развития "ВЭБ.РФ", банк, иная кредитная организация или владельцы (держатели) облигаций, средства которых концессионер привлекает на возвратной основе для исполнения своих обязательств по концессионному соглашению;</w:t>
      </w:r>
    </w:p>
    <w:p w:rsidR="00AD78DF" w:rsidRDefault="00000000">
      <w:pPr>
        <w:pStyle w:val="ConsPlusNormal0"/>
        <w:spacing w:before="240"/>
        <w:ind w:firstLine="540"/>
        <w:jc w:val="both"/>
      </w:pPr>
      <w:r>
        <w:t>"плата образовательной организации" - платежи, поступающие концессионеру по договору об использовании объекта концессионного соглашения, заключенному между образовательной организацией и концессионером, в том числе направленные на возмещение образовательной организацией затрат концессионера по содержанию объекта концессионного соглашения и уплате налога на имущество организаций.</w:t>
      </w:r>
    </w:p>
    <w:p w:rsidR="00AD78DF" w:rsidRDefault="00000000">
      <w:pPr>
        <w:pStyle w:val="ConsPlusNormal0"/>
        <w:spacing w:before="240"/>
        <w:ind w:firstLine="540"/>
        <w:jc w:val="both"/>
      </w:pPr>
      <w:r>
        <w:t>3. Создание дополнительных мест осуществляется путем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мощность которого обеспечивает создание дополнительных мест.</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2504" w:tooltip="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
        <w:r>
          <w:rPr>
            <w:color w:val="0000FF"/>
          </w:rPr>
          <w:t>пункте 1</w:t>
        </w:r>
      </w:hyperlink>
      <w:r>
        <w:t xml:space="preserve"> настоящих Правил, и размера средств федерального бюджета на текущий финансовый год, плановый период и за пределами планового периода для предоставления субсидий согласно </w:t>
      </w:r>
      <w:hyperlink w:anchor="P2731" w:tooltip="РАЗМЕРЫ">
        <w:r>
          <w:rPr>
            <w:color w:val="0000FF"/>
          </w:rPr>
          <w:t>приложению N 1</w:t>
        </w:r>
      </w:hyperlink>
      <w:r>
        <w:t>.</w:t>
      </w:r>
    </w:p>
    <w:p w:rsidR="00AD78DF" w:rsidRDefault="00000000">
      <w:pPr>
        <w:pStyle w:val="ConsPlusNormal0"/>
        <w:spacing w:before="240"/>
        <w:ind w:firstLine="540"/>
        <w:jc w:val="both"/>
      </w:pPr>
      <w:r>
        <w:t>Указанные средства предусмотрены на предоставление субсидий федеральным законом о федеральном бюджете на текущий финансовый год и плановый период, а также планируются к предоставлению из федерального бюджета на предоставление субсидий за пределами планового периода.</w:t>
      </w:r>
    </w:p>
    <w:p w:rsidR="00AD78DF" w:rsidRDefault="00000000">
      <w:pPr>
        <w:pStyle w:val="ConsPlusNormal0"/>
        <w:spacing w:before="240"/>
        <w:ind w:firstLine="540"/>
        <w:jc w:val="both"/>
      </w:pPr>
      <w:r>
        <w:t xml:space="preserve">5. Субсидии предоставляются бюджетам субъектов Российской Федерации на реализацию проектов, отобранных в </w:t>
      </w:r>
      <w:hyperlink r:id="rId935" w:tooltip="Приказ Минпросвещения России от 19.03.2021 N 112 &quot;Об утверждении порядка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
        <w:r>
          <w:rPr>
            <w:color w:val="0000FF"/>
          </w:rPr>
          <w:t>порядке</w:t>
        </w:r>
      </w:hyperlink>
      <w:r>
        <w:t>, установленном Министерством просвещения Российской Федерации, с учетом настоящих Правил (далее - порядок проведения отбора проектов).</w:t>
      </w:r>
    </w:p>
    <w:p w:rsidR="00AD78DF" w:rsidRDefault="00000000">
      <w:pPr>
        <w:pStyle w:val="ConsPlusNormal0"/>
        <w:spacing w:before="240"/>
        <w:ind w:firstLine="540"/>
        <w:jc w:val="both"/>
      </w:pPr>
      <w:r>
        <w:t>6. Отбор проектов для предоставления субсидии осуществляется комиссией, создаваемой Министерством просвещения Российской Федерации.</w:t>
      </w:r>
    </w:p>
    <w:p w:rsidR="00AD78DF" w:rsidRDefault="00000000">
      <w:pPr>
        <w:pStyle w:val="ConsPlusNormal0"/>
        <w:spacing w:before="240"/>
        <w:ind w:firstLine="540"/>
        <w:jc w:val="both"/>
      </w:pPr>
      <w:r>
        <w:t>7. Проект допускается комиссией к отбору проектов для предоставления субсидии, если:</w:t>
      </w:r>
    </w:p>
    <w:p w:rsidR="00AD78DF" w:rsidRDefault="00000000">
      <w:pPr>
        <w:pStyle w:val="ConsPlusNormal0"/>
        <w:spacing w:before="240"/>
        <w:ind w:firstLine="540"/>
        <w:jc w:val="both"/>
      </w:pPr>
      <w:r>
        <w:t xml:space="preserve">а) проект субъекта Российской Федерации, подавшего заявку, соответствует критериям, указанным в </w:t>
      </w:r>
      <w:hyperlink w:anchor="P2525" w:tooltip="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
        <w:r>
          <w:rPr>
            <w:color w:val="0000FF"/>
          </w:rPr>
          <w:t>пункте 8</w:t>
        </w:r>
      </w:hyperlink>
      <w:r>
        <w:t xml:space="preserve"> настоящих Правил;</w:t>
      </w:r>
    </w:p>
    <w:p w:rsidR="00AD78DF" w:rsidRDefault="00000000">
      <w:pPr>
        <w:pStyle w:val="ConsPlusNormal0"/>
        <w:spacing w:before="240"/>
        <w:ind w:firstLine="540"/>
        <w:jc w:val="both"/>
      </w:pPr>
      <w:r>
        <w:t>б) заявка составлена по форме, предусмотренной порядком проведения отбора проектов.</w:t>
      </w:r>
    </w:p>
    <w:p w:rsidR="00AD78DF" w:rsidRDefault="00000000">
      <w:pPr>
        <w:pStyle w:val="ConsPlusNormal0"/>
        <w:spacing w:before="240"/>
        <w:ind w:firstLine="540"/>
        <w:jc w:val="both"/>
      </w:pPr>
      <w:bookmarkStart w:id="113" w:name="P2525"/>
      <w:bookmarkEnd w:id="113"/>
      <w:r>
        <w:t>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w:t>
      </w:r>
    </w:p>
    <w:p w:rsidR="00AD78DF" w:rsidRDefault="00000000">
      <w:pPr>
        <w:pStyle w:val="ConsPlusNormal0"/>
        <w:spacing w:before="240"/>
        <w:ind w:firstLine="540"/>
        <w:jc w:val="both"/>
      </w:pPr>
      <w:r>
        <w:t xml:space="preserve">а) проект реализуется на территории муниципального образования субъекта Российской Федерации, имеющего значение коэффициента потребности муниципального образования субъекта Российской Федерации, рассчитываемого в соответствии с </w:t>
      </w:r>
      <w:hyperlink w:anchor="P2565"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
        <w:r>
          <w:rPr>
            <w:color w:val="0000FF"/>
          </w:rPr>
          <w:t>пунктом 15</w:t>
        </w:r>
      </w:hyperlink>
      <w:r>
        <w:t xml:space="preserve"> настоящих Правил, больше нуля;</w:t>
      </w:r>
    </w:p>
    <w:p w:rsidR="00AD78DF" w:rsidRDefault="00000000">
      <w:pPr>
        <w:pStyle w:val="ConsPlusNormal0"/>
        <w:spacing w:before="240"/>
        <w:ind w:firstLine="540"/>
        <w:jc w:val="both"/>
      </w:pPr>
      <w:r>
        <w:t>б) заявка субъекта Российской Федерации на участие в отборе проектов для предоставления субсидии (далее - заявка) содержит следующие обязательства субъекта Российской Федерации:</w:t>
      </w:r>
    </w:p>
    <w:p w:rsidR="00AD78DF" w:rsidRDefault="00000000">
      <w:pPr>
        <w:pStyle w:val="ConsPlusNormal0"/>
        <w:spacing w:before="240"/>
        <w:ind w:firstLine="540"/>
        <w:jc w:val="both"/>
      </w:pPr>
      <w:r>
        <w:t xml:space="preserve">реализация проекта, соответствующего требованиям, установленным </w:t>
      </w:r>
      <w:hyperlink w:anchor="P2533" w:tooltip="9. Проект должен соответствовать следующим требованиям:">
        <w:r>
          <w:rPr>
            <w:color w:val="0000FF"/>
          </w:rPr>
          <w:t>пунктом 9</w:t>
        </w:r>
      </w:hyperlink>
      <w:r>
        <w:t xml:space="preserve"> настоящих Правил;</w:t>
      </w:r>
    </w:p>
    <w:p w:rsidR="00AD78DF" w:rsidRDefault="00000000">
      <w:pPr>
        <w:pStyle w:val="ConsPlusNormal0"/>
        <w:spacing w:before="240"/>
        <w:ind w:firstLine="540"/>
        <w:jc w:val="both"/>
      </w:pPr>
      <w:r>
        <w:t xml:space="preserve">обеспечение создания дополнительных мест с учетом прогнозируемой потребности и соблюдения современных условий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Указанный </w:t>
      </w:r>
      <w:hyperlink r:id="rId93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перечень</w:t>
        </w:r>
      </w:hyperlink>
      <w:r>
        <w:t xml:space="preserve">, </w:t>
      </w:r>
      <w:hyperlink r:id="rId937"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критерии</w:t>
        </w:r>
      </w:hyperlink>
      <w:r>
        <w:t xml:space="preserve"> его формирования и требования к функциональному оснащению, а также </w:t>
      </w:r>
      <w:hyperlink r:id="rId938"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w:r>
          <w:rPr>
            <w:color w:val="0000FF"/>
          </w:rPr>
          <w:t>норматив</w:t>
        </w:r>
      </w:hyperlink>
      <w: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AD78DF" w:rsidRDefault="00000000">
      <w:pPr>
        <w:pStyle w:val="ConsPlusNormal0"/>
        <w:spacing w:before="240"/>
        <w:ind w:firstLine="540"/>
        <w:jc w:val="both"/>
      </w:pPr>
      <w:r>
        <w:t>в) наличие в субъекте Российской Федерации утвержденных в установленном порядке паспортов региональных проектов, обеспечивающих достижение целей, показателей и результатов федерального проекта "Создание условий для обучения, отдыха и оздоровления детей и молодежи";</w:t>
      </w:r>
    </w:p>
    <w:p w:rsidR="00AD78DF" w:rsidRDefault="00000000">
      <w:pPr>
        <w:pStyle w:val="ConsPlusNormal0"/>
        <w:jc w:val="both"/>
      </w:pPr>
      <w:r>
        <w:t xml:space="preserve">(в ред. </w:t>
      </w:r>
      <w:hyperlink r:id="rId93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г) наличие согласованного с Министерством просвещения Российской Федерации и утвержденного актом субъекта Российской Федерации паспорта региональной системы общего образования, включающего региональный план мероприятий ("дорожную карту") по кадровому обеспечению региональных систем общего образования (инфраструктурная часть) (далее - паспорт региональной системы общего образования), в соответствии с основными </w:t>
      </w:r>
      <w:hyperlink r:id="rId940" w:tooltip="Распоряжение Правительства РФ от 31.12.2019 N 3273-р (ред. от 20.08.2021) &l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gt; {КонсультантПлюс}">
        <w:r>
          <w:rPr>
            <w:color w:val="0000FF"/>
          </w:rPr>
          <w:t>принципами</w:t>
        </w:r>
      </w:hyperlink>
      <w:r>
        <w:t xml:space="preserve"> национальной системы профессионального роста педагогических работников Российской Федерации, включая национальную систему учительского роста, утвержденными распоряжением Правительства Российской Федерации от 31 декабря 2019 г. N 3273-р.</w:t>
      </w:r>
    </w:p>
    <w:p w:rsidR="00AD78DF" w:rsidRDefault="00000000">
      <w:pPr>
        <w:pStyle w:val="ConsPlusNormal0"/>
        <w:spacing w:before="240"/>
        <w:ind w:firstLine="540"/>
        <w:jc w:val="both"/>
      </w:pPr>
      <w:bookmarkStart w:id="114" w:name="P2533"/>
      <w:bookmarkEnd w:id="114"/>
      <w:r>
        <w:t>9. Проект должен соответствовать следующим требованиям:</w:t>
      </w:r>
    </w:p>
    <w:p w:rsidR="00AD78DF" w:rsidRDefault="00000000">
      <w:pPr>
        <w:pStyle w:val="ConsPlusNormal0"/>
        <w:spacing w:before="240"/>
        <w:ind w:firstLine="540"/>
        <w:jc w:val="both"/>
      </w:pPr>
      <w:r>
        <w:t>а) в случае если объекты образования являются объектами концессионного соглашения:</w:t>
      </w:r>
    </w:p>
    <w:p w:rsidR="00AD78DF" w:rsidRDefault="00000000">
      <w:pPr>
        <w:pStyle w:val="ConsPlusNormal0"/>
        <w:spacing w:before="240"/>
        <w:ind w:firstLine="540"/>
        <w:jc w:val="both"/>
      </w:pPr>
      <w:r>
        <w:t xml:space="preserve">концессионные соглашения соответствуют требованиям к концессионным соглашениям согласно </w:t>
      </w:r>
      <w:hyperlink w:anchor="P2811" w:tooltip="ТРЕБОВАНИЯ">
        <w:r>
          <w:rPr>
            <w:color w:val="0000FF"/>
          </w:rPr>
          <w:t>приложению N 2</w:t>
        </w:r>
      </w:hyperlink>
      <w:r>
        <w:t>;</w:t>
      </w:r>
    </w:p>
    <w:p w:rsidR="00AD78DF" w:rsidRDefault="00000000">
      <w:pPr>
        <w:pStyle w:val="ConsPlusNormal0"/>
        <w:spacing w:before="240"/>
        <w:ind w:firstLine="540"/>
        <w:jc w:val="both"/>
      </w:pPr>
      <w:r>
        <w:t xml:space="preserve">структура финансового обеспечения проекта соответствует </w:t>
      </w:r>
      <w:hyperlink w:anchor="P2545" w:tooltip="10. В случае если объект образования является объектом концессионного соглашения, субсидии предоставляются с учетом следующей структуры финансового обеспечения проекта:">
        <w:r>
          <w:rPr>
            <w:color w:val="0000FF"/>
          </w:rPr>
          <w:t>пункту 10</w:t>
        </w:r>
      </w:hyperlink>
      <w:r>
        <w:t xml:space="preserve"> настоящих Правил;</w:t>
      </w:r>
    </w:p>
    <w:p w:rsidR="00AD78DF" w:rsidRDefault="00000000">
      <w:pPr>
        <w:pStyle w:val="ConsPlusNormal0"/>
        <w:spacing w:before="240"/>
        <w:ind w:firstLine="540"/>
        <w:jc w:val="both"/>
      </w:pPr>
      <w:r>
        <w:t>срок реализации проекта составляет не более 15 лет с даты заключения концессионного соглашения, в том числе не более 3 лет на создание (реконструкцию) объекта образования;</w:t>
      </w:r>
    </w:p>
    <w:p w:rsidR="00AD78DF" w:rsidRDefault="00000000">
      <w:pPr>
        <w:pStyle w:val="ConsPlusNormal0"/>
        <w:spacing w:before="240"/>
        <w:ind w:firstLine="540"/>
        <w:jc w:val="both"/>
      </w:pPr>
      <w:r>
        <w:t>обеспечивается 24-часовое онлайн-видеонаблюдение с трансляцией в информационно-телекоммуникационной сети "Интернет" за создаваемыми (реконструируемыми) объектами образования;</w:t>
      </w:r>
    </w:p>
    <w:p w:rsidR="00AD78DF" w:rsidRDefault="00000000">
      <w:pPr>
        <w:pStyle w:val="ConsPlusNormal0"/>
        <w:spacing w:before="240"/>
        <w:ind w:firstLine="540"/>
        <w:jc w:val="both"/>
      </w:pPr>
      <w:bookmarkStart w:id="115" w:name="P2539"/>
      <w:bookmarkEnd w:id="115"/>
      <w:r>
        <w:t>б) в случае создания (реконструкции) или приобретения объектов образования на основании государственного (муниципального) контракта:</w:t>
      </w:r>
    </w:p>
    <w:p w:rsidR="00AD78DF" w:rsidRDefault="00000000">
      <w:pPr>
        <w:pStyle w:val="ConsPlusNormal0"/>
        <w:spacing w:before="240"/>
        <w:ind w:firstLine="540"/>
        <w:jc w:val="both"/>
      </w:pPr>
      <w:r>
        <w:t xml:space="preserve">абзац утратил силу. - </w:t>
      </w:r>
      <w:hyperlink r:id="rId94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w:t>
        </w:r>
      </w:hyperlink>
      <w:r>
        <w:t xml:space="preserve"> Правительства РФ от 20.05.2022 N 918;</w:t>
      </w:r>
    </w:p>
    <w:p w:rsidR="00AD78DF" w:rsidRDefault="00000000">
      <w:pPr>
        <w:pStyle w:val="ConsPlusNormal0"/>
        <w:spacing w:before="240"/>
        <w:ind w:firstLine="540"/>
        <w:jc w:val="both"/>
      </w:pPr>
      <w:r>
        <w:t xml:space="preserve">абзац утратил силу с 1 января 2022 года. - </w:t>
      </w:r>
      <w:hyperlink r:id="rId94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w:t>
        </w:r>
      </w:hyperlink>
      <w:r>
        <w:t xml:space="preserve"> Правительства РФ от 24.12.2021 N 2452;</w:t>
      </w:r>
    </w:p>
    <w:p w:rsidR="00AD78DF" w:rsidRDefault="00000000">
      <w:pPr>
        <w:pStyle w:val="ConsPlusNormal0"/>
        <w:spacing w:before="240"/>
        <w:ind w:firstLine="540"/>
        <w:jc w:val="both"/>
      </w:pPr>
      <w:r>
        <w:t>обеспечивается 24-часовое онлайн-видеонаблюдение с трансляцией в информационно-телекоммуникационной сети "Интернет" за созданием (реконструкцией) объектов образования в соответствии с рекомендациями Министерства просвещения Российской Федерации;</w:t>
      </w:r>
    </w:p>
    <w:p w:rsidR="00AD78DF" w:rsidRDefault="00000000">
      <w:pPr>
        <w:pStyle w:val="ConsPlusNormal0"/>
        <w:spacing w:before="240"/>
        <w:ind w:firstLine="540"/>
        <w:jc w:val="both"/>
      </w:pPr>
      <w:r>
        <w:t>срок создания (реконструкции) объекта образования составляет не более 3 лет;</w:t>
      </w:r>
    </w:p>
    <w:p w:rsidR="00AD78DF" w:rsidRDefault="00000000">
      <w:pPr>
        <w:pStyle w:val="ConsPlusNormal0"/>
        <w:spacing w:before="240"/>
        <w:ind w:firstLine="540"/>
        <w:jc w:val="both"/>
      </w:pPr>
      <w:r>
        <w:t>в) применяются иные требования, предусмотренные порядком проведения отбора проектов.</w:t>
      </w:r>
    </w:p>
    <w:p w:rsidR="00AD78DF" w:rsidRDefault="00000000">
      <w:pPr>
        <w:pStyle w:val="ConsPlusNormal0"/>
        <w:spacing w:before="240"/>
        <w:ind w:firstLine="540"/>
        <w:jc w:val="both"/>
      </w:pPr>
      <w:bookmarkStart w:id="116" w:name="P2545"/>
      <w:bookmarkEnd w:id="116"/>
      <w:r>
        <w:t>10. В случае если объект образования является объектом концессионного соглашения, субсидии предоставляются с учетом следующей структуры финансового обеспечения проекта:</w:t>
      </w:r>
    </w:p>
    <w:p w:rsidR="00AD78DF" w:rsidRDefault="00000000">
      <w:pPr>
        <w:pStyle w:val="ConsPlusNormal0"/>
        <w:spacing w:before="240"/>
        <w:ind w:firstLine="540"/>
        <w:jc w:val="both"/>
      </w:pPr>
      <w:r>
        <w:t>а) создание (реконструкция) объектов образования обеспечивается концессионером за счет собственных и (или) привлеченных (заемных) инвестиций и капитального гранта;</w:t>
      </w:r>
    </w:p>
    <w:p w:rsidR="00AD78DF" w:rsidRDefault="00000000">
      <w:pPr>
        <w:pStyle w:val="ConsPlusNormal0"/>
        <w:spacing w:before="240"/>
        <w:ind w:firstLine="540"/>
        <w:jc w:val="both"/>
      </w:pPr>
      <w:r>
        <w:t>б) концедент осуществляет после ввода объекта образования в эксплуатацию выплату платы концедента;</w:t>
      </w:r>
    </w:p>
    <w:p w:rsidR="00AD78DF" w:rsidRDefault="00000000">
      <w:pPr>
        <w:pStyle w:val="ConsPlusNormal0"/>
        <w:spacing w:before="240"/>
        <w:ind w:firstLine="540"/>
        <w:jc w:val="both"/>
      </w:pPr>
      <w:r>
        <w:t>в) в части, не покрытой предоставляемой в соответствии с настоящими Правилами субсидией, концедент осуществляет предоставление капитального гранта и платы концедента концессионеру за счет средств бюджета субъекта Российской Федерации (местного бюджета);</w:t>
      </w:r>
    </w:p>
    <w:p w:rsidR="00AD78DF" w:rsidRDefault="00000000">
      <w:pPr>
        <w:pStyle w:val="ConsPlusNormal0"/>
        <w:spacing w:before="240"/>
        <w:ind w:firstLine="540"/>
        <w:jc w:val="both"/>
      </w:pPr>
      <w:bookmarkStart w:id="117" w:name="P2549"/>
      <w:bookmarkEnd w:id="117"/>
      <w:r>
        <w:t xml:space="preserve">г) в соответствии с </w:t>
      </w:r>
      <w:hyperlink r:id="rId943"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концессионное соглашение может содержать условия, предусматривающие принятие иных обязательств концедента по проекту, финансовое обеспечение которых осуществляется за счет средств бюджета субъекта Российской Федерации (местного бюджета), субсидии на софинансирование которых из федерального бюджета не предоставляются, включая затраты на обновление имущества и капитальный ремонт объекта образования;</w:t>
      </w:r>
    </w:p>
    <w:p w:rsidR="00AD78DF" w:rsidRDefault="00000000">
      <w:pPr>
        <w:pStyle w:val="ConsPlusNormal0"/>
        <w:spacing w:before="240"/>
        <w:ind w:firstLine="540"/>
        <w:jc w:val="both"/>
      </w:pPr>
      <w:r>
        <w:t>д) концессионер осуществляет финансирование затрат на уплату налога на добавленную стоимость в составе расходов в связи с созданием (реконструкцией) объекта образования за счет собственных и (или) привлеченных (заемных) инвестиций;</w:t>
      </w:r>
    </w:p>
    <w:p w:rsidR="00AD78DF" w:rsidRDefault="00000000">
      <w:pPr>
        <w:pStyle w:val="ConsPlusNormal0"/>
        <w:spacing w:before="240"/>
        <w:ind w:firstLine="540"/>
        <w:jc w:val="both"/>
      </w:pPr>
      <w:r>
        <w:t xml:space="preserve">е) в случае если законодательством Российской Федерации о налогах и сборах не установлено иное, в состав платы концедента, уплачиваемой за счет средств бюджета субъекта Российской Федерации (местного бюджета), может включаться возмещение расходов концессионера на уплату налога на прибыль, уплачиваемого концессионером в отношении денежных средств, полученных от концедента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w:t>
      </w:r>
      <w:hyperlink r:id="rId944" w:tooltip="&quot;Налоговый кодекс Российской Федерации (часть вторая)&quot; от 05.08.2000 N 117-ФЗ (ред. от 23.07.2025) (с изм. и доп., вступ. в силу с 24.07.2025) {КонсультантПлюс}">
        <w:r>
          <w:rPr>
            <w:color w:val="0000FF"/>
          </w:rPr>
          <w:t>пунктом 4.1 статьи 271</w:t>
        </w:r>
      </w:hyperlink>
      <w:r>
        <w:t xml:space="preserve"> Налогового кодекса Российской Федерации;</w:t>
      </w:r>
    </w:p>
    <w:p w:rsidR="00AD78DF" w:rsidRDefault="00000000">
      <w:pPr>
        <w:pStyle w:val="ConsPlusNormal0"/>
        <w:spacing w:before="240"/>
        <w:ind w:firstLine="540"/>
        <w:jc w:val="both"/>
      </w:pPr>
      <w:r>
        <w:t xml:space="preserve">ж) максимальный размер платежей концедента в форме капитального гранта и платы концедента, а также платежей концедента, осуществляемых в рамках исполнения обязательств концедента, предусмотренных </w:t>
      </w:r>
      <w:hyperlink w:anchor="P2549" w:tooltip="г) в соответствии с частью 2 статьи 10 Федерального закона &quot;О концессионных соглашениях&quot; концессионное соглашение может содержать условия, предусматривающие принятие иных обязательств концедента по проекту, финансовое обеспечение которых осуществляется за счет">
        <w:r>
          <w:rPr>
            <w:color w:val="0000FF"/>
          </w:rPr>
          <w:t>подпунктом "г"</w:t>
        </w:r>
      </w:hyperlink>
      <w:r>
        <w:t xml:space="preserve"> настоящего пункта, в совокупности не может превышать объем фактических расходов концессионера в связи с созданием (реконструкцией) и эксплуатацией объекта образования (за исключением затрат на реализацию программ дополнительного образования детей (на оказание услуг и на содержание имущества) и затрат, покрытых платой образовательной организации) на основании концессионного соглашения, а также расходов на уплату процентов и комиссий по кредиту (займу), привлекаемому на реализацию проекта.</w:t>
      </w:r>
    </w:p>
    <w:p w:rsidR="00AD78DF" w:rsidRDefault="00000000">
      <w:pPr>
        <w:pStyle w:val="ConsPlusNormal0"/>
        <w:spacing w:before="240"/>
        <w:ind w:firstLine="540"/>
        <w:jc w:val="both"/>
      </w:pPr>
      <w:r>
        <w:t>11. Условиями предоставления субсидии являются:</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AD78DF" w:rsidRDefault="00000000">
      <w:pPr>
        <w:pStyle w:val="ConsPlusNormal0"/>
        <w:jc w:val="both"/>
      </w:pPr>
      <w:r>
        <w:t xml:space="preserve">(пп. "а" в ред. </w:t>
      </w:r>
      <w:hyperlink r:id="rId94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б)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r:id="rId9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jc w:val="both"/>
      </w:pPr>
      <w:r>
        <w:t xml:space="preserve">(в ред. </w:t>
      </w:r>
      <w:hyperlink r:id="rId94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в)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jc w:val="both"/>
      </w:pPr>
      <w:r>
        <w:t xml:space="preserve">(пп. "в" в ред. </w:t>
      </w:r>
      <w:hyperlink r:id="rId94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12.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4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 на срок реализации проекта, но не более чем на 15 лет. Срок реализации проекта исчисляется с даты заключения соглашения.</w:t>
      </w:r>
    </w:p>
    <w:p w:rsidR="00AD78DF" w:rsidRDefault="00000000">
      <w:pPr>
        <w:pStyle w:val="ConsPlusNormal0"/>
        <w:jc w:val="both"/>
      </w:pPr>
      <w:r>
        <w:t xml:space="preserve">(в ред. </w:t>
      </w:r>
      <w:hyperlink r:id="rId95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возникающих при реализации отдельных проектов, в случае предоставления субсидии в целях софинансирования расходных обязательств субъекта Российской Федерации по реализации более одного проекта.</w:t>
      </w:r>
    </w:p>
    <w:p w:rsidR="00AD78DF" w:rsidRDefault="00000000">
      <w:pPr>
        <w:pStyle w:val="ConsPlusNormal0"/>
        <w:spacing w:before="240"/>
        <w:ind w:firstLine="540"/>
        <w:jc w:val="both"/>
      </w:pPr>
      <w:r>
        <w:t>13. В целях достижения результата использования субсидии соглашением может быть предусмотрено обязательство субъекта Российской Федерации по предоставлению субсидии из бюджета субъекта Российской Федерации местным бюджетам.</w:t>
      </w:r>
    </w:p>
    <w:p w:rsidR="00AD78DF" w:rsidRDefault="00000000">
      <w:pPr>
        <w:pStyle w:val="ConsPlusNormal0"/>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bookmarkStart w:id="118" w:name="P2565"/>
      <w:bookmarkEnd w:id="118"/>
      <w:r>
        <w:t>15. Коэффициент потребности k-го муниципального образования i-го субъекта Российской Федерации на 2024 год (K</w:t>
      </w:r>
      <w:r>
        <w:rPr>
          <w:vertAlign w:val="subscript"/>
        </w:rPr>
        <w:t>ki</w:t>
      </w:r>
      <w:r>
        <w:t xml:space="preserve">), применяемый для допуска проектов к отбору проектов для предоставления субсидии в соответствии с </w:t>
      </w:r>
      <w:hyperlink w:anchor="P2525" w:tooltip="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
        <w:r>
          <w:rPr>
            <w:color w:val="0000FF"/>
          </w:rPr>
          <w:t>пунктом 8</w:t>
        </w:r>
      </w:hyperlink>
      <w:r>
        <w:t xml:space="preserve"> настоящих Правил, определяется по формуле:</w:t>
      </w:r>
    </w:p>
    <w:p w:rsidR="00AD78DF" w:rsidRDefault="00AD78DF">
      <w:pPr>
        <w:pStyle w:val="ConsPlusNormal0"/>
        <w:jc w:val="both"/>
      </w:pPr>
    </w:p>
    <w:p w:rsidR="00AD78DF" w:rsidRDefault="00000000">
      <w:pPr>
        <w:pStyle w:val="ConsPlusNormal0"/>
        <w:jc w:val="center"/>
      </w:pPr>
      <w:r>
        <w:t>K</w:t>
      </w:r>
      <w:r>
        <w:rPr>
          <w:vertAlign w:val="subscript"/>
        </w:rPr>
        <w:t>ki</w:t>
      </w:r>
      <w:r>
        <w:t xml:space="preserve"> = p</w:t>
      </w:r>
      <w:r>
        <w:rPr>
          <w:vertAlign w:val="subscript"/>
        </w:rPr>
        <w:t>ki</w:t>
      </w:r>
      <w:r>
        <w:t xml:space="preserve"> - m</w:t>
      </w:r>
      <w:r>
        <w:rPr>
          <w:vertAlign w:val="subscript"/>
        </w:rPr>
        <w:t>ki</w:t>
      </w:r>
      <w:r>
        <w:t xml:space="preserve"> x Sm</w:t>
      </w:r>
      <w:r>
        <w:rPr>
          <w:vertAlign w:val="subscript"/>
        </w:rPr>
        <w:t>i</w:t>
      </w:r>
      <w:r>
        <w:t xml:space="preserve"> - f</w:t>
      </w:r>
      <w:r>
        <w:rPr>
          <w:vertAlign w:val="subscript"/>
        </w:rPr>
        <w:t>ki</w:t>
      </w:r>
      <w:r>
        <w:t xml:space="preserve"> x y - r</w:t>
      </w:r>
      <w:r>
        <w:rPr>
          <w:vertAlign w:val="subscript"/>
        </w:rPr>
        <w:t>ki</w:t>
      </w:r>
      <w:r>
        <w:t xml:space="preserve"> x max(y; Sm</w:t>
      </w:r>
      <w:r>
        <w:rPr>
          <w:vertAlign w:val="subscript"/>
        </w:rPr>
        <w:t>i</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w:t>
      </w:r>
      <w:r>
        <w:rPr>
          <w:vertAlign w:val="subscript"/>
        </w:rPr>
        <w:t>ki</w:t>
      </w:r>
      <w:r>
        <w:t xml:space="preserve"> - прогнозная численность обучающихся в общеобразовательных организациях в k-м муниципальном образовании i-го субъекта Российской Федерации в 2024 году;</w:t>
      </w:r>
    </w:p>
    <w:p w:rsidR="00AD78DF" w:rsidRDefault="00000000">
      <w:pPr>
        <w:pStyle w:val="ConsPlusNormal0"/>
        <w:spacing w:before="240"/>
        <w:ind w:firstLine="540"/>
        <w:jc w:val="both"/>
      </w:pPr>
      <w:r>
        <w:t>m</w:t>
      </w:r>
      <w:r>
        <w:rPr>
          <w:vertAlign w:val="subscript"/>
        </w:rPr>
        <w:t>ki</w:t>
      </w:r>
      <w:r>
        <w:t xml:space="preserve"> - количество мест в функционирующих общеобразовательных организациях в k-м муниципальном образовании i-го субъекта Российской Федерации, по данным паспорта региональной системы общего образования;</w:t>
      </w:r>
    </w:p>
    <w:p w:rsidR="00AD78DF" w:rsidRDefault="00000000">
      <w:pPr>
        <w:pStyle w:val="ConsPlusNormal0"/>
        <w:spacing w:before="240"/>
        <w:ind w:firstLine="540"/>
        <w:jc w:val="both"/>
      </w:pPr>
      <w:r>
        <w:t>Sm</w:t>
      </w:r>
      <w:r>
        <w:rPr>
          <w:vertAlign w:val="subscript"/>
        </w:rPr>
        <w:t>i</w:t>
      </w:r>
      <w:r>
        <w:t xml:space="preserve"> - доля детей, обучающихся в i-м субъекте Российской Федерации во 2-ю смену,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f</w:t>
      </w:r>
      <w:r>
        <w:rPr>
          <w:vertAlign w:val="subscript"/>
        </w:rPr>
        <w:t>ki</w:t>
      </w:r>
      <w:r>
        <w:t xml:space="preserve"> - количество дополнительных мест, в целях создания которых в k-м муниципальном образовании i-го субъекта Российской Федерации в текущем финансовом году и плановом периоде осуществляется софинансирование расходных обязательств субъекта Российской Федерации (муниципального образования) из федерального бюджета, по данным паспорта региональной системы общего образования;</w:t>
      </w:r>
    </w:p>
    <w:p w:rsidR="00AD78DF" w:rsidRDefault="00000000">
      <w:pPr>
        <w:pStyle w:val="ConsPlusNormal0"/>
        <w:spacing w:before="240"/>
        <w:ind w:firstLine="540"/>
        <w:jc w:val="both"/>
      </w:pPr>
      <w:r>
        <w:t>y - среднероссийский коэффициент, характеризующий долю обучающихся во 2-ю смену в общеобразовательных организациях субъектов Российской Федерации, по данным федерального статистического наблюдения на последнюю отчетную дату;</w:t>
      </w:r>
    </w:p>
    <w:p w:rsidR="00AD78DF" w:rsidRDefault="00000000">
      <w:pPr>
        <w:pStyle w:val="ConsPlusNormal0"/>
        <w:spacing w:before="240"/>
        <w:ind w:firstLine="540"/>
        <w:jc w:val="both"/>
      </w:pPr>
      <w:r>
        <w:t>r</w:t>
      </w:r>
      <w:r>
        <w:rPr>
          <w:vertAlign w:val="subscript"/>
        </w:rPr>
        <w:t>ki</w:t>
      </w:r>
      <w:r>
        <w:t xml:space="preserve"> - количество дополнительных мест, в целях создания которых в k-м муниципальном образовании i-го субъекта Российской Федерации в текущем финансовом году и плановом периоде не осуществляется софинансирование расходных обязательств субъекта Российской Федерации (муниципального образования) из федерального бюджета, по данным паспорта региональной системы общего образования.</w:t>
      </w:r>
    </w:p>
    <w:p w:rsidR="00AD78DF" w:rsidRDefault="00000000">
      <w:pPr>
        <w:pStyle w:val="ConsPlusNormal0"/>
        <w:spacing w:before="240"/>
        <w:ind w:firstLine="540"/>
        <w:jc w:val="both"/>
      </w:pPr>
      <w:r>
        <w:t>16. Прогнозная численность обучающихся в общеобразовательных организациях в k-м муниципальном образовании i-го субъекта Российской Федерации в 2024 году (p</w:t>
      </w:r>
      <w:r>
        <w:rPr>
          <w:vertAlign w:val="subscript"/>
        </w:rPr>
        <w:t>ki</w:t>
      </w:r>
      <w:r>
        <w:t>) определяется по формуле:</w:t>
      </w:r>
    </w:p>
    <w:p w:rsidR="00AD78DF" w:rsidRDefault="00AD78DF">
      <w:pPr>
        <w:pStyle w:val="ConsPlusNormal0"/>
        <w:jc w:val="both"/>
      </w:pPr>
    </w:p>
    <w:p w:rsidR="00AD78DF" w:rsidRDefault="00000000">
      <w:pPr>
        <w:pStyle w:val="ConsPlusNormal0"/>
        <w:jc w:val="center"/>
      </w:pPr>
      <w:r>
        <w:t>p</w:t>
      </w:r>
      <w:r>
        <w:rPr>
          <w:vertAlign w:val="subscript"/>
        </w:rPr>
        <w:t>ki</w:t>
      </w:r>
      <w:r>
        <w:t xml:space="preserve"> = p</w:t>
      </w:r>
      <w:r>
        <w:rPr>
          <w:vertAlign w:val="subscript"/>
        </w:rPr>
        <w:t>ki(2 - 9кл)</w:t>
      </w:r>
      <w:r>
        <w:t xml:space="preserve"> + p</w:t>
      </w:r>
      <w:r>
        <w:rPr>
          <w:vertAlign w:val="subscript"/>
        </w:rPr>
        <w:t>ki(11кл)</w:t>
      </w:r>
      <w:r>
        <w:t xml:space="preserve"> + p</w:t>
      </w:r>
      <w:r>
        <w:rPr>
          <w:vertAlign w:val="subscript"/>
        </w:rPr>
        <w:t>ki(12кл)</w:t>
      </w:r>
      <w:r>
        <w:t xml:space="preserve"> + p</w:t>
      </w:r>
      <w:r>
        <w:rPr>
          <w:vertAlign w:val="subscript"/>
        </w:rPr>
        <w:t>ki(1кл)</w:t>
      </w:r>
      <w:r>
        <w:t xml:space="preserve"> +</w:t>
      </w:r>
    </w:p>
    <w:p w:rsidR="00AD78DF" w:rsidRDefault="00000000">
      <w:pPr>
        <w:pStyle w:val="ConsPlusNormal0"/>
        <w:jc w:val="center"/>
      </w:pPr>
      <w:r>
        <w:t>+ p</w:t>
      </w:r>
      <w:r>
        <w:rPr>
          <w:vertAlign w:val="subscript"/>
        </w:rPr>
        <w:t>ki(10кл)</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w:t>
      </w:r>
      <w:r>
        <w:rPr>
          <w:vertAlign w:val="subscript"/>
        </w:rPr>
        <w:t>ki(2 - 9кл)</w:t>
      </w:r>
      <w:r>
        <w:t xml:space="preserve"> - прогнозная численность обучающихся в 2 - 9-х классах, равная численности обучающихся в 1 - 8-х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rsidR="00AD78DF" w:rsidRDefault="00000000">
      <w:pPr>
        <w:pStyle w:val="ConsPlusNormal0"/>
        <w:spacing w:before="240"/>
        <w:ind w:firstLine="540"/>
        <w:jc w:val="both"/>
      </w:pPr>
      <w:r>
        <w:t>p</w:t>
      </w:r>
      <w:r>
        <w:rPr>
          <w:vertAlign w:val="subscript"/>
        </w:rPr>
        <w:t>ki(11кл)</w:t>
      </w:r>
      <w:r>
        <w:t xml:space="preserve"> - прогнозная численность обучающихся в 11-х классах, равная численности обучающихся в 10-х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rsidR="00AD78DF" w:rsidRDefault="00000000">
      <w:pPr>
        <w:pStyle w:val="ConsPlusNormal0"/>
        <w:spacing w:before="240"/>
        <w:ind w:firstLine="540"/>
        <w:jc w:val="both"/>
      </w:pPr>
      <w:r>
        <w:t>p</w:t>
      </w:r>
      <w:r>
        <w:rPr>
          <w:vertAlign w:val="subscript"/>
        </w:rPr>
        <w:t>ki(12кл)</w:t>
      </w:r>
      <w:r>
        <w:t xml:space="preserve"> - прогнозная численность обучающихся в 12-х классах, равная численности обучающихся в 11-х классах общеобразовательных организаций в k-м муниципальном образовании i-го субъекта Российской Федерации (в случае обучения по 12-летней образовательной программе) в 2023 году, по данным федерального статистического наблюдения;</w:t>
      </w:r>
    </w:p>
    <w:p w:rsidR="00AD78DF" w:rsidRDefault="00000000">
      <w:pPr>
        <w:pStyle w:val="ConsPlusNormal0"/>
        <w:spacing w:before="240"/>
        <w:ind w:firstLine="540"/>
        <w:jc w:val="both"/>
      </w:pPr>
      <w:r>
        <w:t>p</w:t>
      </w:r>
      <w:r>
        <w:rPr>
          <w:vertAlign w:val="subscript"/>
        </w:rPr>
        <w:t>ki(1кл)</w:t>
      </w:r>
      <w:r>
        <w:t xml:space="preserve"> - прогнозная численность обучающихся в 1-х классах общеобразовательных организаций в k-м муниципальном образовании i-го субъекта Российской Федерации в 2024 году;</w:t>
      </w:r>
    </w:p>
    <w:p w:rsidR="00AD78DF" w:rsidRDefault="00000000">
      <w:pPr>
        <w:pStyle w:val="ConsPlusNormal0"/>
        <w:spacing w:before="240"/>
        <w:ind w:firstLine="540"/>
        <w:jc w:val="both"/>
      </w:pPr>
      <w:r>
        <w:t>p</w:t>
      </w:r>
      <w:r>
        <w:rPr>
          <w:vertAlign w:val="subscript"/>
        </w:rPr>
        <w:t>ki(10кл)</w:t>
      </w:r>
      <w:r>
        <w:t xml:space="preserve"> - прогнозная численность обучающихся в 10-х классах общеобразовательных организаций в k-м муниципальном образовании i-го субъекта Российской Федерации в 2024 году.</w:t>
      </w:r>
    </w:p>
    <w:p w:rsidR="00AD78DF" w:rsidRDefault="00000000">
      <w:pPr>
        <w:pStyle w:val="ConsPlusNormal0"/>
        <w:spacing w:before="240"/>
        <w:ind w:firstLine="540"/>
        <w:jc w:val="both"/>
      </w:pPr>
      <w:r>
        <w:t>17. Прогнозная численность обучающихся в 1-х классах общеобразовательных организаций в k-м муниципальном образовании i-го субъекта Российской Федерации в 2024 году (p</w:t>
      </w:r>
      <w:r>
        <w:rPr>
          <w:vertAlign w:val="subscript"/>
        </w:rPr>
        <w:t>ki(1кл)</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1645920" cy="514350"/>
            <wp:effectExtent l="0" t="0" r="0" b="0"/>
            <wp:docPr id="408158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1645920" cy="5143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w:t>
      </w:r>
      <w:r>
        <w:rPr>
          <w:vertAlign w:val="subscript"/>
        </w:rPr>
        <w:t>j</w:t>
      </w:r>
      <w:r>
        <w:t xml:space="preserve"> - коэффициент j-го однолетнего возраста, отражающий долю детей j-го однолетнего возраста в общем числе обучающихся в 1-х классах, в 2023 году, по данным федерального статистического наблюдения;</w:t>
      </w:r>
    </w:p>
    <w:p w:rsidR="00AD78DF" w:rsidRDefault="00000000">
      <w:pPr>
        <w:pStyle w:val="ConsPlusNormal0"/>
        <w:spacing w:before="240"/>
        <w:ind w:firstLine="540"/>
        <w:jc w:val="both"/>
      </w:pPr>
      <w:r>
        <w:t>DP</w:t>
      </w:r>
      <w:r>
        <w:rPr>
          <w:vertAlign w:val="subscript"/>
        </w:rPr>
        <w:t>jik</w:t>
      </w:r>
      <w:r>
        <w:t xml:space="preserve"> - численность детей j-го однолетнего возраста в k-м муниципальном образовании i-го субъекта Российской Федерации в 2023 году, по данным паспорта региональной системы общего образования;</w:t>
      </w:r>
    </w:p>
    <w:p w:rsidR="00AD78DF" w:rsidRDefault="00000000">
      <w:pPr>
        <w:pStyle w:val="ConsPlusNormal0"/>
        <w:spacing w:before="240"/>
        <w:ind w:firstLine="540"/>
        <w:jc w:val="both"/>
      </w:pPr>
      <w:r>
        <w:t>j - индекс суммирования, равный однолетнему возрасту от 5 до 12 лет.</w:t>
      </w:r>
    </w:p>
    <w:p w:rsidR="00AD78DF" w:rsidRDefault="00000000">
      <w:pPr>
        <w:pStyle w:val="ConsPlusNormal0"/>
        <w:spacing w:before="240"/>
        <w:ind w:firstLine="540"/>
        <w:jc w:val="both"/>
      </w:pPr>
      <w:r>
        <w:t>18. Прогнозная численность обучающихся в 10-х классах общеобразовательных организаций в k-м муниципальном образовании i-го субъекта Российской Федерации в 2024 году (p</w:t>
      </w:r>
      <w:r>
        <w:rPr>
          <w:vertAlign w:val="subscript"/>
        </w:rPr>
        <w:t>ki(10кл)</w:t>
      </w:r>
      <w:r>
        <w:t>) определяется по формуле:</w:t>
      </w:r>
    </w:p>
    <w:p w:rsidR="00AD78DF" w:rsidRDefault="00AD78DF">
      <w:pPr>
        <w:pStyle w:val="ConsPlusNormal0"/>
        <w:jc w:val="both"/>
      </w:pPr>
    </w:p>
    <w:p w:rsidR="00AD78DF" w:rsidRDefault="00000000">
      <w:pPr>
        <w:pStyle w:val="ConsPlusNormal0"/>
        <w:jc w:val="center"/>
      </w:pPr>
      <w:r>
        <w:t>p</w:t>
      </w:r>
      <w:r>
        <w:rPr>
          <w:vertAlign w:val="subscript"/>
        </w:rPr>
        <w:t>ki(10кл)</w:t>
      </w:r>
      <w:r>
        <w:t xml:space="preserve"> = p</w:t>
      </w:r>
      <w:r>
        <w:rPr>
          <w:vertAlign w:val="subscript"/>
        </w:rPr>
        <w:t>ki(9кл)-1</w:t>
      </w:r>
      <w:r>
        <w:t xml:space="preserve"> x SPO</w:t>
      </w:r>
      <w:r>
        <w:rPr>
          <w:vertAlign w:val="subscript"/>
        </w:rPr>
        <w:t>i</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p</w:t>
      </w:r>
      <w:r>
        <w:rPr>
          <w:vertAlign w:val="subscript"/>
        </w:rPr>
        <w:t>ki(9кл)-1</w:t>
      </w:r>
      <w:r>
        <w:t xml:space="preserve"> - численность обучающихся в 9-х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rsidR="00AD78DF" w:rsidRDefault="00000000">
      <w:pPr>
        <w:pStyle w:val="ConsPlusNormal0"/>
        <w:spacing w:before="240"/>
        <w:ind w:firstLine="540"/>
        <w:jc w:val="both"/>
      </w:pPr>
      <w:r>
        <w:t>SPO</w:t>
      </w:r>
      <w:r>
        <w:rPr>
          <w:vertAlign w:val="subscript"/>
        </w:rPr>
        <w:t>i</w:t>
      </w:r>
      <w:r>
        <w:t xml:space="preserve"> - доля обучающихся в 9-х классах общеобразовательных организаций в i-м субъекте Российской Федерации, перешедших на обучение в 10-й класс в 2023 году, по данным федерального статистического наблюдения.</w:t>
      </w:r>
    </w:p>
    <w:p w:rsidR="00AD78DF" w:rsidRDefault="00000000">
      <w:pPr>
        <w:pStyle w:val="ConsPlusNormal0"/>
        <w:spacing w:before="240"/>
        <w:ind w:firstLine="540"/>
        <w:jc w:val="both"/>
      </w:pPr>
      <w:r>
        <w:t xml:space="preserve">19. В целях определения очередности получения субсидии формируется перечень муниципальных образований субъектов Российской Федерации, имеющих значение коэффициента потребности больше нуля в соответствии с </w:t>
      </w:r>
      <w:hyperlink w:anchor="P2565"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
        <w:r>
          <w:rPr>
            <w:color w:val="0000FF"/>
          </w:rPr>
          <w:t>пунктом 15</w:t>
        </w:r>
      </w:hyperlink>
      <w:r>
        <w:t xml:space="preserve"> настоящих Правил на 2024 год (в порядке убывания значения коэффициента потребности).</w:t>
      </w:r>
    </w:p>
    <w:p w:rsidR="00AD78DF" w:rsidRDefault="00000000">
      <w:pPr>
        <w:pStyle w:val="ConsPlusNormal0"/>
        <w:spacing w:before="240"/>
        <w:ind w:firstLine="540"/>
        <w:jc w:val="both"/>
      </w:pPr>
      <w:r>
        <w:t>При этом для муниципальных образований i-го субъекта Российской Федерации, граничащих друг с другом, предельное значение числа дополнительных мест одного муниципального образования по предложению i-го субъекта Российской Федерации может быть увеличено, но не более чем на предельное значение числа дополнительных мест граничащего с ним другого муниципального образования i-го субъекта Российской Федерации. В этом случае предельное значение числа дополнительных мест второго муниципального образования в целях расчета размера субсидии подлежит уменьшению на число дополнительных мест, на которое увеличено предельное значение числа дополнительных мест первого муниципального образования.</w:t>
      </w:r>
    </w:p>
    <w:p w:rsidR="00AD78DF" w:rsidRDefault="00000000">
      <w:pPr>
        <w:pStyle w:val="ConsPlusNormal0"/>
        <w:jc w:val="both"/>
      </w:pPr>
      <w:r>
        <w:t xml:space="preserve">(абзац введен </w:t>
      </w:r>
      <w:hyperlink r:id="rId95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Если в заявке i-го субъекта Российской Федерации число дополнительных мест j-го объекта муниципального образования i-го субъекта Российской Федерации превышает предельное значение числа дополнительных мест, в целях создания которых софинансируются расходные обязательства субъекта Российской Федерации из федерального бюджета, для i-го субъекта Российской Федерации расчет размера субсидии производится исходя из предельного значения числа дополнительных мест для этого муниципального образования i-го субъекта Российской Федерации.</w:t>
      </w:r>
    </w:p>
    <w:p w:rsidR="00AD78DF" w:rsidRDefault="00000000">
      <w:pPr>
        <w:pStyle w:val="ConsPlusNormal0"/>
        <w:jc w:val="both"/>
      </w:pPr>
      <w:r>
        <w:t xml:space="preserve">(абзац введен </w:t>
      </w:r>
      <w:hyperlink r:id="rId953"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 xml:space="preserve">20 - 21. Утратили силу с 1 января 2022 года. - </w:t>
      </w:r>
      <w:hyperlink r:id="rId95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w:t>
        </w:r>
      </w:hyperlink>
      <w:r>
        <w:t xml:space="preserve"> Правительства РФ от 24.12.2021 N 2452.</w:t>
      </w:r>
    </w:p>
    <w:p w:rsidR="00AD78DF" w:rsidRDefault="00000000">
      <w:pPr>
        <w:pStyle w:val="ConsPlusNormal0"/>
        <w:spacing w:before="240"/>
        <w:ind w:firstLine="540"/>
        <w:jc w:val="both"/>
      </w:pPr>
      <w:r>
        <w:t xml:space="preserve">22. </w:t>
      </w:r>
      <w:hyperlink r:id="rId955" w:tooltip="Приказ Минпросвещения России от 19.03.2021 N 112 &quot;Об утверждении порядка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
        <w:r>
          <w:rPr>
            <w:color w:val="0000FF"/>
          </w:rPr>
          <w:t>Заявка</w:t>
        </w:r>
      </w:hyperlink>
      <w:r>
        <w:t xml:space="preserve"> подписывается высшим должностным лицом субъекта Российской Федерации или председателем высшего исполнительного органа субъекта Российской Федерации и должна содержать по каждому проекту:</w:t>
      </w:r>
    </w:p>
    <w:p w:rsidR="00AD78DF" w:rsidRDefault="00000000">
      <w:pPr>
        <w:pStyle w:val="ConsPlusNormal0"/>
        <w:jc w:val="both"/>
      </w:pPr>
      <w:r>
        <w:t xml:space="preserve">(в ред. </w:t>
      </w:r>
      <w:hyperlink r:id="rId95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а) сведения о количестве дополнительных мест, которые будут созданы в результате реализации проекта;</w:t>
      </w:r>
    </w:p>
    <w:p w:rsidR="00AD78DF" w:rsidRDefault="00000000">
      <w:pPr>
        <w:pStyle w:val="ConsPlusNormal0"/>
        <w:spacing w:before="240"/>
        <w:ind w:firstLine="540"/>
        <w:jc w:val="both"/>
      </w:pPr>
      <w:r>
        <w:t>б) сведения об объектах образования, которые будут созданы (реконструированы) или приобретены в результате реализации проекта, в том числе адреса размещения объектов образования;</w:t>
      </w:r>
    </w:p>
    <w:p w:rsidR="00AD78DF" w:rsidRDefault="00000000">
      <w:pPr>
        <w:pStyle w:val="ConsPlusNormal0"/>
        <w:spacing w:before="240"/>
        <w:ind w:firstLine="540"/>
        <w:jc w:val="both"/>
      </w:pPr>
      <w:r>
        <w:t>в)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положительное заключение о достоверности сметной стоимости создаваемых (реконструируемых) в результате реализации проекта объектов капитального строительства (при наличии);</w:t>
      </w:r>
    </w:p>
    <w:p w:rsidR="00AD78DF" w:rsidRDefault="00000000">
      <w:pPr>
        <w:pStyle w:val="ConsPlusNormal0"/>
        <w:jc w:val="both"/>
      </w:pPr>
      <w:r>
        <w:t xml:space="preserve">(пп. "в" в ред. </w:t>
      </w:r>
      <w:hyperlink r:id="rId95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г) в случае создания (реконструкции) объектов образования на основании концессионного соглашения:</w:t>
      </w:r>
    </w:p>
    <w:p w:rsidR="00AD78DF" w:rsidRDefault="00000000">
      <w:pPr>
        <w:pStyle w:val="ConsPlusNormal0"/>
        <w:spacing w:before="240"/>
        <w:ind w:firstLine="540"/>
        <w:jc w:val="both"/>
      </w:pPr>
      <w:r>
        <w:t xml:space="preserve">предполагаемый размер субсидии на текущий финансовый год и прогнозный период согласно </w:t>
      </w:r>
      <w:hyperlink w:anchor="P2627" w:tooltip="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
        <w:r>
          <w:rPr>
            <w:color w:val="0000FF"/>
          </w:rPr>
          <w:t>пунктам 26</w:t>
        </w:r>
      </w:hyperlink>
      <w:r>
        <w:t xml:space="preserve"> - </w:t>
      </w:r>
      <w:hyperlink w:anchor="P2675" w:tooltip="32. В случае создания (реконструкции) или приобретения объектов образования в соответствии с подпунктом &quot;б&quot; пункта 9 настоящих Правил размер субсидии, предоставляемой бюджету субъекта Российской Федерации на создание (реконструкцию) или приобретение объектов о">
        <w:r>
          <w:rPr>
            <w:color w:val="0000FF"/>
          </w:rPr>
          <w:t>32</w:t>
        </w:r>
      </w:hyperlink>
      <w:r>
        <w:t xml:space="preserve"> настоящих Правил;</w:t>
      </w:r>
    </w:p>
    <w:p w:rsidR="00AD78DF" w:rsidRDefault="00000000">
      <w:pPr>
        <w:pStyle w:val="ConsPlusNormal0"/>
        <w:jc w:val="both"/>
      </w:pPr>
      <w:r>
        <w:t xml:space="preserve">(абзац введен </w:t>
      </w:r>
      <w:hyperlink r:id="rId95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t xml:space="preserve"> Правительства РФ от 24.12.2021 N 2452)</w:t>
      </w:r>
    </w:p>
    <w:p w:rsidR="00AD78DF" w:rsidRDefault="00000000">
      <w:pPr>
        <w:pStyle w:val="ConsPlusNormal0"/>
        <w:spacing w:before="240"/>
        <w:ind w:firstLine="540"/>
        <w:jc w:val="both"/>
      </w:pPr>
      <w:r>
        <w:t xml:space="preserve">копию проекта концессионного соглашения по проекту, по которому принято решение уполномоченного органа о заключении концессионного соглашения в соответствии со </w:t>
      </w:r>
      <w:hyperlink r:id="rId959" w:tooltip="Федеральный закон от 21.07.2005 N 115-ФЗ (ред. от 30.11.2024) &quot;О концессионных соглашениях&quot; {КонсультантПлюс}">
        <w:r>
          <w:rPr>
            <w:color w:val="0000FF"/>
          </w:rPr>
          <w:t>статьей 22</w:t>
        </w:r>
      </w:hyperlink>
      <w:r>
        <w:t xml:space="preserve"> Федерального закона "О концессионных соглашениях", либо копию проекта концессионного соглашения по проекту, в отношении которого принято решение уполномоченного органа о возможности заключения концессионного соглашения в соответствии со </w:t>
      </w:r>
      <w:hyperlink r:id="rId960" w:tooltip="Федеральный закон от 21.07.2005 N 115-ФЗ (ред. от 30.11.2024) &quot;О концессионных соглашениях&quot; {КонсультантПлюс}">
        <w:r>
          <w:rPr>
            <w:color w:val="0000FF"/>
          </w:rPr>
          <w:t>статьей 37</w:t>
        </w:r>
      </w:hyperlink>
      <w:r>
        <w:t xml:space="preserve"> указанного Федерального закона;</w:t>
      </w:r>
    </w:p>
    <w:p w:rsidR="00AD78DF" w:rsidRDefault="00000000">
      <w:pPr>
        <w:pStyle w:val="ConsPlusNormal0"/>
        <w:spacing w:before="240"/>
        <w:ind w:firstLine="540"/>
        <w:jc w:val="both"/>
      </w:pPr>
      <w:r>
        <w:t>копии нормативных правовых актов субъекта Российской Федерации, которыми установлены льготы по налогу на прибыль, налогу на имущество организаций для налогоплательщиков, являющихся концессионерами по концессионным соглашениям (при наличии);</w:t>
      </w:r>
    </w:p>
    <w:p w:rsidR="00AD78DF" w:rsidRDefault="00000000">
      <w:pPr>
        <w:pStyle w:val="ConsPlusNormal0"/>
        <w:spacing w:before="240"/>
        <w:ind w:firstLine="540"/>
        <w:jc w:val="both"/>
      </w:pPr>
      <w:r>
        <w:t>копии нормативных правовых актов субъекта Российской Федерации (муниципальных нормативных правовых актов), которыми установлены льготы по оплате арендной платы по договорам аренды земельных участков, заключенным концессионерами по концессионным соглашениям (при наличии);</w:t>
      </w:r>
    </w:p>
    <w:p w:rsidR="00AD78DF" w:rsidRDefault="00000000">
      <w:pPr>
        <w:pStyle w:val="ConsPlusNormal0"/>
        <w:spacing w:before="240"/>
        <w:ind w:firstLine="540"/>
        <w:jc w:val="both"/>
      </w:pPr>
      <w:r>
        <w:t>сведения об обязательствах концедента, предусмотренных проектом концессионного соглашения;</w:t>
      </w:r>
    </w:p>
    <w:p w:rsidR="00AD78DF" w:rsidRDefault="00000000">
      <w:pPr>
        <w:pStyle w:val="ConsPlusNormal0"/>
        <w:spacing w:before="240"/>
        <w:ind w:firstLine="540"/>
        <w:jc w:val="both"/>
      </w:pPr>
      <w:r>
        <w:t xml:space="preserve">сведения, полученные от лица, выступающего с инициативой заключения концессионного соглашения, о предварительных условиях привлечения потенциальным концессионером кредитов (займов) на реализацию проекта со стороны кредиторов, утвержденных уполномоченным лицом кредитора, в случае заключения концессионного соглашения без проведения конкурса в соответствии со </w:t>
      </w:r>
      <w:hyperlink r:id="rId961" w:tooltip="Федеральный закон от 21.07.2005 N 115-ФЗ (ред. от 30.11.2024) &quot;О концессионных соглашениях&quot; {КонсультантПлюс}">
        <w:r>
          <w:rPr>
            <w:color w:val="0000FF"/>
          </w:rPr>
          <w:t>статьей 37</w:t>
        </w:r>
      </w:hyperlink>
      <w:r>
        <w:t xml:space="preserve"> Федерального закона "О концессионных соглашениях";</w:t>
      </w:r>
    </w:p>
    <w:p w:rsidR="00AD78DF" w:rsidRDefault="00000000">
      <w:pPr>
        <w:pStyle w:val="ConsPlusNormal0"/>
        <w:spacing w:before="240"/>
        <w:ind w:firstLine="540"/>
        <w:jc w:val="both"/>
      </w:pPr>
      <w:r>
        <w:t xml:space="preserve">д) - е) утратили силу с 1 января 2022 года. - </w:t>
      </w:r>
      <w:hyperlink r:id="rId96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w:t>
        </w:r>
      </w:hyperlink>
      <w:r>
        <w:t xml:space="preserve"> Правительства РФ от 24.12.2021 N 2452;</w:t>
      </w:r>
    </w:p>
    <w:p w:rsidR="00AD78DF" w:rsidRDefault="00000000">
      <w:pPr>
        <w:pStyle w:val="ConsPlusNormal0"/>
        <w:spacing w:before="240"/>
        <w:ind w:firstLine="540"/>
        <w:jc w:val="both"/>
      </w:pPr>
      <w:r>
        <w:t>ж) иные сведения, предусмотренные порядком проведения отбора проектов.</w:t>
      </w:r>
    </w:p>
    <w:p w:rsidR="00AD78DF" w:rsidRDefault="00000000">
      <w:pPr>
        <w:pStyle w:val="ConsPlusNormal0"/>
        <w:spacing w:before="240"/>
        <w:ind w:firstLine="540"/>
        <w:jc w:val="both"/>
      </w:pPr>
      <w:r>
        <w:t xml:space="preserve">23. В случае создания (реконструкции) объектов образования на основании концессионного соглашения бюджету субъекта Российской Федерации предоставляется субсидия на софинансирование капитального гранта и части платы концедента, определенной в соответствии с </w:t>
      </w:r>
      <w:hyperlink w:anchor="P2663" w:tooltip="31. В случае создания (реконструкции) объектов образования на основании концессионного соглашения размер части субсидии в отношении каждого i-го проекта в целях финансового обеспечения части платы концедента, предоставляемой в соответствии с концессионным согл">
        <w:r>
          <w:rPr>
            <w:color w:val="0000FF"/>
          </w:rPr>
          <w:t>пунктом 31</w:t>
        </w:r>
      </w:hyperlink>
      <w:r>
        <w:t xml:space="preserve"> настоящих Правил.</w:t>
      </w:r>
    </w:p>
    <w:p w:rsidR="00AD78DF" w:rsidRDefault="00000000">
      <w:pPr>
        <w:pStyle w:val="ConsPlusNormal0"/>
        <w:spacing w:before="240"/>
        <w:ind w:firstLine="540"/>
        <w:jc w:val="both"/>
      </w:pPr>
      <w:r>
        <w:t xml:space="preserve">24. В случае создания (реконструкции) или приобретения объектов образования в соответствии с </w:t>
      </w:r>
      <w:hyperlink w:anchor="P2539" w:tooltip="б) в случае создания (реконструкции) или приобретения объектов образования на основании государственного (муниципального) контракта:">
        <w:r>
          <w:rPr>
            <w:color w:val="0000FF"/>
          </w:rPr>
          <w:t>подпунктом "б" пункта 9</w:t>
        </w:r>
      </w:hyperlink>
      <w:r>
        <w:t xml:space="preserve"> настоящих Правил бюджету субъекта Российской Федерации предоставляется субсидия на создание (реконструкцию) или приобретение объектов образования.</w:t>
      </w:r>
    </w:p>
    <w:p w:rsidR="00AD78DF" w:rsidRDefault="00000000">
      <w:pPr>
        <w:pStyle w:val="ConsPlusNormal0"/>
        <w:spacing w:before="240"/>
        <w:ind w:firstLine="540"/>
        <w:jc w:val="both"/>
      </w:pPr>
      <w:r>
        <w:t>25. В случае создания дополнительных мест в рамках многофункциональных образовательных комплексов, реализующих образовательные программы всех уровней общего образования, расположенных в субъектах Российской Федерации, субсидия предоставляется в целях софинансирования расходных обязательств субъектов Российской Федерации, возникающих в связи с созданием (реконструкцией) или приобретением объектов образования в объеме, необходимом для создания дополнительных мест для реализации образовательных программ начального общего, основного общего и среднего общего образования.</w:t>
      </w:r>
    </w:p>
    <w:p w:rsidR="00AD78DF" w:rsidRDefault="00000000">
      <w:pPr>
        <w:pStyle w:val="ConsPlusNormal0"/>
        <w:spacing w:before="240"/>
        <w:ind w:firstLine="540"/>
        <w:jc w:val="both"/>
      </w:pPr>
      <w:bookmarkStart w:id="119" w:name="P2627"/>
      <w:bookmarkEnd w:id="119"/>
      <w:r>
        <w:t>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каждого i-го проекта (</w:t>
      </w:r>
      <w:r>
        <w:rPr>
          <w:noProof/>
          <w:position w:val="-10"/>
        </w:rPr>
        <w:drawing>
          <wp:inline distT="0" distB="0" distL="0" distR="0">
            <wp:extent cx="285750" cy="285750"/>
            <wp:effectExtent l="0" t="0" r="0" b="0"/>
            <wp:docPr id="331206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554480" cy="548640"/>
            <wp:effectExtent l="0" t="0" r="0" b="0"/>
            <wp:docPr id="99404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w:t>
      </w:r>
      <w:r>
        <w:t xml:space="preserve"> - общее количество объектов образования, создание (реконструкция) которых предусмотрено в рамках i-го проекта;</w:t>
      </w:r>
    </w:p>
    <w:p w:rsidR="00AD78DF" w:rsidRDefault="00000000">
      <w:pPr>
        <w:pStyle w:val="ConsPlusNormal0"/>
        <w:spacing w:before="240"/>
        <w:ind w:firstLine="540"/>
        <w:jc w:val="both"/>
      </w:pPr>
      <w:r>
        <w:t>ji - номер объекта образования, создание (реконструкция) которого предусмотрено в рамках i-го проекта;</w:t>
      </w:r>
    </w:p>
    <w:p w:rsidR="00AD78DF" w:rsidRDefault="00000000">
      <w:pPr>
        <w:pStyle w:val="ConsPlusNormal0"/>
        <w:spacing w:before="240"/>
        <w:ind w:firstLine="540"/>
        <w:jc w:val="both"/>
      </w:pPr>
      <w:r>
        <w:t>Z</w:t>
      </w:r>
      <w:r>
        <w:rPr>
          <w:vertAlign w:val="subscript"/>
        </w:rPr>
        <w:t>ji</w:t>
      </w:r>
      <w:r>
        <w:t xml:space="preserve"> - расчетный объем вложений в создание (реконструкцию) и оснащение ji-го объекта образования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w:t>
      </w:r>
    </w:p>
    <w:p w:rsidR="00AD78DF" w:rsidRDefault="00000000">
      <w:pPr>
        <w:pStyle w:val="ConsPlusNormal0"/>
        <w:spacing w:before="240"/>
        <w:ind w:firstLine="540"/>
        <w:jc w:val="both"/>
      </w:pPr>
      <w:r>
        <w:t>Y</w:t>
      </w:r>
      <w:r>
        <w:rPr>
          <w:vertAlign w:val="subscript"/>
        </w:rPr>
        <w:t>i</w:t>
      </w:r>
      <w:r>
        <w:t xml:space="preserve"> - соотношение капитального гранта к расчетному объему вложений в создание (реконструкцию) и оснащение объекта образования немонтируемыми средствами обучения и воспитания, определяемое исходя из уровня расчетной бюджетной обеспеченности субъекта Российской Федерации, определенного в соответствии со </w:t>
      </w:r>
      <w:hyperlink r:id="rId965" w:tooltip="&quot;Бюджетный кодекс Российской Федерации&quot; от 31.07.1998 N 145-ФЗ (ред. от 24.06.2025) {КонсультантПлюс}">
        <w:r>
          <w:rPr>
            <w:color w:val="0000FF"/>
          </w:rPr>
          <w:t>статьей 131</w:t>
        </w:r>
      </w:hyperlink>
      <w:r>
        <w:t xml:space="preserve"> Бюджетного кодекса Российской Федерации, которое составляет:</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- 0,35;</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- 0,50;</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p w:rsidR="00AD78DF" w:rsidRDefault="00000000">
      <w:pPr>
        <w:pStyle w:val="ConsPlusNormal0"/>
        <w:spacing w:before="240"/>
        <w:ind w:firstLine="540"/>
        <w:jc w:val="both"/>
      </w:pPr>
      <w:r>
        <w:t xml:space="preserve">X - уровень софинансирования части расходов концедента на реализацию на территории субъекта Российской Федерации проекта за счет субсидии, равный предельному уровню софинансирования расходного обязательства такого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определяемый в соответствии с </w:t>
      </w:r>
      <w:hyperlink r:id="rId9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w:t>
      </w:r>
      <w:hyperlink r:id="rId96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27. Расчетный объем вложений в создание (реконструкцию) ji-го объекта образования и оснащения немонтируемыми средствами обучения и воспитания ji-го объекта образования (Z</w:t>
      </w:r>
      <w:r>
        <w:rPr>
          <w:vertAlign w:val="subscript"/>
        </w:rPr>
        <w:t>ji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085850" cy="308610"/>
            <wp:effectExtent l="0" t="0" r="0" b="0"/>
            <wp:docPr id="7120850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108585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2"/>
        </w:rPr>
        <w:drawing>
          <wp:inline distT="0" distB="0" distL="0" distR="0">
            <wp:extent cx="240030" cy="308610"/>
            <wp:effectExtent l="0" t="0" r="0" b="0"/>
            <wp:docPr id="9231878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xml:space="preserve"> - стоимость создания (реконструкции) ji-го объекта образования без учета его оснащения немонтируемыми средствами обучения и воспитания;</w:t>
      </w:r>
    </w:p>
    <w:p w:rsidR="00AD78DF" w:rsidRDefault="00000000">
      <w:pPr>
        <w:pStyle w:val="ConsPlusNormal0"/>
        <w:spacing w:before="240"/>
        <w:ind w:firstLine="540"/>
        <w:jc w:val="both"/>
      </w:pPr>
      <w:r>
        <w:rPr>
          <w:noProof/>
          <w:position w:val="-12"/>
        </w:rPr>
        <w:drawing>
          <wp:inline distT="0" distB="0" distL="0" distR="0">
            <wp:extent cx="262890" cy="308610"/>
            <wp:effectExtent l="0" t="0" r="0" b="0"/>
            <wp:docPr id="1491358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 стоимость оснащения немонтируемыми средствами обучения и воспитания ji-го объекта образования в соответствии с перечнем средств обучения и воспитания, соответствующих современным условиям обучения, необходимым при оснащении объекта образования, а также в соответствии с нормативом стоимости оснащения одного места обучающегося указанными средствами обучения и воспитания, утверждаемыми Министерством просвещения Российской Федерации, с перерасчетом на проектную мощность строящихся (реконструируемых) объектов образования i-го проекта.</w:t>
      </w:r>
    </w:p>
    <w:p w:rsidR="00AD78DF" w:rsidRDefault="00000000">
      <w:pPr>
        <w:pStyle w:val="ConsPlusNormal0"/>
        <w:spacing w:before="240"/>
        <w:ind w:firstLine="540"/>
        <w:jc w:val="both"/>
      </w:pPr>
      <w:r>
        <w:t>28. Стоимость создания (реконструкции) ji-го объекта образования, в отношении которого имеется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образования, без учета оснащения немонтируемыми средствами обучения и воспитания (</w:t>
      </w:r>
      <w:r>
        <w:rPr>
          <w:noProof/>
          <w:position w:val="-12"/>
        </w:rPr>
        <w:drawing>
          <wp:inline distT="0" distB="0" distL="0" distR="0">
            <wp:extent cx="240030" cy="308610"/>
            <wp:effectExtent l="0" t="0" r="0" b="0"/>
            <wp:docPr id="645581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определяется в соответствии со сметной стоимостью строительства (реконструкции) ji-го объекта образования, в отношении которой получено положительное заключение государственной экспертизы по проверке достоверности определения сметной стоимости, с учетом приведения такой сметной стоимости к стоимости соответствующих лет.</w:t>
      </w:r>
    </w:p>
    <w:p w:rsidR="00AD78DF" w:rsidRDefault="00000000">
      <w:pPr>
        <w:pStyle w:val="ConsPlusNormal0"/>
        <w:spacing w:before="240"/>
        <w:ind w:firstLine="540"/>
        <w:jc w:val="both"/>
      </w:pPr>
      <w:r>
        <w:t>29. Стоимость создания (реконструкции) ji-го объекта образования, в отношении которого на дату подачи заявки отсутствует положительное заключение государственной экспертизы проектной документации и (или)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(или) положительное заключение о достоверности сметной стоимости объекта капитального строительства, без учета оснащения немонтируемыми средствами обучения и воспитания (</w:t>
      </w:r>
      <w:r>
        <w:rPr>
          <w:noProof/>
          <w:position w:val="-12"/>
        </w:rPr>
        <w:drawing>
          <wp:inline distT="0" distB="0" distL="0" distR="0">
            <wp:extent cx="240030" cy="308610"/>
            <wp:effectExtent l="0" t="0" r="0" b="0"/>
            <wp:docPr id="12334900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383030" cy="308610"/>
            <wp:effectExtent l="0" t="0" r="0" b="0"/>
            <wp:docPr id="21131410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138303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ji</w:t>
      </w:r>
      <w:r>
        <w:t xml:space="preserve"> - число дополнительных мест ji-го объекта образования, но не более предельного значения Lim</w:t>
      </w:r>
      <w:r>
        <w:rPr>
          <w:vertAlign w:val="subscript"/>
        </w:rPr>
        <w:t>ki</w:t>
      </w:r>
      <w:r>
        <w:t>;</w:t>
      </w:r>
    </w:p>
    <w:p w:rsidR="00AD78DF" w:rsidRDefault="00000000">
      <w:pPr>
        <w:pStyle w:val="ConsPlusNormal0"/>
        <w:spacing w:before="240"/>
        <w:ind w:firstLine="540"/>
        <w:jc w:val="both"/>
      </w:pPr>
      <w:r>
        <w:t>НЦС</w:t>
      </w:r>
      <w:r>
        <w:rPr>
          <w:vertAlign w:val="subscript"/>
        </w:rPr>
        <w:t>ji</w:t>
      </w:r>
      <w: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 с учетом при необходимости поправочных показателей и коэффициентов перехода от цен базового района к уровню цен субъектов Российской Федерации (части территорий субъектов Российской Федерации).</w:t>
      </w:r>
    </w:p>
    <w:p w:rsidR="00AD78DF" w:rsidRDefault="00000000">
      <w:pPr>
        <w:pStyle w:val="ConsPlusNormal0"/>
        <w:spacing w:before="240"/>
        <w:ind w:firstLine="540"/>
        <w:jc w:val="both"/>
      </w:pPr>
      <w:r>
        <w:t>30. Стоимость оснащения объекта немонтируемыми средствами обучения и воспитания ji-го объекта образования в соответствии с перечнем средств обучения и воспитания, соответствующих современным условиям обучения, необходимым при оснащении объекта образования, с перерасчетом на проектную мощность строящихся (реконструируемых) объектов образования i-го проекта (</w:t>
      </w:r>
      <w:r>
        <w:rPr>
          <w:noProof/>
          <w:position w:val="-12"/>
        </w:rPr>
        <w:drawing>
          <wp:inline distT="0" distB="0" distL="0" distR="0">
            <wp:extent cx="262890" cy="308610"/>
            <wp:effectExtent l="0" t="0" r="0" b="0"/>
            <wp:docPr id="1623903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051560" cy="308610"/>
            <wp:effectExtent l="0" t="0" r="0" b="0"/>
            <wp:docPr id="792197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105156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ji</w:t>
      </w:r>
      <w:r>
        <w:t xml:space="preserve"> - число дополнительных мест ji-го объекта образования;</w:t>
      </w:r>
    </w:p>
    <w:p w:rsidR="00AD78DF" w:rsidRDefault="00000000">
      <w:pPr>
        <w:pStyle w:val="ConsPlusNormal0"/>
        <w:spacing w:before="240"/>
        <w:ind w:firstLine="540"/>
        <w:jc w:val="both"/>
      </w:pPr>
      <w:r>
        <w:t>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AD78DF" w:rsidRDefault="00000000">
      <w:pPr>
        <w:pStyle w:val="ConsPlusNormal0"/>
        <w:spacing w:before="240"/>
        <w:ind w:firstLine="540"/>
        <w:jc w:val="both"/>
      </w:pPr>
      <w:bookmarkStart w:id="120" w:name="P2663"/>
      <w:bookmarkEnd w:id="120"/>
      <w:r>
        <w:t>31. В случае создания (реконструкции) объектов образования на основании концессионного соглашения размер части субсидии в отношении каждого i-го проекта в целях финансового обеспечения части платы концедента, предоставляемой в соответствии с концессионным соглашением в отношении создания (реконструкции) объектов образования (</w:t>
      </w:r>
      <w:r>
        <w:rPr>
          <w:noProof/>
          <w:position w:val="-10"/>
        </w:rPr>
        <w:drawing>
          <wp:inline distT="0" distB="0" distL="0" distR="0">
            <wp:extent cx="308610" cy="285750"/>
            <wp:effectExtent l="0" t="0" r="0" b="0"/>
            <wp:docPr id="2036612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314450" cy="285750"/>
            <wp:effectExtent l="0" t="0" r="0" b="0"/>
            <wp:docPr id="388557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ПК</w:t>
      </w:r>
      <w:r>
        <w:rPr>
          <w:vertAlign w:val="subscript"/>
        </w:rPr>
        <w:t>i</w:t>
      </w:r>
      <w:r>
        <w:t xml:space="preserve"> - размер платы концедента, предоставляемой в соответствии с концессионным соглашением в части возмещения следующих расходов концессионера:</w:t>
      </w:r>
    </w:p>
    <w:p w:rsidR="00AD78DF" w:rsidRDefault="00000000">
      <w:pPr>
        <w:pStyle w:val="ConsPlusNormal0"/>
        <w:spacing w:before="240"/>
        <w:ind w:firstLine="540"/>
        <w:jc w:val="both"/>
      </w:pPr>
      <w:r>
        <w:t>фактические расходы концессионера (без учета налога на добавленную стоимость в составе таких затрат) в связи с созданием (реконструкцией) объекта концессионного соглашения, не покрытые за счет капитального гранта;</w:t>
      </w:r>
    </w:p>
    <w:p w:rsidR="00AD78DF" w:rsidRDefault="00000000">
      <w:pPr>
        <w:pStyle w:val="ConsPlusNormal0"/>
        <w:spacing w:before="240"/>
        <w:ind w:firstLine="540"/>
        <w:jc w:val="both"/>
      </w:pPr>
      <w:r>
        <w:t>расходы на уплату процентов по кредитам (займам), привлекаемым на реализацию проекта, составляющих не более размера, определяемого исходя из действующей на дату заключения концессионного соглашения ключевой ставки Центрального банка Российской Федерации, увеличенной на 4 процентных пункта;</w:t>
      </w:r>
    </w:p>
    <w:p w:rsidR="00AD78DF" w:rsidRDefault="00000000">
      <w:pPr>
        <w:pStyle w:val="ConsPlusNormal0"/>
        <w:spacing w:before="240"/>
        <w:ind w:firstLine="540"/>
        <w:jc w:val="both"/>
      </w:pPr>
      <w:r>
        <w:rPr>
          <w:noProof/>
          <w:position w:val="-10"/>
        </w:rPr>
        <w:drawing>
          <wp:inline distT="0" distB="0" distL="0" distR="0">
            <wp:extent cx="354330" cy="285750"/>
            <wp:effectExtent l="0" t="0" r="0" b="0"/>
            <wp:docPr id="446113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t xml:space="preserve"> - уровень софинансирования за счет субсидии платы концедента, определяемый исходя из уровня расчетной бюджетной обеспеченности субъекта Российской Федерации, определенного в соответствии со </w:t>
      </w:r>
      <w:hyperlink r:id="rId976" w:tooltip="&quot;Бюджетный кодекс Российской Федерации&quot; от 31.07.1998 N 145-ФЗ (ред. от 24.06.2025) {КонсультантПлюс}">
        <w:r>
          <w:rPr>
            <w:color w:val="0000FF"/>
          </w:rPr>
          <w:t>статьей 131</w:t>
        </w:r>
      </w:hyperlink>
      <w:r>
        <w:t xml:space="preserve"> Бюджетного кодекса Российской Федерации, который составляет:</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- 0,55;</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- 0,65;</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p w:rsidR="00AD78DF" w:rsidRDefault="00000000">
      <w:pPr>
        <w:pStyle w:val="ConsPlusNormal0"/>
        <w:spacing w:before="240"/>
        <w:ind w:firstLine="540"/>
        <w:jc w:val="both"/>
      </w:pPr>
      <w:bookmarkStart w:id="121" w:name="P2675"/>
      <w:bookmarkEnd w:id="121"/>
      <w:r>
        <w:t xml:space="preserve">32. В случае создания (реконструкции) или приобретения объектов образования в соответствии с </w:t>
      </w:r>
      <w:hyperlink w:anchor="P2539" w:tooltip="б) в случае создания (реконструкции) или приобретения объектов образования на основании государственного (муниципального) контракта:">
        <w:r>
          <w:rPr>
            <w:color w:val="0000FF"/>
          </w:rPr>
          <w:t>подпунктом "б" пункта 9</w:t>
        </w:r>
      </w:hyperlink>
      <w:r>
        <w:t xml:space="preserve"> настоящих Правил размер субсидии, предоставляемой бюджету субъекта Российской Федерации на создание (реконструкцию) или приобретение объектов образования, в отношении каждого i-го проекта (</w:t>
      </w:r>
      <w:r>
        <w:rPr>
          <w:noProof/>
          <w:position w:val="-10"/>
        </w:rPr>
        <w:drawing>
          <wp:inline distT="0" distB="0" distL="0" distR="0">
            <wp:extent cx="228600" cy="285750"/>
            <wp:effectExtent l="0" t="0" r="0" b="0"/>
            <wp:docPr id="482648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680210" cy="548640"/>
            <wp:effectExtent l="0" t="0" r="0" b="0"/>
            <wp:docPr id="1891320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1680210"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ji - номер объекта образования, создание (реконструкция) которого предусмотрены в рамках i-го проекта;</w:t>
      </w:r>
    </w:p>
    <w:p w:rsidR="00AD78DF" w:rsidRDefault="00000000">
      <w:pPr>
        <w:pStyle w:val="ConsPlusNormal0"/>
        <w:spacing w:before="240"/>
        <w:ind w:firstLine="540"/>
        <w:jc w:val="both"/>
      </w:pPr>
      <w:r>
        <w:rPr>
          <w:noProof/>
          <w:position w:val="-10"/>
        </w:rPr>
        <w:drawing>
          <wp:inline distT="0" distB="0" distL="0" distR="0">
            <wp:extent cx="285750" cy="285750"/>
            <wp:effectExtent l="0" t="0" r="0" b="0"/>
            <wp:docPr id="1596034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соотношение размера субсидии к расчетному объему расходов бюджета субъекта Российской Федерации на создание (реконструкцию) или приобретение объектов образования и оснащение объекта образования немонтируемыми средствами обучения и воспитания, определяемое исходя из уровня расчетной бюджетной обеспеченности субъекта Российской Федерации, определенного в соответствии со </w:t>
      </w:r>
      <w:hyperlink r:id="rId980" w:tooltip="&quot;Бюджетный кодекс Российской Федерации&quot; от 31.07.1998 N 145-ФЗ (ред. от 24.06.2025) {КонсультантПлюс}">
        <w:r>
          <w:rPr>
            <w:color w:val="0000FF"/>
          </w:rPr>
          <w:t>статьей 131</w:t>
        </w:r>
      </w:hyperlink>
      <w:r>
        <w:t xml:space="preserve"> Бюджетного кодекса Российской Федерации, которое составляет:</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- 0,35;</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- 0,50;</w:t>
      </w:r>
    </w:p>
    <w:p w:rsidR="00AD78DF" w:rsidRDefault="00000000">
      <w:pPr>
        <w:pStyle w:val="ConsPlusNormal0"/>
        <w:spacing w:before="240"/>
        <w:ind w:firstLine="540"/>
        <w:jc w:val="both"/>
      </w:pPr>
      <w:r>
        <w:t>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p w:rsidR="00AD78DF" w:rsidRDefault="00000000">
      <w:pPr>
        <w:pStyle w:val="ConsPlusNormal0"/>
        <w:spacing w:before="240"/>
        <w:ind w:firstLine="540"/>
        <w:jc w:val="both"/>
      </w:pPr>
      <w:r>
        <w:t>X</w:t>
      </w:r>
      <w:r>
        <w:rPr>
          <w:vertAlign w:val="superscript"/>
        </w:rPr>
        <w:t>K</w:t>
      </w:r>
      <w:r>
        <w:t xml:space="preserve"> - уровень софинансирования расходов бюджета субъекта Российской Федерации на создание (реконструкцию) или приобретение объектов образования за счет субсидии, равный предельному уровню софинансирования расходного обязательства такого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определяемый в соответствии с </w:t>
      </w:r>
      <w:hyperlink r:id="rId98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w:t>
      </w:r>
      <w:hyperlink r:id="rId98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33. Субсидии распределяются между субъектами Российской Федерации, проекты которых прошли отбор путем последовательного определения размера субсидии для каждого проекта субъекта Российской Федерации согласно информации о приоритетности проектов, определенной и представленной субъектами Российской Федерации в Министерство просвещения Российской Федерации в составе заявки, в порядке убывания коэффициента потребности муниципальных образований, на территориях которых планируется реализация проекта.</w:t>
      </w:r>
    </w:p>
    <w:p w:rsidR="00AD78DF" w:rsidRDefault="00000000">
      <w:pPr>
        <w:pStyle w:val="ConsPlusNormal0"/>
        <w:spacing w:before="240"/>
        <w:ind w:firstLine="540"/>
        <w:jc w:val="both"/>
      </w:pPr>
      <w:r>
        <w:t>34. В случае создания (реконструкции) объектов образования на основании концессионного соглашения срок софинансирования из федерального бюджета расходных обязательств субъекта Российской Федерации не может превышать 15 лет.</w:t>
      </w:r>
    </w:p>
    <w:p w:rsidR="00AD78DF" w:rsidRDefault="00000000">
      <w:pPr>
        <w:pStyle w:val="ConsPlusNormal0"/>
        <w:spacing w:before="240"/>
        <w:ind w:firstLine="540"/>
        <w:jc w:val="both"/>
      </w:pPr>
      <w:r>
        <w:t>35. В случае если в результате распределения субсидии образовался нераспределенный остаток, расчет субсидии производится по 2-му и последующим приоритетным проектам, определяемым субъектом Российской Федерации из числа муниципальных образований с коэффициентом потребности более 0, в соответствии с заявками в порядке убывания.</w:t>
      </w:r>
    </w:p>
    <w:p w:rsidR="00AD78DF" w:rsidRDefault="00000000">
      <w:pPr>
        <w:pStyle w:val="ConsPlusNormal0"/>
        <w:jc w:val="both"/>
      </w:pPr>
      <w:r>
        <w:t xml:space="preserve">(в ред. </w:t>
      </w:r>
      <w:hyperlink r:id="rId983"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r>
        <w:t>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дальнейшему перераспределению на реализацию региональных проектов в текущем году между другими субъектами Российской Федерации, которые прошли отбор в соответствии с настоящими Правилами.</w:t>
      </w:r>
    </w:p>
    <w:p w:rsidR="00AD78DF" w:rsidRDefault="00000000">
      <w:pPr>
        <w:pStyle w:val="ConsPlusNormal0"/>
        <w:jc w:val="both"/>
      </w:pPr>
      <w:r>
        <w:t xml:space="preserve">(в ред. </w:t>
      </w:r>
      <w:hyperlink r:id="rId98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Постановления</w:t>
        </w:r>
      </w:hyperlink>
      <w:r>
        <w:t xml:space="preserve"> Правительства РФ от 24.12.2021 N 2452)</w:t>
      </w:r>
    </w:p>
    <w:p w:rsidR="00AD78DF" w:rsidRDefault="00000000">
      <w:pPr>
        <w:pStyle w:val="ConsPlusNormal0"/>
        <w:spacing w:before="240"/>
        <w:ind w:firstLine="540"/>
        <w:jc w:val="both"/>
      </w:pPr>
      <w:bookmarkStart w:id="122" w:name="P2693"/>
      <w:bookmarkEnd w:id="122"/>
      <w:r>
        <w:t xml:space="preserve">35(1). В случае если расчетная стоимость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образования регионального проекта, уменьшается до скорректированного размера субсидии, предоставляемой бюджету i-го субъекта Российской Федерации на реализацию одного объекта образования регионального проекта, и определяется как произведение размера субсидии, предоставляемой бюджету i-го субъекта Российской Федерации на реализацию одного объекта образования регионального проекта, на частное объема средств, предусмотренного федеральным законом на софинансирование мероприятий региональных программ в очередном финансовом году, к сумме размера субсидии, рассчитанного в соответствии с </w:t>
      </w:r>
      <w:hyperlink w:anchor="P2627" w:tooltip="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
        <w:r>
          <w:rPr>
            <w:color w:val="0000FF"/>
          </w:rPr>
          <w:t>пунктами 26</w:t>
        </w:r>
      </w:hyperlink>
      <w:r>
        <w:t xml:space="preserve"> и </w:t>
      </w:r>
      <w:hyperlink w:anchor="P2675" w:tooltip="32. В случае создания (реконструкции) или приобретения объектов образования в соответствии с подпунктом &quot;б&quot; пункта 9 настоящих Правил размер субсидии, предоставляемой бюджету субъекта Российской Федерации на создание (реконструкцию) или приобретение объектов о">
        <w:r>
          <w:rPr>
            <w:color w:val="0000FF"/>
          </w:rPr>
          <w:t>32</w:t>
        </w:r>
      </w:hyperlink>
      <w:r>
        <w:t xml:space="preserve"> настоящих Правил.</w:t>
      </w:r>
    </w:p>
    <w:p w:rsidR="00AD78DF" w:rsidRDefault="00000000">
      <w:pPr>
        <w:pStyle w:val="ConsPlusNormal0"/>
        <w:jc w:val="both"/>
      </w:pPr>
      <w:r>
        <w:t xml:space="preserve">(п. 35(1) введен </w:t>
      </w:r>
      <w:hyperlink r:id="rId98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r>
        <w:t xml:space="preserve">35(2). В случае предоставления бюджетных ассигнований резервного фонда Правительства Российской Федерации на цели, указанные в </w:t>
      </w:r>
      <w:hyperlink w:anchor="P2504" w:tooltip="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
        <w:r>
          <w:rPr>
            <w:color w:val="0000FF"/>
          </w:rPr>
          <w:t>пункте 1</w:t>
        </w:r>
      </w:hyperlink>
      <w:r>
        <w:t xml:space="preserve"> настоящих Правил, положения </w:t>
      </w:r>
      <w:hyperlink w:anchor="P2565"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
        <w:r>
          <w:rPr>
            <w:color w:val="0000FF"/>
          </w:rPr>
          <w:t>пунктов 15</w:t>
        </w:r>
      </w:hyperlink>
      <w:r>
        <w:t xml:space="preserve"> - </w:t>
      </w:r>
      <w:hyperlink w:anchor="P2693" w:tooltip="35(1). В случае если расчетная стоимость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превышает объем нераспределенных средств, то ">
        <w:r>
          <w:rPr>
            <w:color w:val="0000FF"/>
          </w:rPr>
          <w:t>35(1)</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jc w:val="both"/>
      </w:pPr>
      <w:r>
        <w:t xml:space="preserve">(п. 35(2) введен </w:t>
      </w:r>
      <w:hyperlink r:id="rId986"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Постановлением</w:t>
        </w:r>
      </w:hyperlink>
      <w:r>
        <w:t xml:space="preserve"> Правительства РФ от 20.05.2022 N 918)</w:t>
      </w:r>
    </w:p>
    <w:p w:rsidR="00AD78DF" w:rsidRDefault="00000000">
      <w:pPr>
        <w:pStyle w:val="ConsPlusNormal0"/>
        <w:spacing w:before="240"/>
        <w:ind w:firstLine="540"/>
        <w:jc w:val="both"/>
      </w:pPr>
      <w:r>
        <w:t>36.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9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9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9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w:t>
      </w:r>
    </w:p>
    <w:p w:rsidR="00AD78DF" w:rsidRDefault="00000000">
      <w:pPr>
        <w:pStyle w:val="ConsPlusNormal0"/>
        <w:jc w:val="both"/>
      </w:pPr>
      <w:r>
        <w:t xml:space="preserve">(п. 37 в ред. </w:t>
      </w:r>
      <w:hyperlink r:id="rId99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38.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9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9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и </w:t>
      </w:r>
      <w:hyperlink r:id="rId9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jc w:val="both"/>
      </w:pPr>
      <w:r>
        <w:t xml:space="preserve">(в ред. </w:t>
      </w:r>
      <w:hyperlink r:id="rId99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39. Оценка эффективности использования субсидии осуществляется Министерством просвещения Российской Федерации на основании сравнения планируемого и достигнутого значений результата использования субсидии субъектом Российской Федерации - количества дополнительных мест, введенных путем реализации проектов, софинансируемых из федерального бюджета.</w:t>
      </w:r>
    </w:p>
    <w:p w:rsidR="00AD78DF" w:rsidRDefault="00000000">
      <w:pPr>
        <w:pStyle w:val="ConsPlusNormal0"/>
        <w:spacing w:before="240"/>
        <w:ind w:firstLine="540"/>
        <w:jc w:val="both"/>
      </w:pPr>
      <w:r>
        <w:t>40.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jc w:val="both"/>
      </w:pPr>
      <w:r>
        <w:t xml:space="preserve">(п. 40 в ред. </w:t>
      </w:r>
      <w:hyperlink r:id="rId99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41.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99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42.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 N 1</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отдельных субъектов Российской</w:t>
      </w:r>
    </w:p>
    <w:p w:rsidR="00AD78DF" w:rsidRDefault="00000000">
      <w:pPr>
        <w:pStyle w:val="ConsPlusNormal0"/>
        <w:jc w:val="right"/>
      </w:pPr>
      <w:r>
        <w:t>Федерации на софинансирование</w:t>
      </w:r>
    </w:p>
    <w:p w:rsidR="00AD78DF" w:rsidRDefault="00000000">
      <w:pPr>
        <w:pStyle w:val="ConsPlusNormal0"/>
        <w:jc w:val="right"/>
      </w:pPr>
      <w:r>
        <w:t>расходных обязательств субъектов</w:t>
      </w:r>
    </w:p>
    <w:p w:rsidR="00AD78DF" w:rsidRDefault="00000000">
      <w:pPr>
        <w:pStyle w:val="ConsPlusNormal0"/>
        <w:jc w:val="right"/>
      </w:pPr>
      <w:r>
        <w:t>Российской Федерации, возникающих</w:t>
      </w:r>
    </w:p>
    <w:p w:rsidR="00AD78DF" w:rsidRDefault="00000000">
      <w:pPr>
        <w:pStyle w:val="ConsPlusNormal0"/>
        <w:jc w:val="right"/>
      </w:pPr>
      <w:r>
        <w:t>при реализации региональных проектов,</w:t>
      </w:r>
    </w:p>
    <w:p w:rsidR="00AD78DF" w:rsidRDefault="00000000">
      <w:pPr>
        <w:pStyle w:val="ConsPlusNormal0"/>
        <w:jc w:val="right"/>
      </w:pPr>
      <w:r>
        <w:t>предусматривающих создание в субъектах</w:t>
      </w:r>
    </w:p>
    <w:p w:rsidR="00AD78DF" w:rsidRDefault="00000000">
      <w:pPr>
        <w:pStyle w:val="ConsPlusNormal0"/>
        <w:jc w:val="right"/>
      </w:pPr>
      <w:r>
        <w:t>Российской Федерации дополнительных</w:t>
      </w:r>
    </w:p>
    <w:p w:rsidR="00AD78DF" w:rsidRDefault="00000000">
      <w:pPr>
        <w:pStyle w:val="ConsPlusNormal0"/>
        <w:jc w:val="right"/>
      </w:pPr>
      <w:r>
        <w:t>мест в общеобразовательных организациях</w:t>
      </w:r>
    </w:p>
    <w:p w:rsidR="00AD78DF" w:rsidRDefault="00000000">
      <w:pPr>
        <w:pStyle w:val="ConsPlusNormal0"/>
        <w:jc w:val="right"/>
      </w:pPr>
      <w:r>
        <w:t>в связи с ростом числа обучающихся,</w:t>
      </w:r>
    </w:p>
    <w:p w:rsidR="00AD78DF" w:rsidRDefault="00000000">
      <w:pPr>
        <w:pStyle w:val="ConsPlusNormal0"/>
        <w:jc w:val="right"/>
      </w:pPr>
      <w:r>
        <w:t>вызванным демографическим фактором,</w:t>
      </w:r>
    </w:p>
    <w:p w:rsidR="00AD78DF" w:rsidRDefault="00000000">
      <w:pPr>
        <w:pStyle w:val="ConsPlusNormal0"/>
        <w:jc w:val="right"/>
      </w:pPr>
      <w:r>
        <w:t>в рамках государственной программы</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23" w:name="P2731"/>
      <w:bookmarkEnd w:id="123"/>
      <w:r>
        <w:t>РАЗМЕРЫ</w:t>
      </w:r>
    </w:p>
    <w:p w:rsidR="00AD78DF" w:rsidRDefault="00000000">
      <w:pPr>
        <w:pStyle w:val="ConsPlusTitle0"/>
        <w:jc w:val="center"/>
      </w:pPr>
      <w:r>
        <w:t>СРЕДСТВ ФЕДЕРАЛЬНОГО БЮДЖЕТА НА ТЕКУЩИЙ ФИНАНСОВЫЙ</w:t>
      </w:r>
    </w:p>
    <w:p w:rsidR="00AD78DF" w:rsidRDefault="00000000">
      <w:pPr>
        <w:pStyle w:val="ConsPlusTitle0"/>
        <w:jc w:val="center"/>
      </w:pPr>
      <w:r>
        <w:t>ГОД, ПЛАНОВЫЙ ПЕРИОД И ЗА ПРЕДЕЛАМИ ПЛАНОВОГО ПЕРИОДА</w:t>
      </w:r>
    </w:p>
    <w:p w:rsidR="00AD78DF" w:rsidRDefault="00000000">
      <w:pPr>
        <w:pStyle w:val="ConsPlusTitle0"/>
        <w:jc w:val="center"/>
      </w:pPr>
      <w:r>
        <w:t>ДЛЯ ПРЕДОСТАВЛЕНИЯ СУБСИДИЙ ИЗ ФЕДЕРАЛЬНОГО БЮДЖЕТА</w:t>
      </w:r>
    </w:p>
    <w:p w:rsidR="00AD78DF" w:rsidRDefault="00000000">
      <w:pPr>
        <w:pStyle w:val="ConsPlusTitle0"/>
        <w:jc w:val="center"/>
      </w:pPr>
      <w:r>
        <w:t>БЮДЖЕТАМ ОТДЕЛЬНЫХ СУБЪЕКТОВ РОССИЙСКОЙ ФЕДЕРАЦИИ</w:t>
      </w:r>
    </w:p>
    <w:p w:rsidR="00AD78DF" w:rsidRDefault="00000000">
      <w:pPr>
        <w:pStyle w:val="ConsPlusTitle0"/>
        <w:jc w:val="center"/>
      </w:pPr>
      <w:r>
        <w:t>НА СОФИНАНСИРОВАНИЕ РАСХОДНЫХ ОБЯЗАТЕЛЬСТВ СУБЪЕКТОВ</w:t>
      </w:r>
    </w:p>
    <w:p w:rsidR="00AD78DF" w:rsidRDefault="00000000">
      <w:pPr>
        <w:pStyle w:val="ConsPlusTitle0"/>
        <w:jc w:val="center"/>
      </w:pPr>
      <w:r>
        <w:t>РОССИЙСКОЙ ФЕДЕРАЦИИ, ВОЗНИКАЮЩИХ ПРИ РЕАЛИЗАЦИИ</w:t>
      </w:r>
    </w:p>
    <w:p w:rsidR="00AD78DF" w:rsidRDefault="00000000">
      <w:pPr>
        <w:pStyle w:val="ConsPlusTitle0"/>
        <w:jc w:val="center"/>
      </w:pPr>
      <w:r>
        <w:t>РЕГИОНАЛЬНЫХ ПРОЕКТОВ, ПРЕДУСМАТРИВАЮЩИХ СОЗДАНИЕ</w:t>
      </w:r>
    </w:p>
    <w:p w:rsidR="00AD78DF" w:rsidRDefault="00000000">
      <w:pPr>
        <w:pStyle w:val="ConsPlusTitle0"/>
        <w:jc w:val="center"/>
      </w:pPr>
      <w:r>
        <w:t>В СУБЪЕКТАХ РОССИЙСКОЙ ФЕДЕРАЦИИ ДОПОЛНИТЕЛЬНЫХ МЕСТ</w:t>
      </w:r>
    </w:p>
    <w:p w:rsidR="00AD78DF" w:rsidRDefault="00000000">
      <w:pPr>
        <w:pStyle w:val="ConsPlusTitle0"/>
        <w:jc w:val="center"/>
      </w:pPr>
      <w:r>
        <w:t>В ОБЩЕОБРАЗОВАТЕЛЬНЫХ ОРГАНИЗАЦИЯХ В СВЯЗИ С РОСТОМ</w:t>
      </w:r>
    </w:p>
    <w:p w:rsidR="00AD78DF" w:rsidRDefault="00000000">
      <w:pPr>
        <w:pStyle w:val="ConsPlusTitle0"/>
        <w:jc w:val="center"/>
      </w:pPr>
      <w:r>
        <w:t>ЧИСЛА ОБУЧАЮЩИХСЯ, ВЫЗВАННЫМ ДЕМОГРАФИЧЕСКИМ</w:t>
      </w:r>
    </w:p>
    <w:p w:rsidR="00AD78DF" w:rsidRDefault="00000000">
      <w:pPr>
        <w:pStyle w:val="ConsPlusTitle0"/>
        <w:jc w:val="center"/>
      </w:pPr>
      <w:r>
        <w:t>ФАКТОРОМ, В РАМКАХ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w:t>
            </w:r>
            <w:hyperlink r:id="rId99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Постановления</w:t>
              </w:r>
            </w:hyperlink>
            <w:r>
              <w:rPr>
                <w:color w:val="392C69"/>
              </w:rPr>
              <w:t xml:space="preserve"> Правительства РФ от 20.05.2022 N 918)</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jc w:val="right"/>
      </w:pPr>
      <w:r>
        <w:t>(тыс. рублей)</w:t>
      </w:r>
    </w:p>
    <w:p w:rsidR="00AD78DF" w:rsidRDefault="00AD78DF">
      <w:pPr>
        <w:pStyle w:val="ConsPlusNormal0"/>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3"/>
        <w:gridCol w:w="6123"/>
      </w:tblGrid>
      <w:tr w:rsidR="00AD78DF">
        <w:tc>
          <w:tcPr>
            <w:tcW w:w="2943" w:type="dxa"/>
            <w:tcBorders>
              <w:top w:val="single" w:sz="4" w:space="0" w:color="auto"/>
              <w:left w:val="nil"/>
              <w:bottom w:val="single" w:sz="4" w:space="0" w:color="auto"/>
            </w:tcBorders>
            <w:vAlign w:val="center"/>
          </w:tcPr>
          <w:p w:rsidR="00AD78DF" w:rsidRDefault="00000000">
            <w:pPr>
              <w:pStyle w:val="ConsPlusNormal0"/>
              <w:jc w:val="center"/>
            </w:pPr>
            <w:r>
              <w:t>Год</w:t>
            </w:r>
          </w:p>
        </w:tc>
        <w:tc>
          <w:tcPr>
            <w:tcW w:w="6123" w:type="dxa"/>
            <w:tcBorders>
              <w:top w:val="single" w:sz="4" w:space="0" w:color="auto"/>
              <w:bottom w:val="single" w:sz="4" w:space="0" w:color="auto"/>
              <w:right w:val="nil"/>
            </w:tcBorders>
            <w:vAlign w:val="center"/>
          </w:tcPr>
          <w:p w:rsidR="00AD78DF" w:rsidRDefault="00000000">
            <w:pPr>
              <w:pStyle w:val="ConsPlusNormal0"/>
              <w:jc w:val="center"/>
            </w:pPr>
            <w:r>
              <w:t>Размер средств федерального бюджета</w:t>
            </w:r>
          </w:p>
        </w:tc>
      </w:tr>
      <w:tr w:rsidR="00AD78DF">
        <w:tblPrEx>
          <w:tblBorders>
            <w:insideH w:val="none" w:sz="0" w:space="0" w:color="auto"/>
            <w:insideV w:val="none" w:sz="0" w:space="0" w:color="auto"/>
          </w:tblBorders>
        </w:tblPrEx>
        <w:tc>
          <w:tcPr>
            <w:tcW w:w="2943" w:type="dxa"/>
            <w:tcBorders>
              <w:top w:val="single" w:sz="4" w:space="0" w:color="auto"/>
              <w:left w:val="nil"/>
              <w:bottom w:val="nil"/>
              <w:right w:val="nil"/>
            </w:tcBorders>
          </w:tcPr>
          <w:p w:rsidR="00AD78DF" w:rsidRDefault="00000000">
            <w:pPr>
              <w:pStyle w:val="ConsPlusNormal0"/>
              <w:jc w:val="center"/>
            </w:pPr>
            <w:r>
              <w:t>2021</w:t>
            </w:r>
          </w:p>
        </w:tc>
        <w:tc>
          <w:tcPr>
            <w:tcW w:w="6123" w:type="dxa"/>
            <w:tcBorders>
              <w:top w:val="single" w:sz="4" w:space="0" w:color="auto"/>
              <w:left w:val="nil"/>
              <w:bottom w:val="nil"/>
              <w:right w:val="nil"/>
            </w:tcBorders>
          </w:tcPr>
          <w:p w:rsidR="00AD78DF" w:rsidRDefault="00000000">
            <w:pPr>
              <w:pStyle w:val="ConsPlusNormal0"/>
              <w:jc w:val="center"/>
            </w:pPr>
            <w:r>
              <w:t>21409674,2</w:t>
            </w:r>
          </w:p>
        </w:tc>
      </w:tr>
      <w:tr w:rsidR="00AD78DF">
        <w:tblPrEx>
          <w:tblBorders>
            <w:insideH w:val="none" w:sz="0" w:space="0" w:color="auto"/>
            <w:insideV w:val="none" w:sz="0" w:space="0" w:color="auto"/>
          </w:tblBorders>
        </w:tblPrEx>
        <w:tc>
          <w:tcPr>
            <w:tcW w:w="9066" w:type="dxa"/>
            <w:gridSpan w:val="2"/>
            <w:tcBorders>
              <w:top w:val="nil"/>
              <w:left w:val="nil"/>
              <w:bottom w:val="nil"/>
              <w:right w:val="nil"/>
            </w:tcBorders>
          </w:tcPr>
          <w:p w:rsidR="00AD78DF" w:rsidRDefault="00000000">
            <w:pPr>
              <w:pStyle w:val="ConsPlusNormal0"/>
              <w:jc w:val="both"/>
            </w:pPr>
            <w:r>
              <w:t xml:space="preserve">(в ред. </w:t>
            </w:r>
            <w:hyperlink r:id="rId99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Постановления</w:t>
              </w:r>
            </w:hyperlink>
            <w:r>
              <w:t xml:space="preserve"> Правительства РФ от 20.05.2022 N 918)</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2022</w:t>
            </w:r>
          </w:p>
        </w:tc>
        <w:tc>
          <w:tcPr>
            <w:tcW w:w="6123" w:type="dxa"/>
            <w:tcBorders>
              <w:top w:val="nil"/>
              <w:left w:val="nil"/>
              <w:bottom w:val="nil"/>
              <w:right w:val="nil"/>
            </w:tcBorders>
          </w:tcPr>
          <w:p w:rsidR="00AD78DF" w:rsidRDefault="00000000">
            <w:pPr>
              <w:pStyle w:val="ConsPlusNormal0"/>
              <w:jc w:val="center"/>
            </w:pPr>
            <w:r>
              <w:t>49389658,4</w:t>
            </w:r>
          </w:p>
        </w:tc>
      </w:tr>
      <w:tr w:rsidR="00AD78DF">
        <w:tblPrEx>
          <w:tblBorders>
            <w:insideH w:val="none" w:sz="0" w:space="0" w:color="auto"/>
            <w:insideV w:val="none" w:sz="0" w:space="0" w:color="auto"/>
          </w:tblBorders>
        </w:tblPrEx>
        <w:tc>
          <w:tcPr>
            <w:tcW w:w="9066" w:type="dxa"/>
            <w:gridSpan w:val="2"/>
            <w:tcBorders>
              <w:top w:val="nil"/>
              <w:left w:val="nil"/>
              <w:bottom w:val="nil"/>
              <w:right w:val="nil"/>
            </w:tcBorders>
          </w:tcPr>
          <w:p w:rsidR="00AD78DF" w:rsidRDefault="00000000">
            <w:pPr>
              <w:pStyle w:val="ConsPlusNormal0"/>
              <w:jc w:val="both"/>
            </w:pPr>
            <w:r>
              <w:t xml:space="preserve">(в ред. </w:t>
            </w:r>
            <w:hyperlink r:id="rId99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Постановления</w:t>
              </w:r>
            </w:hyperlink>
            <w:r>
              <w:t xml:space="preserve"> Правительства РФ от 20.05.2022 N 918)</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2023</w:t>
            </w:r>
          </w:p>
        </w:tc>
        <w:tc>
          <w:tcPr>
            <w:tcW w:w="6123" w:type="dxa"/>
            <w:tcBorders>
              <w:top w:val="nil"/>
              <w:left w:val="nil"/>
              <w:bottom w:val="nil"/>
              <w:right w:val="nil"/>
            </w:tcBorders>
          </w:tcPr>
          <w:p w:rsidR="00AD78DF" w:rsidRDefault="00000000">
            <w:pPr>
              <w:pStyle w:val="ConsPlusNormal0"/>
              <w:jc w:val="center"/>
            </w:pPr>
            <w:r>
              <w:t>73815058,4</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2024</w:t>
            </w:r>
          </w:p>
        </w:tc>
        <w:tc>
          <w:tcPr>
            <w:tcW w:w="6123" w:type="dxa"/>
            <w:tcBorders>
              <w:top w:val="nil"/>
              <w:left w:val="nil"/>
              <w:bottom w:val="nil"/>
              <w:right w:val="nil"/>
            </w:tcBorders>
          </w:tcPr>
          <w:p w:rsidR="00AD78DF" w:rsidRDefault="00000000">
            <w:pPr>
              <w:pStyle w:val="ConsPlusNormal0"/>
              <w:jc w:val="center"/>
            </w:pPr>
            <w:r>
              <w:t>90064000</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2025</w:t>
            </w:r>
          </w:p>
        </w:tc>
        <w:tc>
          <w:tcPr>
            <w:tcW w:w="6123" w:type="dxa"/>
            <w:tcBorders>
              <w:top w:val="nil"/>
              <w:left w:val="nil"/>
              <w:bottom w:val="nil"/>
              <w:right w:val="nil"/>
            </w:tcBorders>
          </w:tcPr>
          <w:p w:rsidR="00AD78DF" w:rsidRDefault="00000000">
            <w:pPr>
              <w:pStyle w:val="ConsPlusNormal0"/>
              <w:jc w:val="center"/>
            </w:pPr>
            <w:r>
              <w:t>14153605,8</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2026</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2027</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2028</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2029</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2030</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2031</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2032</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2033</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2034</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2035</w:t>
            </w:r>
          </w:p>
        </w:tc>
        <w:tc>
          <w:tcPr>
            <w:tcW w:w="6123" w:type="dxa"/>
            <w:tcBorders>
              <w:top w:val="nil"/>
              <w:left w:val="nil"/>
              <w:bottom w:val="nil"/>
              <w:right w:val="nil"/>
            </w:tcBorders>
          </w:tcPr>
          <w:p w:rsidR="00AD78DF" w:rsidRDefault="00000000">
            <w:pPr>
              <w:pStyle w:val="ConsPlusNormal0"/>
              <w:jc w:val="center"/>
            </w:pPr>
            <w:r>
              <w:t>22463045</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2036</w:t>
            </w:r>
          </w:p>
        </w:tc>
        <w:tc>
          <w:tcPr>
            <w:tcW w:w="6123" w:type="dxa"/>
            <w:tcBorders>
              <w:top w:val="nil"/>
              <w:left w:val="nil"/>
              <w:bottom w:val="nil"/>
              <w:right w:val="nil"/>
            </w:tcBorders>
          </w:tcPr>
          <w:p w:rsidR="00AD78DF" w:rsidRDefault="00000000">
            <w:pPr>
              <w:pStyle w:val="ConsPlusNormal0"/>
              <w:jc w:val="center"/>
            </w:pPr>
            <w:r>
              <w:t>19179262,6</w:t>
            </w:r>
          </w:p>
        </w:tc>
      </w:tr>
      <w:tr w:rsidR="00AD78DF">
        <w:tblPrEx>
          <w:tblBorders>
            <w:insideH w:val="none" w:sz="0" w:space="0" w:color="auto"/>
            <w:insideV w:val="none" w:sz="0" w:space="0" w:color="auto"/>
          </w:tblBorders>
        </w:tblPrEx>
        <w:tc>
          <w:tcPr>
            <w:tcW w:w="2943" w:type="dxa"/>
            <w:tcBorders>
              <w:top w:val="nil"/>
              <w:left w:val="nil"/>
              <w:bottom w:val="nil"/>
              <w:right w:val="nil"/>
            </w:tcBorders>
          </w:tcPr>
          <w:p w:rsidR="00AD78DF" w:rsidRDefault="00000000">
            <w:pPr>
              <w:pStyle w:val="ConsPlusNormal0"/>
              <w:jc w:val="center"/>
            </w:pPr>
            <w:r>
              <w:t>2037</w:t>
            </w:r>
          </w:p>
        </w:tc>
        <w:tc>
          <w:tcPr>
            <w:tcW w:w="6123" w:type="dxa"/>
            <w:tcBorders>
              <w:top w:val="nil"/>
              <w:left w:val="nil"/>
              <w:bottom w:val="nil"/>
              <w:right w:val="nil"/>
            </w:tcBorders>
          </w:tcPr>
          <w:p w:rsidR="00AD78DF" w:rsidRDefault="00000000">
            <w:pPr>
              <w:pStyle w:val="ConsPlusNormal0"/>
              <w:jc w:val="center"/>
            </w:pPr>
            <w:r>
              <w:t>15372819,8</w:t>
            </w:r>
          </w:p>
        </w:tc>
      </w:tr>
      <w:tr w:rsidR="00AD78DF">
        <w:tblPrEx>
          <w:tblBorders>
            <w:insideH w:val="none" w:sz="0" w:space="0" w:color="auto"/>
            <w:insideV w:val="none" w:sz="0" w:space="0" w:color="auto"/>
          </w:tblBorders>
        </w:tblPrEx>
        <w:tc>
          <w:tcPr>
            <w:tcW w:w="2943" w:type="dxa"/>
            <w:tcBorders>
              <w:top w:val="nil"/>
              <w:left w:val="nil"/>
              <w:bottom w:val="single" w:sz="4" w:space="0" w:color="auto"/>
              <w:right w:val="nil"/>
            </w:tcBorders>
          </w:tcPr>
          <w:p w:rsidR="00AD78DF" w:rsidRDefault="00000000">
            <w:pPr>
              <w:pStyle w:val="ConsPlusNormal0"/>
              <w:jc w:val="center"/>
            </w:pPr>
            <w:r>
              <w:t>2038</w:t>
            </w:r>
          </w:p>
        </w:tc>
        <w:tc>
          <w:tcPr>
            <w:tcW w:w="6123" w:type="dxa"/>
            <w:tcBorders>
              <w:top w:val="nil"/>
              <w:left w:val="nil"/>
              <w:bottom w:val="single" w:sz="4" w:space="0" w:color="auto"/>
              <w:right w:val="nil"/>
            </w:tcBorders>
          </w:tcPr>
          <w:p w:rsidR="00AD78DF" w:rsidRDefault="00000000">
            <w:pPr>
              <w:pStyle w:val="ConsPlusNormal0"/>
              <w:jc w:val="center"/>
            </w:pPr>
            <w:r>
              <w:t>8309439,2</w:t>
            </w:r>
          </w:p>
        </w:tc>
      </w:tr>
    </w:tbl>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 N 2</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отдельных субъектов Российской</w:t>
      </w:r>
    </w:p>
    <w:p w:rsidR="00AD78DF" w:rsidRDefault="00000000">
      <w:pPr>
        <w:pStyle w:val="ConsPlusNormal0"/>
        <w:jc w:val="right"/>
      </w:pPr>
      <w:r>
        <w:t>Федерации на софинансирование</w:t>
      </w:r>
    </w:p>
    <w:p w:rsidR="00AD78DF" w:rsidRDefault="00000000">
      <w:pPr>
        <w:pStyle w:val="ConsPlusNormal0"/>
        <w:jc w:val="right"/>
      </w:pPr>
      <w:r>
        <w:t>расходных обязательств субъектов</w:t>
      </w:r>
    </w:p>
    <w:p w:rsidR="00AD78DF" w:rsidRDefault="00000000">
      <w:pPr>
        <w:pStyle w:val="ConsPlusNormal0"/>
        <w:jc w:val="right"/>
      </w:pPr>
      <w:r>
        <w:t>Российской Федерации, возникающих</w:t>
      </w:r>
    </w:p>
    <w:p w:rsidR="00AD78DF" w:rsidRDefault="00000000">
      <w:pPr>
        <w:pStyle w:val="ConsPlusNormal0"/>
        <w:jc w:val="right"/>
      </w:pPr>
      <w:r>
        <w:t>при реализации региональных проектов,</w:t>
      </w:r>
    </w:p>
    <w:p w:rsidR="00AD78DF" w:rsidRDefault="00000000">
      <w:pPr>
        <w:pStyle w:val="ConsPlusNormal0"/>
        <w:jc w:val="right"/>
      </w:pPr>
      <w:r>
        <w:t>предусматривающих создание в субъектах</w:t>
      </w:r>
    </w:p>
    <w:p w:rsidR="00AD78DF" w:rsidRDefault="00000000">
      <w:pPr>
        <w:pStyle w:val="ConsPlusNormal0"/>
        <w:jc w:val="right"/>
      </w:pPr>
      <w:r>
        <w:t>Российской Федерации дополнительных</w:t>
      </w:r>
    </w:p>
    <w:p w:rsidR="00AD78DF" w:rsidRDefault="00000000">
      <w:pPr>
        <w:pStyle w:val="ConsPlusNormal0"/>
        <w:jc w:val="right"/>
      </w:pPr>
      <w:r>
        <w:t>мест в общеобразовательных организациях</w:t>
      </w:r>
    </w:p>
    <w:p w:rsidR="00AD78DF" w:rsidRDefault="00000000">
      <w:pPr>
        <w:pStyle w:val="ConsPlusNormal0"/>
        <w:jc w:val="right"/>
      </w:pPr>
      <w:r>
        <w:t>в связи с ростом числа обучающихся,</w:t>
      </w:r>
    </w:p>
    <w:p w:rsidR="00AD78DF" w:rsidRDefault="00000000">
      <w:pPr>
        <w:pStyle w:val="ConsPlusNormal0"/>
        <w:jc w:val="right"/>
      </w:pPr>
      <w:r>
        <w:t>вызванным демографическим фактором,</w:t>
      </w:r>
    </w:p>
    <w:p w:rsidR="00AD78DF" w:rsidRDefault="00000000">
      <w:pPr>
        <w:pStyle w:val="ConsPlusNormal0"/>
        <w:jc w:val="right"/>
      </w:pPr>
      <w:r>
        <w:t>в рамках государственной программы</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24" w:name="P2811"/>
      <w:bookmarkEnd w:id="124"/>
      <w:r>
        <w:t>ТРЕБОВАНИЯ</w:t>
      </w:r>
    </w:p>
    <w:p w:rsidR="00AD78DF" w:rsidRDefault="00000000">
      <w:pPr>
        <w:pStyle w:val="ConsPlusTitle0"/>
        <w:jc w:val="center"/>
      </w:pPr>
      <w:r>
        <w:t>К КОНЦЕССИОННЫМ СОГЛАШЕНИЯМ В ОТНОШЕНИИ СОЗДАНИЯ</w:t>
      </w:r>
    </w:p>
    <w:p w:rsidR="00AD78DF" w:rsidRDefault="00000000">
      <w:pPr>
        <w:pStyle w:val="ConsPlusTitle0"/>
        <w:jc w:val="center"/>
      </w:pPr>
      <w:r>
        <w:t>(РЕКОНСТРУКЦИИ) И ОСУЩЕСТВЛЕНИЯ ДЕЯТЕЛЬНОСТИ</w:t>
      </w:r>
    </w:p>
    <w:p w:rsidR="00AD78DF" w:rsidRDefault="00000000">
      <w:pPr>
        <w:pStyle w:val="ConsPlusTitle0"/>
        <w:jc w:val="center"/>
      </w:pPr>
      <w:r>
        <w:t>С ИСПОЛЬЗОВАНИЕМ (ЭКСПЛУАТАЦИЕЙ) ОДНОГО</w:t>
      </w:r>
    </w:p>
    <w:p w:rsidR="00AD78DF" w:rsidRDefault="00000000">
      <w:pPr>
        <w:pStyle w:val="ConsPlusTitle0"/>
        <w:jc w:val="center"/>
      </w:pPr>
      <w:r>
        <w:t>ИЛИ БОЛЕЕ ОБЪЕКТОВ ОБРАЗОВАНИЯ</w:t>
      </w:r>
    </w:p>
    <w:p w:rsidR="00AD78DF" w:rsidRDefault="00AD78DF">
      <w:pPr>
        <w:pStyle w:val="ConsPlusNormal0"/>
        <w:jc w:val="both"/>
      </w:pPr>
    </w:p>
    <w:p w:rsidR="00AD78DF" w:rsidRDefault="00000000">
      <w:pPr>
        <w:pStyle w:val="ConsPlusNormal0"/>
        <w:ind w:firstLine="540"/>
        <w:jc w:val="both"/>
      </w:pPr>
      <w:r>
        <w:t>1. Настоящий документ устанавливает требования к концессионным соглашениям в отношении создания (реконструкции) объекта концессионного соглашения и осуществления концессионером деятельности с использованием (эксплуатацией) объекта концессионного соглашения по региональному проекту, целью которого является создание в субъекте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Требования, установленные настоящим документом, распространяются на концессионные соглашения по региональному проекту, при реализации которого возникают расходные обязательства субъекта Российской Федерации, на софинансирование которых предоставляется субсидия из федерального бюджета бюджету такого субъекта Российской Федерации (далее - субсидия).</w:t>
      </w:r>
    </w:p>
    <w:p w:rsidR="00AD78DF" w:rsidRDefault="00000000">
      <w:pPr>
        <w:pStyle w:val="ConsPlusNormal0"/>
        <w:spacing w:before="240"/>
        <w:ind w:firstLine="540"/>
        <w:jc w:val="both"/>
      </w:pPr>
      <w:r>
        <w:t>2. Понятия, используемые в настоящем документе, означают следующее:</w:t>
      </w:r>
    </w:p>
    <w:p w:rsidR="00AD78DF" w:rsidRDefault="00000000">
      <w:pPr>
        <w:pStyle w:val="ConsPlusNormal0"/>
        <w:spacing w:before="240"/>
        <w:ind w:firstLine="540"/>
        <w:jc w:val="both"/>
      </w:pPr>
      <w:r>
        <w:t>"объект образования" - здание (пристройка к зданию), строение, сооружение, комплекс зданий (пристроек к зданию), строений, сооружений, оснащенные в том числе оборудованием,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(далее - средства обучения и воспитания), строительство (реконструкция) или приобретение которых обеспечивает создание в субъекте Российской Федерации дополнительных мест. Объект образования может входить в состав многофункционального образовательного комплекса, включающего в себя объекты различных уровней общего образования и (или) подвидов дополнительного образования, и (или) спортивной инфраструктуры, и (или) иные объекты социальной инфраструктуры;</w:t>
      </w:r>
    </w:p>
    <w:p w:rsidR="00AD78DF" w:rsidRDefault="00000000">
      <w:pPr>
        <w:pStyle w:val="ConsPlusNormal0"/>
        <w:spacing w:before="240"/>
        <w:ind w:firstLine="540"/>
        <w:jc w:val="both"/>
      </w:pPr>
      <w:r>
        <w:t>"объект концессионного соглашения" - один или более объектов образования либо многофункциональный образовательный комплекс, включающий в себя объекты различных уровней общего образования и (или) подвидов дополнительного образования, и (или) объекты спортивной инфраструктуры, и (или) иные объекты социальной инфраструктуры;</w:t>
      </w:r>
    </w:p>
    <w:p w:rsidR="00AD78DF" w:rsidRDefault="00000000">
      <w:pPr>
        <w:pStyle w:val="ConsPlusNormal0"/>
        <w:spacing w:before="240"/>
        <w:ind w:firstLine="540"/>
        <w:jc w:val="both"/>
      </w:pPr>
      <w:r>
        <w:t>"земельный участок" - один или более земельных участков, необходимых для создания (реконструкции) объекта концессионного соглашения и (или) осуществления деятельности, предусмотренной концессионным соглашением, предоставляемых концессионеру на основании договора аренды земельного участка;</w:t>
      </w:r>
    </w:p>
    <w:p w:rsidR="00AD78DF" w:rsidRDefault="00000000">
      <w:pPr>
        <w:pStyle w:val="ConsPlusNormal0"/>
        <w:spacing w:before="240"/>
        <w:ind w:firstLine="540"/>
        <w:jc w:val="both"/>
      </w:pPr>
      <w:r>
        <w:t>"капитальный грант" - часть расходов по концессионному соглашению, принимаемая на себя концедентом в целях софинансирования расходов концессионера на создание (реконструкцию) объекта образования (без учета налога на добавленную стоимость в составе таких затрат), в соответствии с условиями концессионного соглашения до ввода такого объекта образования в эксплуатацию;</w:t>
      </w:r>
    </w:p>
    <w:p w:rsidR="00AD78DF" w:rsidRDefault="00000000">
      <w:pPr>
        <w:pStyle w:val="ConsPlusNormal0"/>
        <w:spacing w:before="240"/>
        <w:ind w:firstLine="540"/>
        <w:jc w:val="both"/>
      </w:pPr>
      <w:r>
        <w:t>"плата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rsidR="00AD78DF" w:rsidRDefault="00000000">
      <w:pPr>
        <w:pStyle w:val="ConsPlusNormal0"/>
        <w:spacing w:before="240"/>
        <w:ind w:firstLine="540"/>
        <w:jc w:val="both"/>
      </w:pPr>
      <w:r>
        <w:t>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rsidR="00AD78DF" w:rsidRDefault="00000000">
      <w:pPr>
        <w:pStyle w:val="ConsPlusNormal0"/>
        <w:spacing w:before="240"/>
        <w:ind w:firstLine="540"/>
        <w:jc w:val="both"/>
      </w:pPr>
      <w:r>
        <w:t>расходы на уплату процентов и комиссий по кредитам (займам);</w:t>
      </w:r>
    </w:p>
    <w:p w:rsidR="00AD78DF" w:rsidRDefault="00000000">
      <w:pPr>
        <w:pStyle w:val="ConsPlusNormal0"/>
        <w:spacing w:before="240"/>
        <w:ind w:firstLine="540"/>
        <w:jc w:val="both"/>
      </w:pPr>
      <w:r>
        <w:t>часть расходов на использование (эксплуатацию) объекта образования, в том числе на поддержание объекта образования в исправном состоянии, проведение текущего и капитального ремонта, иных расходов на содержание объекта образования, обновление имущества и уплату налогов после ввода объекта образования (части объекта образования) в эксплуатацию;</w:t>
      </w:r>
    </w:p>
    <w:p w:rsidR="00AD78DF" w:rsidRDefault="00000000">
      <w:pPr>
        <w:pStyle w:val="ConsPlusNormal0"/>
        <w:spacing w:before="240"/>
        <w:ind w:firstLine="540"/>
        <w:jc w:val="both"/>
      </w:pPr>
      <w:r>
        <w:t>"денежные обязательства концедента" - обязательства, принимаемые концедентом в целях софинансирования части расходов концессионера на создание (реконструкцию) объекта концессионного соглашения (капитального гранта), использование (эксплуатацию) объекта концессионного соглашения, и (или) обязательства по выплате концессионеру платы концедента;</w:t>
      </w:r>
    </w:p>
    <w:p w:rsidR="00AD78DF" w:rsidRDefault="00000000">
      <w:pPr>
        <w:pStyle w:val="ConsPlusNormal0"/>
        <w:spacing w:before="240"/>
        <w:ind w:firstLine="540"/>
        <w:jc w:val="both"/>
      </w:pPr>
      <w:r>
        <w:t>"кредитор" - государственная корпорация развития "ВЭБ.РФ", банк, иная кредитная организация или владельцы (держатели) облигаций, средства которых концессионер привлекает на возвратной основе для исполнения своих обязательств по концессионному соглашению;</w:t>
      </w:r>
    </w:p>
    <w:p w:rsidR="00AD78DF" w:rsidRDefault="00000000">
      <w:pPr>
        <w:pStyle w:val="ConsPlusNormal0"/>
        <w:spacing w:before="240"/>
        <w:ind w:firstLine="540"/>
        <w:jc w:val="both"/>
      </w:pPr>
      <w:r>
        <w:t xml:space="preserve">"прямое соглашение" - соглашение, заключаемое между концедентом, концессионером и кредитором в соответствии с </w:t>
      </w:r>
      <w:hyperlink r:id="rId1000" w:tooltip="Федеральный закон от 21.07.2005 N 115-ФЗ (ред. от 30.11.2024) &quot;О концессионных соглашениях&quot; {КонсультантПлюс}">
        <w:r>
          <w:rPr>
            <w:color w:val="0000FF"/>
          </w:rPr>
          <w:t>частью 4 статьи 5</w:t>
        </w:r>
      </w:hyperlink>
      <w:r>
        <w:t xml:space="preserve"> Федерального закона "О концессионных соглашениях", в котором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концедентом и кредитором) при использовании прав концессионера по концессионному соглашению в качестве способа обеспечения исполнения обязательств концессионера перед кредитором в порядке и на условиях, которые определены концессионным соглашением в соответствии с указанным Федеральным </w:t>
      </w:r>
      <w:hyperlink r:id="rId1001" w:tooltip="Федеральный закон от 21.07.2005 N 115-ФЗ (ред. от 30.11.2024) &quot;О концессионных соглашениях&quot; {КонсультантПлюс}">
        <w:r>
          <w:rPr>
            <w:color w:val="0000FF"/>
          </w:rPr>
          <w:t>законом</w:t>
        </w:r>
      </w:hyperlink>
      <w:r>
        <w:t>.</w:t>
      </w:r>
    </w:p>
    <w:p w:rsidR="00AD78DF" w:rsidRDefault="00000000">
      <w:pPr>
        <w:pStyle w:val="ConsPlusNormal0"/>
        <w:spacing w:before="240"/>
        <w:ind w:firstLine="540"/>
        <w:jc w:val="both"/>
      </w:pPr>
      <w:r>
        <w:t xml:space="preserve">3. Концессионное соглашение должно соответствовать следующим требованиям, установленным настоящим документом в соответствии с Федеральным </w:t>
      </w:r>
      <w:hyperlink r:id="rId1002" w:tooltip="Федеральный закон от 21.07.2005 N 115-ФЗ (ред. от 30.11.2024) &quot;О концессионных соглашениях&quot; {КонсультантПлюс}">
        <w:r>
          <w:rPr>
            <w:color w:val="0000FF"/>
          </w:rPr>
          <w:t>законом</w:t>
        </w:r>
      </w:hyperlink>
      <w:r>
        <w:t xml:space="preserve"> "О концессионных соглашениях", другими федеральными законами и иными нормативными правовыми актами Российской Федерации:</w:t>
      </w:r>
    </w:p>
    <w:p w:rsidR="00AD78DF" w:rsidRDefault="00000000">
      <w:pPr>
        <w:pStyle w:val="ConsPlusNormal0"/>
        <w:spacing w:before="240"/>
        <w:ind w:firstLine="540"/>
        <w:jc w:val="both"/>
      </w:pPr>
      <w:r>
        <w:t xml:space="preserve">3.1. в соответствии с </w:t>
      </w:r>
      <w:hyperlink r:id="rId1003" w:tooltip="Федеральный закон от 21.07.2005 N 115-ФЗ (ред. от 30.11.2024) &quot;О концессионных соглашениях&quot; {КонсультантПлюс}">
        <w:r>
          <w:rPr>
            <w:color w:val="0000FF"/>
          </w:rPr>
          <w:t>пунктом 4 части 1 статьи 10</w:t>
        </w:r>
      </w:hyperlink>
      <w:r>
        <w:t xml:space="preserve"> Федерального закона "О концессионных соглашениях" в отношении описания, в том числе технико-экономических показателей, объекта концессионного соглашения:</w:t>
      </w:r>
    </w:p>
    <w:p w:rsidR="00AD78DF" w:rsidRDefault="00000000">
      <w:pPr>
        <w:pStyle w:val="ConsPlusNormal0"/>
        <w:spacing w:before="240"/>
        <w:ind w:firstLine="540"/>
        <w:jc w:val="both"/>
      </w:pPr>
      <w:r>
        <w:t>а) наличие исчерпывающего перечня недвижимого и движимого имущества, входящего в состав объекта концессионного соглашения;</w:t>
      </w:r>
    </w:p>
    <w:p w:rsidR="00AD78DF" w:rsidRDefault="00000000">
      <w:pPr>
        <w:pStyle w:val="ConsPlusNormal0"/>
        <w:spacing w:before="240"/>
        <w:ind w:firstLine="540"/>
        <w:jc w:val="both"/>
      </w:pPr>
      <w:r>
        <w:t>б) наличие порядка внесения изменений в перечень движимого имущества, входящего в состав объекта концессионного соглашения, в предусмотренных концессионным соглашением случаях;</w:t>
      </w:r>
    </w:p>
    <w:p w:rsidR="00AD78DF" w:rsidRDefault="00000000">
      <w:pPr>
        <w:pStyle w:val="ConsPlusNormal0"/>
        <w:spacing w:before="240"/>
        <w:ind w:firstLine="540"/>
        <w:jc w:val="both"/>
      </w:pPr>
      <w:r>
        <w:t>в) в случае включения в состав объекта концессионного соглашения нескольких объектов недвижимого имущества, в том числе объектов образования, - наличие технологической связи между такими объектами;</w:t>
      </w:r>
    </w:p>
    <w:p w:rsidR="00AD78DF" w:rsidRDefault="00000000">
      <w:pPr>
        <w:pStyle w:val="ConsPlusNormal0"/>
        <w:spacing w:before="240"/>
        <w:ind w:firstLine="540"/>
        <w:jc w:val="both"/>
      </w:pPr>
      <w:r>
        <w:t xml:space="preserve">3.2. в соответствии со </w:t>
      </w:r>
      <w:hyperlink r:id="rId1004" w:tooltip="&quot;Гражданский кодекс Российской Федерации (часть первая)&quot; от 30.11.1994 N 51-ФЗ (ред. от 07.07.2025) ------------ Недействующая редакция {КонсультантПлюс}">
        <w:r>
          <w:rPr>
            <w:color w:val="0000FF"/>
          </w:rPr>
          <w:t>статьей 431.2</w:t>
        </w:r>
      </w:hyperlink>
      <w:r>
        <w:t xml:space="preserve"> Гражданского кодекса Российской Федерации наличие следующих заверений сторон об обстоятельствах:</w:t>
      </w:r>
    </w:p>
    <w:p w:rsidR="00AD78DF" w:rsidRDefault="00000000">
      <w:pPr>
        <w:pStyle w:val="ConsPlusNormal0"/>
        <w:spacing w:before="240"/>
        <w:ind w:firstLine="540"/>
        <w:jc w:val="both"/>
      </w:pPr>
      <w:r>
        <w:t>а) заверения концедента об обстоятельствах того, что на дату заключения концессионного соглашения:</w:t>
      </w:r>
    </w:p>
    <w:p w:rsidR="00AD78DF" w:rsidRDefault="00000000">
      <w:pPr>
        <w:pStyle w:val="ConsPlusNormal0"/>
        <w:spacing w:before="240"/>
        <w:ind w:firstLine="540"/>
        <w:jc w:val="both"/>
      </w:pPr>
      <w:r>
        <w:t>концессионное соглашение заключено концедентом в соответствии с требованиями к заключению концессионных соглашений, установленными законодательством Российской Федерации, и является действительным;</w:t>
      </w:r>
    </w:p>
    <w:p w:rsidR="00AD78DF" w:rsidRDefault="00000000">
      <w:pPr>
        <w:pStyle w:val="ConsPlusNormal0"/>
        <w:spacing w:before="240"/>
        <w:ind w:firstLine="540"/>
        <w:jc w:val="both"/>
      </w:pPr>
      <w:r>
        <w:t>концедент принимает на себя денежные обязательства концедента в соответствии с требованиями законодательства Российской Федерации;</w:t>
      </w:r>
    </w:p>
    <w:p w:rsidR="00AD78DF" w:rsidRDefault="00000000">
      <w:pPr>
        <w:pStyle w:val="ConsPlusNormal0"/>
        <w:spacing w:before="240"/>
        <w:ind w:firstLine="540"/>
        <w:jc w:val="both"/>
      </w:pPr>
      <w:r>
        <w:t>правовые акты, которые должны быть приняты на дату заключения концессионного соглашения в соответствии с законодательством Российской Федерации для действительности денежных обязательств концедента по концессионному соглашению, были приняты;</w:t>
      </w:r>
    </w:p>
    <w:p w:rsidR="00AD78DF" w:rsidRDefault="00000000">
      <w:pPr>
        <w:pStyle w:val="ConsPlusNormal0"/>
        <w:spacing w:before="240"/>
        <w:ind w:firstLine="540"/>
        <w:jc w:val="both"/>
      </w:pPr>
      <w:r>
        <w:t>размещение объекта концессионного соглашения соответствует государственной программе субъекта Российской Федерации (для проектов, концедентом по которым является субъект Российской Федерации) или муниципальной программе (для проектов, концедентом по которым является муниципальное образование);</w:t>
      </w:r>
    </w:p>
    <w:p w:rsidR="00AD78DF" w:rsidRDefault="00000000">
      <w:pPr>
        <w:pStyle w:val="ConsPlusNormal0"/>
        <w:spacing w:before="240"/>
        <w:ind w:firstLine="540"/>
        <w:jc w:val="both"/>
      </w:pPr>
      <w:r>
        <w:t>установленные концессионным соглашением технико-экономические показатели объекта концессионного соглашения соответствуют законодательству Российской Федерации;</w:t>
      </w:r>
    </w:p>
    <w:p w:rsidR="00AD78DF" w:rsidRDefault="00000000">
      <w:pPr>
        <w:pStyle w:val="ConsPlusNormal0"/>
        <w:spacing w:before="240"/>
        <w:ind w:firstLine="540"/>
        <w:jc w:val="both"/>
      </w:pPr>
      <w:r>
        <w:t>объем обязательств концессионера по осуществлению деятельности с использованием (эксплуатацией) объекта концессионного соглашения, установленный концессионным соглашением, является достаточным для достижения цели заключения концессионного соглашения, указанной в концессионном соглашении;</w:t>
      </w:r>
    </w:p>
    <w:p w:rsidR="00AD78DF" w:rsidRDefault="00000000">
      <w:pPr>
        <w:pStyle w:val="ConsPlusNormal0"/>
        <w:spacing w:before="240"/>
        <w:ind w:firstLine="540"/>
        <w:jc w:val="both"/>
      </w:pPr>
      <w:r>
        <w:t>исполнение концедентом своих обязательств в соответствии с концессионным соглашением, исполнение концедентом сделок с его участием, предусмотренных концессионным соглашением, не противоречит законодательству Российской Федерации, условиям договоров и (или) соглашений, стороной которых является концедент, и (или) действие которых касается концедента, а также не приводит к их нарушению и не является нарушением обязательств по ним;</w:t>
      </w:r>
    </w:p>
    <w:p w:rsidR="00AD78DF" w:rsidRDefault="00000000">
      <w:pPr>
        <w:pStyle w:val="ConsPlusNormal0"/>
        <w:spacing w:before="240"/>
        <w:ind w:firstLine="540"/>
        <w:jc w:val="both"/>
      </w:pPr>
      <w:r>
        <w:t>б) заверения концессионера об обстоятельствах того, что на дату заключения концессионного соглашения:</w:t>
      </w:r>
    </w:p>
    <w:p w:rsidR="00AD78DF" w:rsidRDefault="00000000">
      <w:pPr>
        <w:pStyle w:val="ConsPlusNormal0"/>
        <w:spacing w:before="240"/>
        <w:ind w:firstLine="540"/>
        <w:jc w:val="both"/>
      </w:pPr>
      <w:r>
        <w:t>концессионером соблюдены все требования, предусмотренные в отношении решений органов управления концессионера законодательством Российской Федерации, учредительными и (или) внутренними документами концессионера, регулирующими деятельность органов управления концессионера, необходимые для заключения концессионного соглашения;</w:t>
      </w:r>
    </w:p>
    <w:p w:rsidR="00AD78DF" w:rsidRDefault="00000000">
      <w:pPr>
        <w:pStyle w:val="ConsPlusNormal0"/>
        <w:spacing w:before="240"/>
        <w:ind w:firstLine="540"/>
        <w:jc w:val="both"/>
      </w:pPr>
      <w:r>
        <w:t>у концессионера, его органов и должностных лиц, заключивших концессионное соглашение, имелись необходимые для этого полномочия в соответствии с законодательством Российской Федерации;</w:t>
      </w:r>
    </w:p>
    <w:p w:rsidR="00AD78DF" w:rsidRDefault="00000000">
      <w:pPr>
        <w:pStyle w:val="ConsPlusNormal0"/>
        <w:spacing w:before="240"/>
        <w:ind w:firstLine="540"/>
        <w:jc w:val="both"/>
      </w:pPr>
      <w:r>
        <w:t>в отношении концессионера не принято определение суда о возбуждении производства по делу о его банкротстве и (или) не принято решение о его ликвидации;</w:t>
      </w:r>
    </w:p>
    <w:p w:rsidR="00AD78DF" w:rsidRDefault="00000000">
      <w:pPr>
        <w:pStyle w:val="ConsPlusNormal0"/>
        <w:spacing w:before="240"/>
        <w:ind w:firstLine="540"/>
        <w:jc w:val="both"/>
      </w:pPr>
      <w:r>
        <w:t>деятельность концессионера не была приостановлена в предусмотренном законодательством Российской Федерации порядке;</w:t>
      </w:r>
    </w:p>
    <w:p w:rsidR="00AD78DF" w:rsidRDefault="00000000">
      <w:pPr>
        <w:pStyle w:val="ConsPlusNormal0"/>
        <w:spacing w:before="240"/>
        <w:ind w:firstLine="540"/>
        <w:jc w:val="both"/>
      </w:pPr>
      <w:r>
        <w:t>у концессионера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25 процентов балансовой стоимости активов концессионера, по данным бухгалтерской (финансовой) отчетности за последний отчетный период;</w:t>
      </w:r>
    </w:p>
    <w:p w:rsidR="00AD78DF" w:rsidRDefault="00000000">
      <w:pPr>
        <w:pStyle w:val="ConsPlusNormal0"/>
        <w:spacing w:before="240"/>
        <w:ind w:firstLine="540"/>
        <w:jc w:val="both"/>
      </w:pPr>
      <w:r>
        <w:t xml:space="preserve">информация о концессионере не содержится в реестре недобросовестных поставщиков (подрядчиков, исполнителей), предусмотренном Федеральным </w:t>
      </w:r>
      <w:hyperlink r:id="rId10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реестре недобросовестных поставщиков, предусмотренном Федеральным </w:t>
      </w:r>
      <w:hyperlink r:id="rId100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AD78DF" w:rsidRDefault="00000000">
      <w:pPr>
        <w:pStyle w:val="ConsPlusNormal0"/>
        <w:spacing w:before="240"/>
        <w:ind w:firstLine="540"/>
        <w:jc w:val="both"/>
      </w:pPr>
      <w:r>
        <w:t>исполнение концессионером своих обязательств в соответствии с концессионным соглашением, исполнение концессионером сделок с его участием, предусмотренных концессионным соглашением, не противоречит законодательству Российской Федерации, условиям договоров и (или) соглашений, стороной которых является концессионер, и (или) действие которых касается концессионера, а также не приводит к их нарушению и не является нарушением обязательств по ним;</w:t>
      </w:r>
    </w:p>
    <w:p w:rsidR="00AD78DF" w:rsidRDefault="00000000">
      <w:pPr>
        <w:pStyle w:val="ConsPlusNormal0"/>
        <w:spacing w:before="240"/>
        <w:ind w:firstLine="540"/>
        <w:jc w:val="both"/>
      </w:pPr>
      <w:r>
        <w:t xml:space="preserve">3.3. в соответствии с </w:t>
      </w:r>
      <w:hyperlink r:id="rId1007" w:tooltip="Федеральный закон от 21.07.2005 N 115-ФЗ (ред. от 30.11.2024) &quot;О концессионных соглашениях&quot; {КонсультантПлюс}">
        <w:r>
          <w:rPr>
            <w:color w:val="0000FF"/>
          </w:rPr>
          <w:t>пунктом 5 части 1 статьи 10</w:t>
        </w:r>
      </w:hyperlink>
      <w:r>
        <w:t xml:space="preserve"> Федерального закона "О концессионных соглашениях" наличие обязательств концедента по предоставлению концессионеру одного или более земельных участков, каждый из которых должен соответствовать следующим требованиям (земельные участки должны соответствовать указанным требованиям начиная с даты предоставления земельного участка или иной даты, определяемой в соответствии с условиями концессионного соглашения):</w:t>
      </w:r>
    </w:p>
    <w:p w:rsidR="00AD78DF" w:rsidRDefault="00000000">
      <w:pPr>
        <w:pStyle w:val="ConsPlusNormal0"/>
        <w:spacing w:before="240"/>
        <w:ind w:firstLine="540"/>
        <w:jc w:val="both"/>
      </w:pPr>
      <w:r>
        <w:t>а) земельный участок, необходимый для реализации проекта, сформирован и соответствует, в том числе в части вида разрешенного использования, санитарно-гигиеническим и техническим требованиям по размещению объектов образования, создание и (или) реконструкция которых планируются в результате реализации проекта, и условиям концессионного соглашения;</w:t>
      </w:r>
    </w:p>
    <w:p w:rsidR="00AD78DF" w:rsidRDefault="00000000">
      <w:pPr>
        <w:pStyle w:val="ConsPlusNormal0"/>
        <w:spacing w:before="240"/>
        <w:ind w:firstLine="540"/>
        <w:jc w:val="both"/>
      </w:pPr>
      <w:r>
        <w:t>б) правовой режим и состояние земельного участка, в том числе его местоположение, категория, разрешенное использование, конфигурация, площадь и размеры, должны позволять концессионеру осуществлять создание (реконструкцию) объекта концессионного соглашения и деятельность, предусмотренную концессионным соглашением, в течение всего срока действия концессионного соглашения без дополнительных обязательств, ограничений, обременений и расходов концессионера, за исключением расходов, предусмотренных концессионным соглашением;</w:t>
      </w:r>
    </w:p>
    <w:p w:rsidR="00AD78DF" w:rsidRDefault="00000000">
      <w:pPr>
        <w:pStyle w:val="ConsPlusNormal0"/>
        <w:spacing w:before="240"/>
        <w:ind w:firstLine="540"/>
        <w:jc w:val="both"/>
      </w:pPr>
      <w:r>
        <w:t>в) существует техническая возможность подключения (технологического присоединения) объекта концессионного соглашения к сетям инженерно-технического обеспечения с объемами потребления (мощностью) и иными характеристиками, необходимыми и достаточными для осуществления деятельности, предусмотренной концессионным соглашением;</w:t>
      </w:r>
    </w:p>
    <w:p w:rsidR="00AD78DF" w:rsidRDefault="00000000">
      <w:pPr>
        <w:pStyle w:val="ConsPlusNormal0"/>
        <w:spacing w:before="240"/>
        <w:ind w:firstLine="540"/>
        <w:jc w:val="both"/>
      </w:pPr>
      <w:r>
        <w:t>г) существует возможность подключения (технологического присоединения) объекта концессионного соглашения к сетям инженерно-технического обеспечения с общим размером платы за такое подключение, не превышающим установленный концессионным соглашением предельный размер расходов (затрат) для подключения к указанным сетям;</w:t>
      </w:r>
    </w:p>
    <w:p w:rsidR="00AD78DF" w:rsidRDefault="00000000">
      <w:pPr>
        <w:pStyle w:val="ConsPlusNormal0"/>
        <w:spacing w:before="240"/>
        <w:ind w:firstLine="540"/>
        <w:jc w:val="both"/>
      </w:pPr>
      <w:r>
        <w:t>д) земельный участок должен быть свободен от прав третьих лиц;</w:t>
      </w:r>
    </w:p>
    <w:p w:rsidR="00AD78DF" w:rsidRDefault="00000000">
      <w:pPr>
        <w:pStyle w:val="ConsPlusNormal0"/>
        <w:spacing w:before="240"/>
        <w:ind w:firstLine="540"/>
        <w:jc w:val="both"/>
      </w:pPr>
      <w:r>
        <w:t xml:space="preserve">3.4. в соответствии с </w:t>
      </w:r>
      <w:hyperlink r:id="rId1008"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наличие обязательств концедента:</w:t>
      </w:r>
    </w:p>
    <w:p w:rsidR="00AD78DF" w:rsidRDefault="00000000">
      <w:pPr>
        <w:pStyle w:val="ConsPlusNormal0"/>
        <w:spacing w:before="240"/>
        <w:ind w:firstLine="540"/>
        <w:jc w:val="both"/>
      </w:pPr>
      <w:r>
        <w:t>а) по заключению прямого соглашения, основные условия которого соответствуют условиям концессионного соглашения, с концессионером и кредиторами по требованию концессионера и (или) кредиторов;</w:t>
      </w:r>
    </w:p>
    <w:p w:rsidR="00AD78DF" w:rsidRDefault="00000000">
      <w:pPr>
        <w:pStyle w:val="ConsPlusNormal0"/>
        <w:spacing w:before="240"/>
        <w:ind w:firstLine="540"/>
        <w:jc w:val="both"/>
      </w:pPr>
      <w:r>
        <w:t>б) по предоставлению концессионеру выписок из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подтверждающих включение в бюджет субъекта Российской Федерации (местный бюджет) в порядке, предусмотренном бюджетным законодательством Российской Федерации, соответствующих бюджетных ассигнований на исполнение расходного обязательства субъекта Российской Федерации (муниципального образования) в размере, установленном концессионным соглашением;</w:t>
      </w:r>
    </w:p>
    <w:p w:rsidR="00AD78DF" w:rsidRDefault="00000000">
      <w:pPr>
        <w:pStyle w:val="ConsPlusNormal0"/>
        <w:spacing w:before="240"/>
        <w:ind w:firstLine="540"/>
        <w:jc w:val="both"/>
      </w:pPr>
      <w:r>
        <w:t>в) по исполнению денежных обязательств концедента и обеспечению выплаты суммы возмещения при досрочном прекращении концессионного соглашения в порядке и на условиях, которые предусмотрены концессионным соглашением, в том числе по осуществлению выплаты исключительно на счета, согласованные сторонами концессионного соглашения в порядке, предусмотренном концессионным соглашением и (или) прямым соглашением (в случае его заключения);</w:t>
      </w:r>
    </w:p>
    <w:p w:rsidR="00AD78DF" w:rsidRDefault="00000000">
      <w:pPr>
        <w:pStyle w:val="ConsPlusNormal0"/>
        <w:spacing w:before="240"/>
        <w:ind w:firstLine="540"/>
        <w:jc w:val="both"/>
      </w:pPr>
      <w:r>
        <w:t>г) по согласованию проектной документации, подготовленной концессионером (в случае ее подготовки концессионером) для исполнения им своих обязательств по концессионному соглашению в соответствии с требованиями законодательства Российской Федерации либо по предоставлению концессионеру имеющейся проектной документации (в случае если она уже разработана) с правом ее изменения (при необходимости), позволяющей концессионеру осуществлять создание (реконструкцию) объекта концессионного соглашения и деятельность, предусмотренную концессионным соглашением;</w:t>
      </w:r>
    </w:p>
    <w:p w:rsidR="00AD78DF" w:rsidRDefault="00000000">
      <w:pPr>
        <w:pStyle w:val="ConsPlusNormal0"/>
        <w:spacing w:before="240"/>
        <w:ind w:firstLine="540"/>
        <w:jc w:val="both"/>
      </w:pPr>
      <w:r>
        <w:t>д) по согласованию квартальных отчетов концессионера о создании (реконструкции) объекта концессионного соглашения в рамках осуществления концедентом контроля за исполнением концессионного соглашения;</w:t>
      </w:r>
    </w:p>
    <w:p w:rsidR="00AD78DF" w:rsidRDefault="00000000">
      <w:pPr>
        <w:pStyle w:val="ConsPlusNormal0"/>
        <w:spacing w:before="240"/>
        <w:ind w:firstLine="540"/>
        <w:jc w:val="both"/>
      </w:pPr>
      <w:r>
        <w:t>е) по подписанию акта, подтверждающего исполнение обязательств концессионера по созданию (реконструкции) объекта концессионного соглашения, до начала осуществления деятельности с использованием (эксплуатацией) объекта концессионного соглашения;</w:t>
      </w:r>
    </w:p>
    <w:p w:rsidR="00AD78DF" w:rsidRDefault="00000000">
      <w:pPr>
        <w:pStyle w:val="ConsPlusNormal0"/>
        <w:spacing w:before="240"/>
        <w:ind w:firstLine="540"/>
        <w:jc w:val="both"/>
      </w:pPr>
      <w:r>
        <w:t>ж) по определению в установленном концессионным соглашением порядке образовательной организации для осуществления образовательной деятельности с использованием (эксплуатацией) объекта концессионного соглашения по образовательным программам начального общего, основного общего и среднего общего образования;</w:t>
      </w:r>
    </w:p>
    <w:p w:rsidR="00AD78DF" w:rsidRDefault="00000000">
      <w:pPr>
        <w:pStyle w:val="ConsPlusNormal0"/>
        <w:spacing w:before="240"/>
        <w:ind w:firstLine="540"/>
        <w:jc w:val="both"/>
      </w:pPr>
      <w:r>
        <w:t>з) по осуществлению действий, необходимых для заключения договора об использовании объекта концессионного соглашения между образовательной организацией и концессионером;</w:t>
      </w:r>
    </w:p>
    <w:p w:rsidR="00AD78DF" w:rsidRDefault="00000000">
      <w:pPr>
        <w:pStyle w:val="ConsPlusNormal0"/>
        <w:spacing w:before="240"/>
        <w:ind w:firstLine="540"/>
        <w:jc w:val="both"/>
      </w:pPr>
      <w:r>
        <w:t>и) по включению объекта концессионного соглашения в документы территориального планирования концедента в предусмотренные концессионным соглашением сроки (если на дату заключения соглашения объект концессионного соглашения не предусмотрен в таких документах);</w:t>
      </w:r>
    </w:p>
    <w:p w:rsidR="00AD78DF" w:rsidRDefault="00000000">
      <w:pPr>
        <w:pStyle w:val="ConsPlusNormal0"/>
        <w:spacing w:before="240"/>
        <w:ind w:firstLine="540"/>
        <w:jc w:val="both"/>
      </w:pPr>
      <w:r>
        <w:t xml:space="preserve">3.5. в соответствии с </w:t>
      </w:r>
      <w:hyperlink r:id="rId1009"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наличие обязательств концессионера:</w:t>
      </w:r>
    </w:p>
    <w:p w:rsidR="00AD78DF" w:rsidRDefault="00000000">
      <w:pPr>
        <w:pStyle w:val="ConsPlusNormal0"/>
        <w:spacing w:before="240"/>
        <w:ind w:firstLine="540"/>
        <w:jc w:val="both"/>
      </w:pPr>
      <w:r>
        <w:t>а) по подготовке проектной документации объекта концессионного соглашения и обеспечению получения в отношения такой проектной документации положительного заключения государственной экспертизы и заключения о достоверности определения сметной стоимости строительства (за исключением случая, когда проектная документация, в отношении которой получено положительное заключение государственной экспертизы и заключение о достоверности определения сметной стоимости строительства, передается концессионеру концедентом);</w:t>
      </w:r>
    </w:p>
    <w:p w:rsidR="00AD78DF" w:rsidRDefault="00000000">
      <w:pPr>
        <w:pStyle w:val="ConsPlusNormal0"/>
        <w:spacing w:before="240"/>
        <w:ind w:firstLine="540"/>
        <w:jc w:val="both"/>
      </w:pPr>
      <w:r>
        <w:t>б) по оснащению объекта концессионного соглашения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в соответствии с перечнем, утверждаемым Министерством просвещения Российской Федерации;</w:t>
      </w:r>
    </w:p>
    <w:p w:rsidR="00AD78DF" w:rsidRDefault="00000000">
      <w:pPr>
        <w:pStyle w:val="ConsPlusNormal0"/>
        <w:spacing w:before="240"/>
        <w:ind w:firstLine="540"/>
        <w:jc w:val="both"/>
      </w:pPr>
      <w:r>
        <w:t>в) по направлению концеденту с предусмотренной концессионным соглашением периодичностью с момента получения разрешения на строительство объекта концессионного соглашения подготовленных генеральным подрядчиком или иными привлеченными концессионером лицами актов о приемке выполненных на объекте концессионного соглашения работ и справок о стоимости выполненных работ и затрат;</w:t>
      </w:r>
    </w:p>
    <w:p w:rsidR="00AD78DF" w:rsidRDefault="00000000">
      <w:pPr>
        <w:pStyle w:val="ConsPlusNormal0"/>
        <w:spacing w:before="240"/>
        <w:ind w:firstLine="540"/>
        <w:jc w:val="both"/>
      </w:pPr>
      <w:bookmarkStart w:id="125" w:name="P2872"/>
      <w:bookmarkEnd w:id="125"/>
      <w:r>
        <w:t xml:space="preserve">3.6. наличие в соответствии с </w:t>
      </w:r>
      <w:hyperlink r:id="rId1010"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перечня обстоятельств, соответствующих условиям, предусмотренным </w:t>
      </w:r>
      <w:hyperlink w:anchor="P2905" w:tooltip="3.7. наличие в соответствии с частью 2 статьи 10 Федерального закона &quot;О концессионных соглашениях&quot; следующих условий в отношении особых обстоятельств:">
        <w:r>
          <w:rPr>
            <w:color w:val="0000FF"/>
          </w:rPr>
          <w:t>подпунктом 3.7</w:t>
        </w:r>
      </w:hyperlink>
      <w:r>
        <w:t xml:space="preserve"> (далее - особые обстоятельства), включающего в том числе следующие обстоятельства:</w:t>
      </w:r>
    </w:p>
    <w:p w:rsidR="00AD78DF" w:rsidRDefault="00000000">
      <w:pPr>
        <w:pStyle w:val="ConsPlusNormal0"/>
        <w:spacing w:before="240"/>
        <w:ind w:firstLine="540"/>
        <w:jc w:val="both"/>
      </w:pPr>
      <w:bookmarkStart w:id="126" w:name="P2873"/>
      <w:bookmarkEnd w:id="126"/>
      <w:r>
        <w:t>а) невозможность или ограничение доступа концессионера и (или) привлеченных концессионером третьих лиц на земельный участок и (или) объект концессионного соглашения, существенное ограничение возможности использования земельного участка и (или) объекта концессионного соглашения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в том числе возникшие в связи с:</w:t>
      </w:r>
    </w:p>
    <w:p w:rsidR="00AD78DF" w:rsidRDefault="00000000">
      <w:pPr>
        <w:pStyle w:val="ConsPlusNormal0"/>
        <w:spacing w:before="240"/>
        <w:ind w:firstLine="540"/>
        <w:jc w:val="both"/>
      </w:pPr>
      <w:r>
        <w:t>выявлением, обнаружением и (или) вступлением в силу в отношении земельного участка градостроительных, строительных, экологических, гражданско-правовых и иных ограничений, в том числе связанных с состоянием грунта;</w:t>
      </w:r>
    </w:p>
    <w:p w:rsidR="00AD78DF" w:rsidRDefault="00000000">
      <w:pPr>
        <w:pStyle w:val="ConsPlusNormal0"/>
        <w:spacing w:before="240"/>
        <w:ind w:firstLine="540"/>
        <w:jc w:val="both"/>
      </w:pPr>
      <w:r>
        <w:t xml:space="preserve">принятием решений об изъятии (в том числе национализации, реквизиции или изъятии для государственных или муниципальных нужд) земельного участка и (или) объекта концессионного соглашения, а также имущества концессионера и (или) генерального подрядчика концессионера, используемого для исполнения концессионного соглашения, а также иных решений, действий (бездействия) органов государственной власти, приводящих к указанным в </w:t>
      </w:r>
      <w:hyperlink w:anchor="P2873" w:tooltip="а) невозможность или ограничение доступа концессионера и (или) привлеченных концессионером третьих лиц на земельный участок и (или) объект концессионного соглашения, существенное ограничение возможности использования земельного участка и (или) объекта концесси">
        <w:r>
          <w:rPr>
            <w:color w:val="0000FF"/>
          </w:rPr>
          <w:t>абзаце первом</w:t>
        </w:r>
      </w:hyperlink>
      <w:r>
        <w:t xml:space="preserve"> настоящего подпункта последствиям;</w:t>
      </w:r>
    </w:p>
    <w:p w:rsidR="00AD78DF" w:rsidRDefault="00000000">
      <w:pPr>
        <w:pStyle w:val="ConsPlusNormal0"/>
        <w:spacing w:before="240"/>
        <w:ind w:firstLine="540"/>
        <w:jc w:val="both"/>
      </w:pPr>
      <w:r>
        <w:t>досрочным прекращением договора аренды земельного участка по причинам, не связанным с существенным нарушением концессионером условий такого договора аренды;</w:t>
      </w:r>
    </w:p>
    <w:p w:rsidR="00AD78DF" w:rsidRDefault="00000000">
      <w:pPr>
        <w:pStyle w:val="ConsPlusNormal0"/>
        <w:spacing w:before="240"/>
        <w:ind w:firstLine="540"/>
        <w:jc w:val="both"/>
      </w:pPr>
      <w:r>
        <w:t>б) обнаружение на земельном участке, в том числе на поверхности, в почве, грунте, подземных водах, а также в недрах, которыми в соответствии с законодательством Российской Федерации концессионер как арендатор земельного участка имеет право пользоваться без получения лицензии или иного документа на пользование недрами, следующих объектов и загрязнений (в случае если указанные объекты и (или) загрязнения не указаны в концессионном соглашении и (или) проектной документации и не были и не должны были быть обнаружены концессионером при выполнении инженерных изысканий для подготовки проектной документации):</w:t>
      </w:r>
    </w:p>
    <w:p w:rsidR="00AD78DF" w:rsidRDefault="00000000">
      <w:pPr>
        <w:pStyle w:val="ConsPlusNormal0"/>
        <w:spacing w:before="240"/>
        <w:ind w:firstLine="540"/>
        <w:jc w:val="both"/>
      </w:pPr>
      <w:r>
        <w:t>объекты культурного наследия, включая объекты археологического наследия, мавзолеи, отдельные захоронения и некрополи;</w:t>
      </w:r>
    </w:p>
    <w:p w:rsidR="00AD78DF" w:rsidRDefault="00000000">
      <w:pPr>
        <w:pStyle w:val="ConsPlusNormal0"/>
        <w:spacing w:before="240"/>
        <w:ind w:firstLine="540"/>
        <w:jc w:val="both"/>
      </w:pPr>
      <w:r>
        <w:t>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иными опасными веществами;</w:t>
      </w:r>
    </w:p>
    <w:p w:rsidR="00AD78DF" w:rsidRDefault="00000000">
      <w:pPr>
        <w:pStyle w:val="ConsPlusNormal0"/>
        <w:spacing w:before="240"/>
        <w:ind w:firstLine="540"/>
        <w:jc w:val="both"/>
      </w:pPr>
      <w:r>
        <w:t>сети инженерно-технического обеспечения;</w:t>
      </w:r>
    </w:p>
    <w:p w:rsidR="00AD78DF" w:rsidRDefault="00000000">
      <w:pPr>
        <w:pStyle w:val="ConsPlusNormal0"/>
        <w:spacing w:before="240"/>
        <w:ind w:firstLine="540"/>
        <w:jc w:val="both"/>
      </w:pPr>
      <w:r>
        <w:t>здания, строения, сооружения, объекты незавершенного строительства;</w:t>
      </w:r>
    </w:p>
    <w:p w:rsidR="00AD78DF" w:rsidRDefault="00000000">
      <w:pPr>
        <w:pStyle w:val="ConsPlusNormal0"/>
        <w:spacing w:before="240"/>
        <w:ind w:firstLine="540"/>
        <w:jc w:val="both"/>
      </w:pPr>
      <w:r>
        <w:t>военная техника, боеприпасы, мины и иное имущество, подлежащее обезвреживанию (разминированию);</w:t>
      </w:r>
    </w:p>
    <w:p w:rsidR="00AD78DF" w:rsidRDefault="00000000">
      <w:pPr>
        <w:pStyle w:val="ConsPlusNormal0"/>
        <w:spacing w:before="240"/>
        <w:ind w:firstLine="540"/>
        <w:jc w:val="both"/>
      </w:pPr>
      <w:r>
        <w:t>лесные насаждения, подлежащие вырубке для размещения объекта концессионного соглашения;</w:t>
      </w:r>
    </w:p>
    <w:p w:rsidR="00AD78DF" w:rsidRDefault="00000000">
      <w:pPr>
        <w:pStyle w:val="ConsPlusNormal0"/>
        <w:spacing w:before="240"/>
        <w:ind w:firstLine="540"/>
        <w:jc w:val="both"/>
      </w:pPr>
      <w:r>
        <w:t>в) увеличение размера арендной платы (ставки арендной платы) за пользование земельным участком сверх размера арендной платы (ставки арендной платы), предусмотренного в концессионном соглашении, а также возникновение расходов, связанных с исполнением договора аренды земельного участка, не предусмотренных в концессионном соглашении;</w:t>
      </w:r>
    </w:p>
    <w:p w:rsidR="00AD78DF" w:rsidRDefault="00000000">
      <w:pPr>
        <w:pStyle w:val="ConsPlusNormal0"/>
        <w:spacing w:before="240"/>
        <w:ind w:firstLine="540"/>
        <w:jc w:val="both"/>
      </w:pPr>
      <w:r>
        <w:t>г) превышение общего размера платы за подключение объекта концессионного соглашения к сетям инженерно-технического обеспечения над предельным размером таких расходов (затрат), установленным концессионным соглашением;</w:t>
      </w:r>
    </w:p>
    <w:p w:rsidR="00AD78DF" w:rsidRDefault="00000000">
      <w:pPr>
        <w:pStyle w:val="ConsPlusNormal0"/>
        <w:spacing w:before="240"/>
        <w:ind w:firstLine="540"/>
        <w:jc w:val="both"/>
      </w:pPr>
      <w:r>
        <w:t>д) выявление в случаях и порядке, установленных концессионным соглашением, необходимости изменения описания, в том числе технико-экономических показателей, объекта концессионного соглашения и (или) иных предусмотренных концессионным соглашением требований к объекту концессионного соглашения, включая изменения в связи с изменением после даты заключения концессионного соглашения генерального плана, схемы территориального планирования, правил землепользования и застройки, документации по планировке территории или законодательства Российской Федерации;</w:t>
      </w:r>
    </w:p>
    <w:p w:rsidR="00AD78DF" w:rsidRDefault="00000000">
      <w:pPr>
        <w:pStyle w:val="ConsPlusNormal0"/>
        <w:spacing w:before="240"/>
        <w:ind w:firstLine="540"/>
        <w:jc w:val="both"/>
      </w:pPr>
      <w:r>
        <w:t>е) превышение сметной стоимости строительства, определенной по итогам разработки проектной документации вследствие повышения цен на оборудование, строительные материалы, необходимости выполнения дополнительных работ по созданию (реконструкции) объекта концессионного соглашения или по требованию органа государственной экспертизы и (или) по иным не зависящим от концессионера причинам, над стоимостью строительства (реконструкции), указанной в концессионном соглашении;</w:t>
      </w:r>
    </w:p>
    <w:p w:rsidR="00AD78DF" w:rsidRDefault="00000000">
      <w:pPr>
        <w:pStyle w:val="ConsPlusNormal0"/>
        <w:spacing w:before="240"/>
        <w:ind w:firstLine="540"/>
        <w:jc w:val="both"/>
      </w:pPr>
      <w:r>
        <w:t>ж) выявление при создании (реконструкции) объекта концессионного соглашения необходимости выполнения работ (услуг), не предусмотренных проектной документацией, для целей ввода объекта концессионного соглашения в эксплуатацию, при условии, что:</w:t>
      </w:r>
    </w:p>
    <w:p w:rsidR="00AD78DF" w:rsidRDefault="00000000">
      <w:pPr>
        <w:pStyle w:val="ConsPlusNormal0"/>
        <w:spacing w:before="240"/>
        <w:ind w:firstLine="540"/>
        <w:jc w:val="both"/>
      </w:pPr>
      <w:r>
        <w:t>стоимость таких работ (услуг) не может быть осуществлена за счет предусмотренного сметной документацией резерва средств на непредвиденные работы и затраты;</w:t>
      </w:r>
    </w:p>
    <w:p w:rsidR="00AD78DF" w:rsidRDefault="00000000">
      <w:pPr>
        <w:pStyle w:val="ConsPlusNormal0"/>
        <w:spacing w:before="240"/>
        <w:ind w:firstLine="540"/>
        <w:jc w:val="both"/>
      </w:pPr>
      <w:r>
        <w:t>стоимость таких работ (услуг) не может быть покрыта за счет выплаченного концессионеру страхового возмещения;</w:t>
      </w:r>
    </w:p>
    <w:p w:rsidR="00AD78DF" w:rsidRDefault="00000000">
      <w:pPr>
        <w:pStyle w:val="ConsPlusNormal0"/>
        <w:spacing w:before="240"/>
        <w:ind w:firstLine="540"/>
        <w:jc w:val="both"/>
      </w:pPr>
      <w:r>
        <w:t>выполнение таких работ (услуг) не связано с недостатками подготовленной концессионером проектной документации и (или) необходимостью устранения недостатков объекта концессионного соглашения, возникших по вине концессионера;</w:t>
      </w:r>
    </w:p>
    <w:p w:rsidR="00AD78DF" w:rsidRDefault="00000000">
      <w:pPr>
        <w:pStyle w:val="ConsPlusNormal0"/>
        <w:spacing w:before="240"/>
        <w:ind w:firstLine="540"/>
        <w:jc w:val="both"/>
      </w:pPr>
      <w:r>
        <w:t>з) задержка ввода объекта концессионного соглашения в эксплуатацию, за исключением случаев, когда такая задержка наступила по вине концессионера и (или) привлеченных концессионером третьих лиц;</w:t>
      </w:r>
    </w:p>
    <w:p w:rsidR="00AD78DF" w:rsidRDefault="00000000">
      <w:pPr>
        <w:pStyle w:val="ConsPlusNormal0"/>
        <w:spacing w:before="240"/>
        <w:ind w:firstLine="540"/>
        <w:jc w:val="both"/>
      </w:pPr>
      <w:r>
        <w:t>и) повреждение объекта концессионного соглашения в результате наступления риска, не подлежащего страхованию в соответствии с условиями концессионного соглашения;</w:t>
      </w:r>
    </w:p>
    <w:p w:rsidR="00AD78DF" w:rsidRDefault="00000000">
      <w:pPr>
        <w:pStyle w:val="ConsPlusNormal0"/>
        <w:spacing w:before="240"/>
        <w:ind w:firstLine="540"/>
        <w:jc w:val="both"/>
      </w:pPr>
      <w:r>
        <w:t>к) изменение законодательства Российской Федерации, включая изменение порядка и (или) условий налогообложения создания (реконструкции) объекта концессионного соглашения и (или) деятельности, предусмотренной концессионным соглашением, а также увеличение совокупной налоговой нагрузки на концессионера, в том числе по сравнению с допущениями в отношении налогообложения, согласованными сторонами в концессионном соглашении;</w:t>
      </w:r>
    </w:p>
    <w:p w:rsidR="00AD78DF" w:rsidRDefault="00000000">
      <w:pPr>
        <w:pStyle w:val="ConsPlusNormal0"/>
        <w:spacing w:before="240"/>
        <w:ind w:firstLine="540"/>
        <w:jc w:val="both"/>
      </w:pPr>
      <w:r>
        <w:t>л) увеличение ключевой ставки Центрального банка Российской Федерации или индекса потребительских цен на товары и услуги по Российской Федерации, опубликованного Федеральной службой государственной статистики, превышающее размер, установленный в концессионном соглашении;</w:t>
      </w:r>
    </w:p>
    <w:p w:rsidR="00AD78DF" w:rsidRDefault="00000000">
      <w:pPr>
        <w:pStyle w:val="ConsPlusNormal0"/>
        <w:spacing w:before="240"/>
        <w:ind w:firstLine="540"/>
        <w:jc w:val="both"/>
      </w:pPr>
      <w:r>
        <w:t>м) решения, действия (бездействие) органа государственной власти, или органа местного самоуправления, или организации, осуществляющей эксплуатацию сетей инженерно-технического обеспечения (сетевой организации), при условии, что концессионер в сложившихся обстоятельствах предпринял все необходимые и достаточные действия для надлежащего исполнения своих обязательств, установленных концессионным соглашением и законодательством Российской Федерации, включая:</w:t>
      </w:r>
    </w:p>
    <w:p w:rsidR="00AD78DF" w:rsidRDefault="00000000">
      <w:pPr>
        <w:pStyle w:val="ConsPlusNormal0"/>
        <w:spacing w:before="240"/>
        <w:ind w:firstLine="540"/>
        <w:jc w:val="both"/>
      </w:pPr>
      <w:r>
        <w:t>вмешательство государственного органа и (или) органа местного самоуправления в хозяйственную деятельность концессионера;</w:t>
      </w:r>
    </w:p>
    <w:p w:rsidR="00AD78DF" w:rsidRDefault="00000000">
      <w:pPr>
        <w:pStyle w:val="ConsPlusNormal0"/>
        <w:spacing w:before="240"/>
        <w:ind w:firstLine="540"/>
        <w:jc w:val="both"/>
      </w:pPr>
      <w:r>
        <w:t>нарушение сроков государственной регистрации прав концедента и (или) концессионера на объект концессионного соглашения в едином государственном реестре недвижимости;</w:t>
      </w:r>
    </w:p>
    <w:p w:rsidR="00AD78DF" w:rsidRDefault="00000000">
      <w:pPr>
        <w:pStyle w:val="ConsPlusNormal0"/>
        <w:spacing w:before="240"/>
        <w:ind w:firstLine="540"/>
        <w:jc w:val="both"/>
      </w:pPr>
      <w:r>
        <w:t>нарушение сроков выдачи (продления) разрешений, свидетельств, лицензий или иных документов, наличие которых необходимо в соответствии с законодательством Российской Федерации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отзыв, отмену или приостановление таких документов, в том числе разрешения на строительство или разрешения на ввод объекта концессионного соглашения в эксплуатацию;</w:t>
      </w:r>
    </w:p>
    <w:p w:rsidR="00AD78DF" w:rsidRDefault="00000000">
      <w:pPr>
        <w:pStyle w:val="ConsPlusNormal0"/>
        <w:spacing w:before="240"/>
        <w:ind w:firstLine="540"/>
        <w:jc w:val="both"/>
      </w:pPr>
      <w:r>
        <w:t>нарушение сроков выдачи технических условий подключения (технологического присоединения) объекта концессионного соглашения к сетям инженерно-технического обеспечения или акта о подключении (технологическом присоединении) объекта концессионного соглашения, а также фактического подключения (технологического присоединения) объекта концессионного соглашения к указанным сетям (включая временное технологическое присоединение к сетям при создании (реконструкции) объекта концессионного соглашения);</w:t>
      </w:r>
    </w:p>
    <w:p w:rsidR="00AD78DF" w:rsidRDefault="00000000">
      <w:pPr>
        <w:pStyle w:val="ConsPlusNormal0"/>
        <w:spacing w:before="240"/>
        <w:ind w:firstLine="540"/>
        <w:jc w:val="both"/>
      </w:pPr>
      <w:r>
        <w:t>нарушение сроков предоставления согласий, согласований, разрешений и (или) одобрений, утверждения документации, необходимой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(при условии, если такое нарушение имеет место в течение периода, установленного в концессионном соглашении, который в любом случае не может превышать 10 рабочих дней);</w:t>
      </w:r>
    </w:p>
    <w:p w:rsidR="00AD78DF" w:rsidRDefault="00000000">
      <w:pPr>
        <w:pStyle w:val="ConsPlusNormal0"/>
        <w:spacing w:before="240"/>
        <w:ind w:firstLine="540"/>
        <w:jc w:val="both"/>
      </w:pPr>
      <w:r>
        <w:t>нарушение сроков предоставления прав на земельные участки, необходимые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и (или) на имущество, предоставляемое концедентом во владение и пользование концессионера, принадлежащее концеденту на праве собственности, образующее единое целое с объектом концессионного соглашения и (или) предназначенное для использования в целях создания условий осуществления концессионером деятельности, предусмотренной концессионным соглашением, если такое имущество предоставляется с условиями концессионного соглашения (при условии, если такое нарушение имеет место в течение периода, установленного в концессионном соглашении, который в любом случае не может превышать 10 рабочих дней);</w:t>
      </w:r>
    </w:p>
    <w:p w:rsidR="00AD78DF" w:rsidRDefault="00000000">
      <w:pPr>
        <w:pStyle w:val="ConsPlusNormal0"/>
        <w:spacing w:before="240"/>
        <w:ind w:firstLine="540"/>
        <w:jc w:val="both"/>
      </w:pPr>
      <w:r>
        <w:t>нарушение сроков осуществления административных или иных процедур, необходимых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w:t>
      </w:r>
    </w:p>
    <w:p w:rsidR="00AD78DF" w:rsidRDefault="00000000">
      <w:pPr>
        <w:pStyle w:val="ConsPlusNormal0"/>
        <w:spacing w:before="240"/>
        <w:ind w:firstLine="540"/>
        <w:jc w:val="both"/>
      </w:pPr>
      <w:r>
        <w:t>н) вступление в силу решения суда, принятого в пользу третьего лица по требованию к концессионеру, если основание такого требования возникло в связи с действиями (бездействием) концедента, при условии, что концедентом такое требование не было выполнено и (или) концессионеру (концедентом напрямую третьему лицу, в пользу которого было принято решение суда) не было выплачено соответствующее возмещение в связи с удовлетворением требования третьего лица;</w:t>
      </w:r>
    </w:p>
    <w:p w:rsidR="00AD78DF" w:rsidRDefault="00000000">
      <w:pPr>
        <w:pStyle w:val="ConsPlusNormal0"/>
        <w:spacing w:before="240"/>
        <w:ind w:firstLine="540"/>
        <w:jc w:val="both"/>
      </w:pPr>
      <w:bookmarkStart w:id="127" w:name="P2905"/>
      <w:bookmarkEnd w:id="127"/>
      <w:r>
        <w:t xml:space="preserve">3.7. наличие в соответствии с </w:t>
      </w:r>
      <w:hyperlink r:id="rId1011"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следующих условий в отношении особых обстоятельств:</w:t>
      </w:r>
    </w:p>
    <w:p w:rsidR="00AD78DF" w:rsidRDefault="00000000">
      <w:pPr>
        <w:pStyle w:val="ConsPlusNormal0"/>
        <w:spacing w:before="240"/>
        <w:ind w:firstLine="540"/>
        <w:jc w:val="both"/>
      </w:pPr>
      <w:r>
        <w:t xml:space="preserve">а) указанные в </w:t>
      </w:r>
      <w:hyperlink w:anchor="P2872" w:tooltip="3.6. наличие в соответствии с частью 2 статьи 10 Федерального закона &quot;О концессионных соглашениях&quot; перечня обстоятельств, соответствующих условиям, предусмотренным подпунктом 3.7 (далее - особые обстоятельства), включающего в том числе следующие обстоятельства">
        <w:r>
          <w:rPr>
            <w:color w:val="0000FF"/>
          </w:rPr>
          <w:t>подпункте 3.6</w:t>
        </w:r>
      </w:hyperlink>
      <w:r>
        <w:t xml:space="preserve"> настоящего пункта обстоятельства признаются особыми обстоятельствами при выполнении одного из следующих условий:</w:t>
      </w:r>
    </w:p>
    <w:p w:rsidR="00AD78DF" w:rsidRDefault="00000000">
      <w:pPr>
        <w:pStyle w:val="ConsPlusNormal0"/>
        <w:spacing w:before="240"/>
        <w:ind w:firstLine="540"/>
        <w:jc w:val="both"/>
      </w:pPr>
      <w:bookmarkStart w:id="128" w:name="P2907"/>
      <w:bookmarkEnd w:id="128"/>
      <w:r>
        <w:t>наступление обстоятельства препятствует или ограничивает возможность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или исполнения концессионером иных предусмотренных концессионным соглашением обязательств, в том числе ведет или может привести к просрочке концессионером исполнения таких обязательств;</w:t>
      </w:r>
    </w:p>
    <w:p w:rsidR="00AD78DF" w:rsidRDefault="00000000">
      <w:pPr>
        <w:pStyle w:val="ConsPlusNormal0"/>
        <w:spacing w:before="240"/>
        <w:ind w:firstLine="540"/>
        <w:jc w:val="both"/>
      </w:pPr>
      <w:bookmarkStart w:id="129" w:name="P2908"/>
      <w:bookmarkEnd w:id="129"/>
      <w:r>
        <w:t>наступление обстоятельства повлекло или повлечет дополнительные расходы концессионера в размере, превышающем размер, указанный в концессионном соглашении;</w:t>
      </w:r>
    </w:p>
    <w:p w:rsidR="00AD78DF" w:rsidRDefault="00000000">
      <w:pPr>
        <w:pStyle w:val="ConsPlusNormal0"/>
        <w:spacing w:before="240"/>
        <w:ind w:firstLine="540"/>
        <w:jc w:val="both"/>
      </w:pPr>
      <w:r>
        <w:t xml:space="preserve">б) в концессионном соглашении предусматриваются условия, что указанные в </w:t>
      </w:r>
      <w:hyperlink w:anchor="P2872" w:tooltip="3.6. наличие в соответствии с частью 2 статьи 10 Федерального закона &quot;О концессионных соглашениях&quot; перечня обстоятельств, соответствующих условиям, предусмотренным подпунктом 3.7 (далее - особые обстоятельства), включающего в том числе следующие обстоятельства">
        <w:r>
          <w:rPr>
            <w:color w:val="0000FF"/>
          </w:rPr>
          <w:t>подпункте 3.6</w:t>
        </w:r>
      </w:hyperlink>
      <w:r>
        <w:t xml:space="preserve"> настоящего пункта обстоятельства не признаются особыми обстоятельствами, если такие обстоятельства наступили исключительно по вине концессионера или привлеченных концессионером лиц;</w:t>
      </w:r>
    </w:p>
    <w:p w:rsidR="00AD78DF" w:rsidRDefault="00000000">
      <w:pPr>
        <w:pStyle w:val="ConsPlusNormal0"/>
        <w:spacing w:before="240"/>
        <w:ind w:firstLine="540"/>
        <w:jc w:val="both"/>
      </w:pPr>
      <w:r>
        <w:t>в) предусматриваются следующие последствия наступления особых обстоятельств:</w:t>
      </w:r>
    </w:p>
    <w:p w:rsidR="00AD78DF" w:rsidRDefault="00000000">
      <w:pPr>
        <w:pStyle w:val="ConsPlusNormal0"/>
        <w:spacing w:before="240"/>
        <w:ind w:firstLine="540"/>
        <w:jc w:val="both"/>
      </w:pPr>
      <w:r>
        <w:t>в той мере, в которой какое-либо особое обстоятельство препятствует или ограничивает возможность исполнения концессионером обязательств по концессионному соглашению, концессионер освобождается от ответственности за неисполнение или ненадлежащее исполнение соответствующих обязательств;</w:t>
      </w:r>
    </w:p>
    <w:p w:rsidR="00AD78DF" w:rsidRDefault="00000000">
      <w:pPr>
        <w:pStyle w:val="ConsPlusNormal0"/>
        <w:spacing w:before="240"/>
        <w:ind w:firstLine="540"/>
        <w:jc w:val="both"/>
      </w:pPr>
      <w:r>
        <w:t>продлеваются сроки исполнения обязательств концессионера по концессионному соглашению, не превышающие срока задержки, вызванной действием особого обстоятельства и (или) необходимостью устранения последствий такого обстоятельства (при необходимости);</w:t>
      </w:r>
    </w:p>
    <w:p w:rsidR="00AD78DF" w:rsidRDefault="00000000">
      <w:pPr>
        <w:pStyle w:val="ConsPlusNormal0"/>
        <w:spacing w:before="240"/>
        <w:ind w:firstLine="540"/>
        <w:jc w:val="both"/>
      </w:pPr>
      <w:r>
        <w:t>в концессионное соглашение, договор аренды земельного участка или иные договоры, заключенные между концедентом и концессионером (при необходимости), вносятся изменения;</w:t>
      </w:r>
    </w:p>
    <w:p w:rsidR="00AD78DF" w:rsidRDefault="00000000">
      <w:pPr>
        <w:pStyle w:val="ConsPlusNormal0"/>
        <w:spacing w:before="240"/>
        <w:ind w:firstLine="540"/>
        <w:jc w:val="both"/>
      </w:pPr>
      <w:r>
        <w:t xml:space="preserve">если указанные последствия не привели или не могут привести к полному устранению условий, указанных в </w:t>
      </w:r>
      <w:hyperlink w:anchor="P2907" w:tooltip="наступление обстоятельства препятствует или ограничивает возможность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или исполнения ">
        <w:r>
          <w:rPr>
            <w:color w:val="0000FF"/>
          </w:rPr>
          <w:t>абзацах втором</w:t>
        </w:r>
      </w:hyperlink>
      <w:r>
        <w:t xml:space="preserve"> и </w:t>
      </w:r>
      <w:hyperlink w:anchor="P2908" w:tooltip="наступление обстоятельства повлекло или повлечет дополнительные расходы концессионера в размере, превышающем размер, указанный в концессионном соглашении;">
        <w:r>
          <w:rPr>
            <w:color w:val="0000FF"/>
          </w:rPr>
          <w:t>третьем подпункта "а"</w:t>
        </w:r>
      </w:hyperlink>
      <w:r>
        <w:t xml:space="preserve"> настоящего пункта, концессионеру возмещаются с соблюдением условий, установленных концессионным соглашением, дополнительные расходы, которые концессионер понес или должен будет понести в связи с наступлением особого обстоятельства (в том числе для устранения последствий его наступления), а также упущенная выгода и (или) недополученные доходы концессионера, возникшие в связи с наступлением особого обстоятельства и (или) его последствиями;</w:t>
      </w:r>
    </w:p>
    <w:p w:rsidR="00AD78DF" w:rsidRDefault="00000000">
      <w:pPr>
        <w:pStyle w:val="ConsPlusNormal0"/>
        <w:spacing w:before="240"/>
        <w:ind w:firstLine="540"/>
        <w:jc w:val="both"/>
      </w:pPr>
      <w:r>
        <w:t xml:space="preserve">3.8. определение в соответствии с </w:t>
      </w:r>
      <w:hyperlink r:id="rId1012" w:tooltip="Федеральный закон от 21.07.2005 N 115-ФЗ (ред. от 30.11.2024) &quot;О концессионных соглашениях&quot; {КонсультантПлюс}">
        <w:r>
          <w:rPr>
            <w:color w:val="0000FF"/>
          </w:rPr>
          <w:t>частями 2.1</w:t>
        </w:r>
      </w:hyperlink>
      <w:r>
        <w:t xml:space="preserve"> и </w:t>
      </w:r>
      <w:hyperlink r:id="rId1013" w:tooltip="Федеральный закон от 21.07.2005 N 115-ФЗ (ред. от 30.11.2024) &quot;О концессионных соглашениях&quot; {КонсультантПлюс}">
        <w:r>
          <w:rPr>
            <w:color w:val="0000FF"/>
          </w:rPr>
          <w:t>3 статьи 15</w:t>
        </w:r>
      </w:hyperlink>
      <w:r>
        <w:t xml:space="preserve"> Федерального закона "О концессионных соглашениях" перечня существенных нарушений условий концессионного соглашения концедентом, в связи с которыми концессионер имеет право требовать досрочного прекращения концессионного соглашения, включая следующие или аналогичные по сути нарушения:</w:t>
      </w:r>
    </w:p>
    <w:p w:rsidR="00AD78DF" w:rsidRDefault="00000000">
      <w:pPr>
        <w:pStyle w:val="ConsPlusNormal0"/>
        <w:spacing w:before="240"/>
        <w:ind w:firstLine="540"/>
        <w:jc w:val="both"/>
      </w:pPr>
      <w:r>
        <w:t>а) просрочка предоставления концессионеру земельного участка, превышающая срок, предусмотренный концессионным соглашением, который не должен быть более 90 календарных дней;</w:t>
      </w:r>
    </w:p>
    <w:p w:rsidR="00AD78DF" w:rsidRDefault="00000000">
      <w:pPr>
        <w:pStyle w:val="ConsPlusNormal0"/>
        <w:spacing w:before="240"/>
        <w:ind w:firstLine="540"/>
        <w:jc w:val="both"/>
      </w:pPr>
      <w:r>
        <w:t>б) предоставление земельного участка и (или) земельных участков, не свободных от прав третьих лиц;</w:t>
      </w:r>
    </w:p>
    <w:p w:rsidR="00AD78DF" w:rsidRDefault="00000000">
      <w:pPr>
        <w:pStyle w:val="ConsPlusNormal0"/>
        <w:spacing w:before="240"/>
        <w:ind w:firstLine="540"/>
        <w:jc w:val="both"/>
      </w:pPr>
      <w:r>
        <w:t>в) просрочка предоставления концессионеру объекта концессионного соглашения, подлежащего реконструкции, превышающая срок, предусмотренный концессионным соглашением, который не должен быть более 90 календарных дней (в случае наличия обязательств по реконструкции объекта концессионного соглашения);</w:t>
      </w:r>
    </w:p>
    <w:p w:rsidR="00AD78DF" w:rsidRDefault="00000000">
      <w:pPr>
        <w:pStyle w:val="ConsPlusNormal0"/>
        <w:spacing w:before="240"/>
        <w:ind w:firstLine="540"/>
        <w:jc w:val="both"/>
      </w:pPr>
      <w:r>
        <w:t>г) просрочка согласования проектной документации и (или) иных предусмотренных концессионным соглашением согласований, превышающая срок, установленный концессионным соглашением, который не должен быть более 90 календарных дней, за исключением случаев предоставления концедентом мотивированного отказа в таких согласованиях;</w:t>
      </w:r>
    </w:p>
    <w:p w:rsidR="00AD78DF" w:rsidRDefault="00000000">
      <w:pPr>
        <w:pStyle w:val="ConsPlusNormal0"/>
        <w:spacing w:before="240"/>
        <w:ind w:firstLine="540"/>
        <w:jc w:val="both"/>
      </w:pPr>
      <w:r>
        <w:t>д) просрочка исполнения денежных обязательств концедента, превышающая срок, предусмотренный концессионным соглашением, который не должен быть более 90 календарных дней, а также иное нарушение концедентом порядка исполнения денежных обязательств концедента;</w:t>
      </w:r>
    </w:p>
    <w:p w:rsidR="00AD78DF" w:rsidRDefault="00000000">
      <w:pPr>
        <w:pStyle w:val="ConsPlusNormal0"/>
        <w:spacing w:before="240"/>
        <w:ind w:firstLine="540"/>
        <w:jc w:val="both"/>
      </w:pPr>
      <w:r>
        <w:t>е) просрочка возмещения дополнительных расходов концессионеру в связи с наступлением особого обстоятельства, превышающая срок, установленный концессионным соглашением, который не должен быть более 90 календарных дней;</w:t>
      </w:r>
    </w:p>
    <w:p w:rsidR="00AD78DF" w:rsidRDefault="00000000">
      <w:pPr>
        <w:pStyle w:val="ConsPlusNormal0"/>
        <w:spacing w:before="240"/>
        <w:ind w:firstLine="540"/>
        <w:jc w:val="both"/>
      </w:pPr>
      <w:r>
        <w:t>ж) представление концедентом недостоверных заверений об обстоятельствах, приводящих к причинению концессионеру значительного ущерба;</w:t>
      </w:r>
    </w:p>
    <w:p w:rsidR="00AD78DF" w:rsidRDefault="00000000">
      <w:pPr>
        <w:pStyle w:val="ConsPlusNormal0"/>
        <w:spacing w:before="240"/>
        <w:ind w:firstLine="540"/>
        <w:jc w:val="both"/>
      </w:pPr>
      <w:r>
        <w:t>з) утрата (гибель) недвижимого имущества, входящего в состав объекта концессионного соглашения, или возникновение невозможности исполнения концессионного соглашения в целом в связи с умышленными действиями (бездействием) концедента или образовательной организации, выбранной для осуществления образовательной деятельности с использованием объекта концессионного соглашения по образовательным программам начального общего, основного общего и среднего общего образования;</w:t>
      </w:r>
    </w:p>
    <w:p w:rsidR="00AD78DF" w:rsidRDefault="00000000">
      <w:pPr>
        <w:pStyle w:val="ConsPlusNormal0"/>
        <w:spacing w:before="240"/>
        <w:ind w:firstLine="540"/>
        <w:jc w:val="both"/>
      </w:pPr>
      <w:r>
        <w:t>и) иные существенные нарушения, установленные законодательством Российской Федерации или концессионным соглашением;</w:t>
      </w:r>
    </w:p>
    <w:p w:rsidR="00AD78DF" w:rsidRDefault="00000000">
      <w:pPr>
        <w:pStyle w:val="ConsPlusNormal0"/>
        <w:spacing w:before="240"/>
        <w:ind w:firstLine="540"/>
        <w:jc w:val="both"/>
      </w:pPr>
      <w:r>
        <w:t xml:space="preserve">3.9. определение в соответствии с </w:t>
      </w:r>
      <w:hyperlink r:id="rId1014" w:tooltip="Федеральный закон от 21.07.2005 N 115-ФЗ (ред. от 30.11.2024) &quot;О концессионных соглашениях&quot; {КонсультантПлюс}">
        <w:r>
          <w:rPr>
            <w:color w:val="0000FF"/>
          </w:rPr>
          <w:t>частями 2</w:t>
        </w:r>
      </w:hyperlink>
      <w:r>
        <w:t xml:space="preserve"> и </w:t>
      </w:r>
      <w:hyperlink r:id="rId1015" w:tooltip="Федеральный закон от 21.07.2005 N 115-ФЗ (ред. от 30.11.2024) &quot;О концессионных соглашениях&quot; {КонсультантПлюс}">
        <w:r>
          <w:rPr>
            <w:color w:val="0000FF"/>
          </w:rPr>
          <w:t>3 статьи 15</w:t>
        </w:r>
      </w:hyperlink>
      <w:r>
        <w:t xml:space="preserve"> Федерального закона "О концессионных соглашениях" перечня существенных нарушений условий концессионного соглашения концессионером, в связи с которыми концедент имеет право требовать досрочного прекращения концессионного соглашения, включая следующие или аналогичные нарушения:</w:t>
      </w:r>
    </w:p>
    <w:p w:rsidR="00AD78DF" w:rsidRDefault="00000000">
      <w:pPr>
        <w:pStyle w:val="ConsPlusNormal0"/>
        <w:spacing w:before="240"/>
        <w:ind w:firstLine="540"/>
        <w:jc w:val="both"/>
      </w:pPr>
      <w:r>
        <w:t>а) просрочка создания (реконструкции) объекта концессионного соглашения по вине концессионера, превышающая срок, установленный концессионным соглашением, который должен быть не более 180 календарных дней;</w:t>
      </w:r>
    </w:p>
    <w:p w:rsidR="00AD78DF" w:rsidRDefault="00000000">
      <w:pPr>
        <w:pStyle w:val="ConsPlusNormal0"/>
        <w:spacing w:before="240"/>
        <w:ind w:firstLine="540"/>
        <w:jc w:val="both"/>
      </w:pPr>
      <w:r>
        <w:t>б) осуществление деятельности с использованием (эксплуатацией) объекта концессионного соглашения, не связанной с целями, установленными концессионным соглашением;</w:t>
      </w:r>
    </w:p>
    <w:p w:rsidR="00AD78DF" w:rsidRDefault="00000000">
      <w:pPr>
        <w:pStyle w:val="ConsPlusNormal0"/>
        <w:spacing w:before="240"/>
        <w:ind w:firstLine="540"/>
        <w:jc w:val="both"/>
      </w:pPr>
      <w:r>
        <w:t>в) прекращение или приостановление концессионером деятельности с использованием (эксплуатацией) объекта концессионного соглашения без согласия концедента, за исключением случаев, предусмотренных концессионным соглашением и законодательством Российской Федерации, приводящие к причинению концеденту значительного ущерба;</w:t>
      </w:r>
    </w:p>
    <w:p w:rsidR="00AD78DF" w:rsidRDefault="00000000">
      <w:pPr>
        <w:pStyle w:val="ConsPlusNormal0"/>
        <w:spacing w:before="240"/>
        <w:ind w:firstLine="540"/>
        <w:jc w:val="both"/>
      </w:pPr>
      <w:r>
        <w:t xml:space="preserve">3.10. определение в соответствии с </w:t>
      </w:r>
      <w:hyperlink r:id="rId1016" w:tooltip="Федеральный закон от 21.07.2005 N 115-ФЗ (ред. от 30.11.2024) &quot;О концессионных соглашениях&quot; {КонсультантПлюс}">
        <w:r>
          <w:rPr>
            <w:color w:val="0000FF"/>
          </w:rPr>
          <w:t>частью 1 статьи 15</w:t>
        </w:r>
      </w:hyperlink>
      <w:r>
        <w:t xml:space="preserve"> Федерального закона "О концессионных соглашениях" перечня обстоятельств, в связи с наступлением которых концессионер и концедент имеют право требовать досрочного прекращения концессионного соглашения, включая следующие обстоятельства:</w:t>
      </w:r>
    </w:p>
    <w:p w:rsidR="00AD78DF" w:rsidRDefault="00000000">
      <w:pPr>
        <w:pStyle w:val="ConsPlusNormal0"/>
        <w:spacing w:before="240"/>
        <w:ind w:firstLine="540"/>
        <w:jc w:val="both"/>
      </w:pPr>
      <w:r>
        <w:t>а) обстоятельства непреодолимой силы, особые обстоятельства и (или) их неустраненные последствия, которые препятствуют или ограничивают возможность исполнения концессионером или концедентом предусмотренных концессионным соглашением обязательств в течение срока, предусмотренного концессионным соглашением, который не может быть более 180 календарных дней;</w:t>
      </w:r>
    </w:p>
    <w:p w:rsidR="00AD78DF" w:rsidRDefault="00000000">
      <w:pPr>
        <w:pStyle w:val="ConsPlusNormal0"/>
        <w:spacing w:before="240"/>
        <w:ind w:firstLine="540"/>
        <w:jc w:val="both"/>
      </w:pPr>
      <w:r>
        <w:t>б) неразрешение сторонами концессионного соглашения спора в течение срока, установленного концессионным соглашением, который не может быть более 180 календарных дней, в случае, когда по причине наличия такого спора возможность создания (реконструкции) объекта концессионного соглашения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отсутствует или ограничена;</w:t>
      </w:r>
    </w:p>
    <w:p w:rsidR="00AD78DF" w:rsidRDefault="00000000">
      <w:pPr>
        <w:pStyle w:val="ConsPlusNormal0"/>
        <w:spacing w:before="240"/>
        <w:ind w:firstLine="540"/>
        <w:jc w:val="both"/>
      </w:pPr>
      <w:r>
        <w:t>в) утрата (гибель) недвижимого имущества, входящего в состав объекта концессионного соглашения, или возникновение невозможности исполнения концессионного соглашения в целом, не связанные с умышленными действиями (бездействием) сторон концессионного соглашения;</w:t>
      </w:r>
    </w:p>
    <w:p w:rsidR="00AD78DF" w:rsidRDefault="00000000">
      <w:pPr>
        <w:pStyle w:val="ConsPlusNormal0"/>
        <w:spacing w:before="240"/>
        <w:ind w:firstLine="540"/>
        <w:jc w:val="both"/>
      </w:pPr>
      <w:r>
        <w:t>г) недостижение сторонами концессионного соглашения договоренности об изменении концессионного соглашения в случаях, установленных концессионным соглашением, или отказ антимонопольного органа в согласовании изменений концессионного соглашения;</w:t>
      </w:r>
    </w:p>
    <w:p w:rsidR="00AD78DF" w:rsidRDefault="00000000">
      <w:pPr>
        <w:pStyle w:val="ConsPlusNormal0"/>
        <w:spacing w:before="240"/>
        <w:ind w:firstLine="540"/>
        <w:jc w:val="both"/>
      </w:pPr>
      <w:r>
        <w:t>д) существенное изменение обстоятельств, из которых стороны концессионного соглашения исходили при заключении концессионного соглашения;</w:t>
      </w:r>
    </w:p>
    <w:p w:rsidR="00AD78DF" w:rsidRDefault="00000000">
      <w:pPr>
        <w:pStyle w:val="ConsPlusNormal0"/>
        <w:spacing w:before="240"/>
        <w:ind w:firstLine="540"/>
        <w:jc w:val="both"/>
      </w:pPr>
      <w:r>
        <w:t>е) невозможность обеспечения и (или) продолжения финансирования исполнения обязательств концессионера по концессионному соглашению кредитором, подтвержденная предъявлением кредитором к концессионеру требования о досрочном расторжении соглашения о предоставлении заемного финансирования и (или) досрочном возврате заемных средств (в случае привлечения заемных средств кредитору и заключения прямого соглашения) и невыполнением концессионером данного требования в срок, предусмотренный соглашением о предоставлении заемного финансирования с кредитором и (или) прямым соглашением;</w:t>
      </w:r>
    </w:p>
    <w:p w:rsidR="00AD78DF" w:rsidRDefault="00000000">
      <w:pPr>
        <w:pStyle w:val="ConsPlusNormal0"/>
        <w:spacing w:before="240"/>
        <w:ind w:firstLine="540"/>
        <w:jc w:val="both"/>
      </w:pPr>
      <w:r>
        <w:t>3.11. наличие в концессионном соглашении процедуры досудебного урегулирования споров;</w:t>
      </w:r>
    </w:p>
    <w:p w:rsidR="00AD78DF" w:rsidRDefault="00000000">
      <w:pPr>
        <w:pStyle w:val="ConsPlusNormal0"/>
        <w:spacing w:before="240"/>
        <w:ind w:firstLine="540"/>
        <w:jc w:val="both"/>
      </w:pPr>
      <w:r>
        <w:t xml:space="preserve">3.12. наличие денежных обязательств концедента, которые он обязан исполнить в соответствии с </w:t>
      </w:r>
      <w:hyperlink r:id="rId1017" w:tooltip="Федеральный закон от 21.07.2005 N 115-ФЗ (ред. от 30.11.2024) &quot;О концессионных соглашениях&quot; {КонсультантПлюс}">
        <w:r>
          <w:rPr>
            <w:color w:val="0000FF"/>
          </w:rPr>
          <w:t>частью 13 статьи 3</w:t>
        </w:r>
      </w:hyperlink>
      <w:r>
        <w:t xml:space="preserve"> и </w:t>
      </w:r>
      <w:hyperlink r:id="rId1018"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в порядке и сроки, которые установлены концессионным соглашением, при этом:</w:t>
      </w:r>
    </w:p>
    <w:p w:rsidR="00AD78DF" w:rsidRDefault="00000000">
      <w:pPr>
        <w:pStyle w:val="ConsPlusNormal0"/>
        <w:spacing w:before="240"/>
        <w:ind w:firstLine="540"/>
        <w:jc w:val="both"/>
      </w:pPr>
      <w:r>
        <w:t>а) указывается цель исполнения денежных обязательств концедента (указание на то, какие именно затраты концессионера финансово обеспечиваются и (или) возмещаются путем исполнения денежных обязательств концедента);</w:t>
      </w:r>
    </w:p>
    <w:p w:rsidR="00AD78DF" w:rsidRDefault="00000000">
      <w:pPr>
        <w:pStyle w:val="ConsPlusNormal0"/>
        <w:spacing w:before="240"/>
        <w:ind w:firstLine="540"/>
        <w:jc w:val="both"/>
      </w:pPr>
      <w:r>
        <w:t>б) размер и порядок выплаты (график) платежей в рамках исполнения денежных обязательств концедента устанавливаются в стоимостном выражении, в частности с использованием формул, в концессионном соглашении с учетом обособления отдельных частей денежных обязательств концедента для возмещения затрат концессионера на создание (реконструкцию) объекта концессионного соглашения, затрат концессионера на использование (эксплуатацию) объекта концессионного соглашения и затрат концессионера на обслуживание заемных средств, привлеченных концессионером для исполнения им своих обязательств по концессионному соглашению;</w:t>
      </w:r>
    </w:p>
    <w:p w:rsidR="00AD78DF" w:rsidRDefault="00000000">
      <w:pPr>
        <w:pStyle w:val="ConsPlusNormal0"/>
        <w:spacing w:before="240"/>
        <w:ind w:firstLine="540"/>
        <w:jc w:val="both"/>
      </w:pPr>
      <w:r>
        <w:t>в) размер денежных обязательств концедента не может быть уменьшен на сумму штрафов, неустоек или иных мер гражданско-правовой ответственности, связанных с нарушением концессионного соглашения концессионером, денежные обязательства концедента не подлежат зачету и (или) удержанию в счет уплаты любых сумм;</w:t>
      </w:r>
    </w:p>
    <w:p w:rsidR="00AD78DF" w:rsidRDefault="00000000">
      <w:pPr>
        <w:pStyle w:val="ConsPlusNormal0"/>
        <w:spacing w:before="240"/>
        <w:ind w:firstLine="540"/>
        <w:jc w:val="both"/>
      </w:pPr>
      <w:r>
        <w:t>г) положения концессионного соглашения в части денежных обязательствах концедента должны учитывать требования бюджетного законодательства;</w:t>
      </w:r>
    </w:p>
    <w:p w:rsidR="00AD78DF" w:rsidRDefault="00000000">
      <w:pPr>
        <w:pStyle w:val="ConsPlusNormal0"/>
        <w:spacing w:before="240"/>
        <w:ind w:firstLine="540"/>
        <w:jc w:val="both"/>
      </w:pPr>
      <w:r>
        <w:t>д) положения концессионного соглашения о денежных обязательствах концедента должны указывать, к какому обязательству концедента относится выплата: к софинансированию части расходов концессионера на создание (реконструкцию) объекта концессионного соглашения (капитального гранта), использование (эксплуатацию) объекта концессионного соглашения или к выплате концессионеру платы концедента;</w:t>
      </w:r>
    </w:p>
    <w:p w:rsidR="00AD78DF" w:rsidRDefault="00000000">
      <w:pPr>
        <w:pStyle w:val="ConsPlusNormal0"/>
        <w:spacing w:before="240"/>
        <w:ind w:firstLine="540"/>
        <w:jc w:val="both"/>
      </w:pPr>
      <w:r>
        <w:t>е) отсутствие у концедента источников финансирования для исполнения денежных обязательств концедента или иных предусмотренных концессионным соглашением платежей не освобождает концедента от исполнения соответствующих обязательств и не освобождает от ответственности за их неисполнение или ненадлежащее исполнение;</w:t>
      </w:r>
    </w:p>
    <w:p w:rsidR="00AD78DF" w:rsidRDefault="00000000">
      <w:pPr>
        <w:pStyle w:val="ConsPlusNormal0"/>
        <w:spacing w:before="240"/>
        <w:ind w:firstLine="540"/>
        <w:jc w:val="both"/>
      </w:pPr>
      <w:r>
        <w:t>ж) структура платы концедента может предусматривать:</w:t>
      </w:r>
    </w:p>
    <w:p w:rsidR="00AD78DF" w:rsidRDefault="00000000">
      <w:pPr>
        <w:pStyle w:val="ConsPlusNormal0"/>
        <w:spacing w:before="240"/>
        <w:ind w:firstLine="540"/>
        <w:jc w:val="both"/>
      </w:pPr>
      <w:r>
        <w:t>возмещение фактических расходов концессионера в связи с созданием (реконструкцией) объекта образования (без учета налога на добавленную стоимость), не покрытых за счет капитального гранта, на уплату процентов и комиссий по кредитам (займам);</w:t>
      </w:r>
    </w:p>
    <w:p w:rsidR="00AD78DF" w:rsidRDefault="00000000">
      <w:pPr>
        <w:pStyle w:val="ConsPlusNormal0"/>
        <w:spacing w:before="240"/>
        <w:ind w:firstLine="540"/>
        <w:jc w:val="both"/>
      </w:pPr>
      <w:r>
        <w:t>возмещение расходов концессионера на использование (эксплуатацию) объектов образования, включая затраты на поддержание объекта концессионного соглашения в исправном состоянии, проведение текущего ремонта, иные затраты на содержание, за исключением затрат на реализацию программ дополнительного образования детей (на оказание услуги и на содержание имущества) и затрат, покрытых платежами, поступающими концессионеру от возмещения образовательной организацией на основании заключенного договора затрат концессионера по содержанию объекта концессионного соглашения и уплате налога на имущество организаций;</w:t>
      </w:r>
    </w:p>
    <w:p w:rsidR="00AD78DF" w:rsidRDefault="00000000">
      <w:pPr>
        <w:pStyle w:val="ConsPlusNormal0"/>
        <w:spacing w:before="240"/>
        <w:ind w:firstLine="540"/>
        <w:jc w:val="both"/>
      </w:pPr>
      <w:r>
        <w:t>в случае если концессионным соглашением не предусмотрено иное, - возмещение затрат на исполнение обязательств концессионера на обновление имущества и капитальный ремонт объекта концессионного соглашения;</w:t>
      </w:r>
    </w:p>
    <w:p w:rsidR="00AD78DF" w:rsidRDefault="00000000">
      <w:pPr>
        <w:pStyle w:val="ConsPlusNormal0"/>
        <w:spacing w:before="240"/>
        <w:ind w:firstLine="540"/>
        <w:jc w:val="both"/>
      </w:pPr>
      <w:r>
        <w:t xml:space="preserve">в случае если законодательством Российской Федерации о налогах и сборах не установлено иное, - возможное включение в состав платы концедента, оплачиваемой за счет средств бюджета субъекта Российской Федерации (местного бюджета), возмещения расходов концессионера на уплату налога на прибыль, уплачиваемого концессионером в отношении денежных средств, полученных от концедента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w:t>
      </w:r>
      <w:hyperlink r:id="rId1019" w:tooltip="&quot;Налоговый кодекс Российской Федерации (часть вторая)&quot; от 05.08.2000 N 117-ФЗ (ред. от 23.07.2025) (с изм. и доп., вступ. в силу с 24.07.2025) {КонсультантПлюс}">
        <w:r>
          <w:rPr>
            <w:color w:val="0000FF"/>
          </w:rPr>
          <w:t>пунктом 4.1 статьи 271</w:t>
        </w:r>
      </w:hyperlink>
      <w:r>
        <w:t xml:space="preserve"> Налогового кодекса Российской Федерации;</w:t>
      </w:r>
    </w:p>
    <w:p w:rsidR="00AD78DF" w:rsidRDefault="00000000">
      <w:pPr>
        <w:pStyle w:val="ConsPlusNormal0"/>
        <w:spacing w:before="240"/>
        <w:ind w:firstLine="540"/>
        <w:jc w:val="both"/>
      </w:pPr>
      <w:r>
        <w:t xml:space="preserve">3.13. в соответствии с </w:t>
      </w:r>
      <w:hyperlink r:id="rId1020" w:tooltip="Федеральный закон от 21.07.2005 N 115-ФЗ (ред. от 30.11.2024) &quot;О концессионных соглашениях&quot; {КонсультантПлюс}">
        <w:r>
          <w:rPr>
            <w:color w:val="0000FF"/>
          </w:rPr>
          <w:t>пунктом 6.3 части 1 статьи 10</w:t>
        </w:r>
      </w:hyperlink>
      <w:r>
        <w:t xml:space="preserve"> Федерального закона "О концессионных соглашениях":</w:t>
      </w:r>
    </w:p>
    <w:p w:rsidR="00AD78DF" w:rsidRDefault="00000000">
      <w:pPr>
        <w:pStyle w:val="ConsPlusNormal0"/>
        <w:spacing w:before="240"/>
        <w:ind w:firstLine="540"/>
        <w:jc w:val="both"/>
      </w:pPr>
      <w:bookmarkStart w:id="130" w:name="P2950"/>
      <w:bookmarkEnd w:id="130"/>
      <w:r>
        <w:t>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в случае досрочного прекращения концессионного соглашения;</w:t>
      </w:r>
    </w:p>
    <w:p w:rsidR="00AD78DF" w:rsidRDefault="00000000">
      <w:pPr>
        <w:pStyle w:val="ConsPlusNormal0"/>
        <w:spacing w:before="240"/>
        <w:ind w:firstLine="540"/>
        <w:jc w:val="both"/>
      </w:pPr>
      <w:r>
        <w:t xml:space="preserve">б) отсутствие случаев, при которых сумма возмещения, указанная в </w:t>
      </w:r>
      <w:hyperlink w:anchor="P2950" w:tooltip="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
        <w:r>
          <w:rPr>
            <w:color w:val="0000FF"/>
          </w:rPr>
          <w:t>подпункте "а"</w:t>
        </w:r>
      </w:hyperlink>
      <w:r>
        <w:t xml:space="preserve"> настоящего пункта, не уплачивается или уплачивается в размере меньшем, чем предусмотрено в концессионном соглашении (за вычетом выплаченной концессионеру части денежных обязательств концедента, направленной на финансовое обеспечение или возмещение затрат концессионера в связи с созданием (реконструкцией) объекта концессионного соглашения);</w:t>
      </w:r>
    </w:p>
    <w:p w:rsidR="00AD78DF" w:rsidRDefault="00000000">
      <w:pPr>
        <w:pStyle w:val="ConsPlusNormal0"/>
        <w:spacing w:before="240"/>
        <w:ind w:firstLine="540"/>
        <w:jc w:val="both"/>
      </w:pPr>
      <w:r>
        <w:t xml:space="preserve">наличие условия в отношении суммы возмещения, указанной в </w:t>
      </w:r>
      <w:hyperlink w:anchor="P2950" w:tooltip="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
        <w:r>
          <w:rPr>
            <w:color w:val="0000FF"/>
          </w:rPr>
          <w:t>подпункте "а"</w:t>
        </w:r>
      </w:hyperlink>
      <w:r>
        <w:t xml:space="preserve"> настоящего пункта, о том, что такая сумма возмещения не подлежит зачету и (или) удержанию в счет уплаты любых сумм;</w:t>
      </w:r>
    </w:p>
    <w:p w:rsidR="00AD78DF" w:rsidRDefault="00000000">
      <w:pPr>
        <w:pStyle w:val="ConsPlusNormal0"/>
        <w:spacing w:before="240"/>
        <w:ind w:firstLine="540"/>
        <w:jc w:val="both"/>
      </w:pPr>
      <w:r>
        <w:t xml:space="preserve">3.14. в соответствии с </w:t>
      </w:r>
      <w:hyperlink r:id="rId1021"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в случае привлечения заемных средств кредитора для исполнения обязательств концессионера по концессионному соглашению в концессионное соглашение включаются следующие условия:</w:t>
      </w:r>
    </w:p>
    <w:p w:rsidR="00AD78DF" w:rsidRDefault="00000000">
      <w:pPr>
        <w:pStyle w:val="ConsPlusNormal0"/>
        <w:spacing w:before="240"/>
        <w:ind w:firstLine="540"/>
        <w:jc w:val="both"/>
      </w:pPr>
      <w:r>
        <w:t>а) согласование основных условий соглашений о предоставлении заемного финансирования с кредиторами;</w:t>
      </w:r>
    </w:p>
    <w:p w:rsidR="00AD78DF" w:rsidRDefault="00000000">
      <w:pPr>
        <w:pStyle w:val="ConsPlusNormal0"/>
        <w:spacing w:before="240"/>
        <w:ind w:firstLine="540"/>
        <w:jc w:val="both"/>
      </w:pPr>
      <w:bookmarkStart w:id="131" w:name="P2955"/>
      <w:bookmarkEnd w:id="131"/>
      <w:r>
        <w:t>б) предварительное согласование всех изменений концессионного соглашения с кредитором в порядке, предусмотренном концессионным соглашением и прямым соглашением;</w:t>
      </w:r>
    </w:p>
    <w:p w:rsidR="00AD78DF" w:rsidRDefault="00000000">
      <w:pPr>
        <w:pStyle w:val="ConsPlusNormal0"/>
        <w:spacing w:before="240"/>
        <w:ind w:firstLine="540"/>
        <w:jc w:val="both"/>
      </w:pPr>
      <w:r>
        <w:t>в) в случае заключения прямого соглашения - наличие условия в концессионном соглашении о том, что прямым соглашением в части, не противоречащей концессионному соглашению, могут уточняться порядок досудебного урегулирования споров в связи с досрочным прекращением концессионного соглашения, а также иные положения концессионного соглашения;</w:t>
      </w:r>
    </w:p>
    <w:p w:rsidR="00AD78DF" w:rsidRDefault="00000000">
      <w:pPr>
        <w:pStyle w:val="ConsPlusNormal0"/>
        <w:spacing w:before="240"/>
        <w:ind w:firstLine="540"/>
        <w:jc w:val="both"/>
      </w:pPr>
      <w:r>
        <w:t xml:space="preserve">г) в случае нарушения исполнения </w:t>
      </w:r>
      <w:hyperlink w:anchor="P2955" w:tooltip="б) предварительное согласование всех изменений концессионного соглашения с кредитором в порядке, предусмотренном концессионным соглашением и прямым соглашением;">
        <w:r>
          <w:rPr>
            <w:color w:val="0000FF"/>
          </w:rPr>
          <w:t>подпункта "б"</w:t>
        </w:r>
      </w:hyperlink>
      <w:r>
        <w:t xml:space="preserve"> настоящего пункта - преимущественная сила положений прямого соглашения перед положениями концессионного соглашения, при этом под преимущественной силой прямого соглашения понимается преимущественная сила положений концессионного соглашения, действующих на дату заключения прямого соглашения, над положениями концессионного соглашения, действующими на иной момент времени после заключения прямого соглашения;</w:t>
      </w:r>
    </w:p>
    <w:p w:rsidR="00AD78DF" w:rsidRDefault="00000000">
      <w:pPr>
        <w:pStyle w:val="ConsPlusNormal0"/>
        <w:spacing w:before="240"/>
        <w:ind w:firstLine="540"/>
        <w:jc w:val="both"/>
      </w:pPr>
      <w:r>
        <w:t xml:space="preserve">3.15. в соответствии с </w:t>
      </w:r>
      <w:hyperlink r:id="rId1022" w:tooltip="Федеральный закон от 21.07.2005 N 115-ФЗ (ред. от 30.11.2024) &quot;О концессионных соглашениях&quot; {КонсультантПлюс}">
        <w:r>
          <w:rPr>
            <w:color w:val="0000FF"/>
          </w:rPr>
          <w:t>пунктом 3 части 2 статьи 10</w:t>
        </w:r>
      </w:hyperlink>
      <w:r>
        <w:t xml:space="preserve"> Федерального закона "О концессионных соглашениях" концессионное соглашение должно содержать предельный объем инвестиций в создание (реконструкцию) объекта концессионного соглашения, включающий затраты на выполнение работ по инженерным изысканиям и (или) подготовке проектной документации, прохождение экспертизы результатов инженерных изысканий и (или) проектной документации, по подготовке территории, необходимой для создания (реконструкции) объекта концессионного соглашения, по строительству (реконструкции) объекта концессионного соглашения, включая строительно-монтажные работы, оснащение оборудованием, средствами обучения и воспитания и (или) выполнение работ по монтажу оборудования, средств обучения и воспитания, пусконаладочные работы, осуществление ввода объекта концессионного соглашения в эксплуатацию;</w:t>
      </w:r>
    </w:p>
    <w:p w:rsidR="00AD78DF" w:rsidRDefault="00000000">
      <w:pPr>
        <w:pStyle w:val="ConsPlusNormal0"/>
        <w:spacing w:before="240"/>
        <w:ind w:firstLine="540"/>
        <w:jc w:val="both"/>
      </w:pPr>
      <w:r>
        <w:t xml:space="preserve">3.16. в соответствии с </w:t>
      </w:r>
      <w:hyperlink r:id="rId1023" w:tooltip="Федеральный закон от 21.07.2005 N 115-ФЗ (ред. от 30.11.2024) &quot;О концессионных соглашениях&quot; {КонсультантПлюс}">
        <w:r>
          <w:rPr>
            <w:color w:val="0000FF"/>
          </w:rPr>
          <w:t>частью 2 статьи 10</w:t>
        </w:r>
      </w:hyperlink>
      <w:r>
        <w:t xml:space="preserve"> Федерального закона "О концессионных соглашениях" концессионное соглашение должно содержать следующее или аналогичное условие, что:</w:t>
      </w:r>
    </w:p>
    <w:p w:rsidR="00AD78DF" w:rsidRDefault="00000000">
      <w:pPr>
        <w:pStyle w:val="ConsPlusNormal0"/>
        <w:spacing w:before="240"/>
        <w:ind w:firstLine="540"/>
        <w:jc w:val="both"/>
      </w:pPr>
      <w:r>
        <w:t>а) в случае превышения сметной стоимости строительства и (или) реконструкции объекта концессионного соглашения по результатам проектирования над предельным объемом инвестиций в создание (реконструкцию) объекта концессионного соглашения, установленной в концессионном соглашении, концессионное соглашение может быть расторгнуто по требованию любой из сторон, за исключением случаев, когда такое превышение произошло по причине наступления особого обстоятельства или обстоятельства непреодолимой силы либо концессионер выразил свое согласие осуществить создание (реконструкцию) объекта концессионного соглашения и деятельность с использованием (эксплуатацией) объекта концессионного соглашения в полном объеме без изменения предусмотренной концессионным соглашением сметной стоимости строительства (реконструкции) объекта концессионного соглашения и без увеличения софинансирования за счет средств федерального бюджета;</w:t>
      </w:r>
    </w:p>
    <w:p w:rsidR="00AD78DF" w:rsidRDefault="00000000">
      <w:pPr>
        <w:pStyle w:val="ConsPlusNormal0"/>
        <w:spacing w:before="240"/>
        <w:ind w:firstLine="540"/>
        <w:jc w:val="both"/>
      </w:pPr>
      <w:r>
        <w:t>б) в случае снижения сметной стоимости строительства (реконструкции) объекта концессионного соглашения по результатам проектирования по сравнению с предельным объемом инвестиций в создание (реконструкцию) объекта концессионного соглашения размер денежных обязательств концедента подлежит соответствующему снижению в порядке и на условиях, которые предусмотрены концессионным соглашением.</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28</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Новые </w:t>
            </w:r>
            <w:hyperlink r:id="rId1024" w:tooltip="Постановление Правительства РФ от 21.12.2021 N 2382 (ред. от 13.11.2024)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
              <w:r>
                <w:rPr>
                  <w:color w:val="0000FF"/>
                </w:rPr>
                <w:t>правила</w:t>
              </w:r>
            </w:hyperlink>
            <w:r>
              <w:rPr>
                <w:color w:val="392C69"/>
              </w:rPr>
              <w:t xml:space="preserve"> утв. Постановлением Правительства РФ от 21.12.2021 N 2382.</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Title0"/>
        <w:spacing w:before="300"/>
        <w:jc w:val="center"/>
      </w:pPr>
      <w:r>
        <w:t>ПРАВИЛА</w:t>
      </w:r>
    </w:p>
    <w:p w:rsidR="00AD78DF" w:rsidRDefault="00000000">
      <w:pPr>
        <w:pStyle w:val="ConsPlusTitle0"/>
        <w:jc w:val="center"/>
      </w:pPr>
      <w:r>
        <w:t>ПРЕДОСТАВЛЕНИЯ И РАСПРЕДЕЛЕНИЯ ИНЫХ МЕЖБЮДЖЕТНЫХ</w:t>
      </w:r>
    </w:p>
    <w:p w:rsidR="00AD78DF" w:rsidRDefault="00000000">
      <w:pPr>
        <w:pStyle w:val="ConsPlusTitle0"/>
        <w:jc w:val="center"/>
      </w:pPr>
      <w:r>
        <w:t>ТРАНСФЕРТОВ ИЗ ФЕДЕРАЛЬНОГО БЮДЖЕТА БЮДЖЕТАМ СУБЪЕКТОВ</w:t>
      </w:r>
    </w:p>
    <w:p w:rsidR="00AD78DF" w:rsidRDefault="00000000">
      <w:pPr>
        <w:pStyle w:val="ConsPlusTitle0"/>
        <w:jc w:val="center"/>
      </w:pPr>
      <w:r>
        <w:t>РОССИЙСКОЙ ФЕДЕРАЦИИ И БЮДЖЕТУ Г. БАЙКОНУРА НА ОБЕСПЕЧЕНИЕ</w:t>
      </w:r>
    </w:p>
    <w:p w:rsidR="00AD78DF" w:rsidRDefault="00000000">
      <w:pPr>
        <w:pStyle w:val="ConsPlusTitle0"/>
        <w:jc w:val="center"/>
      </w:pPr>
      <w:r>
        <w:t>ВЫПЛАТ ЕЖЕМЕСЯЧНОГО ДЕНЕЖНОГО ВОЗНАГРАЖДЕНИЯ ЗА КЛАССНОЕ</w:t>
      </w:r>
    </w:p>
    <w:p w:rsidR="00AD78DF" w:rsidRDefault="00000000">
      <w:pPr>
        <w:pStyle w:val="ConsPlusTitle0"/>
        <w:jc w:val="center"/>
      </w:pPr>
      <w:r>
        <w:t>РУКОВОДСТВО ПЕДАГОГИЧЕСКИМ РАБОТНИКАМ ГОСУДАРСТВЕННЫХ</w:t>
      </w:r>
    </w:p>
    <w:p w:rsidR="00AD78DF" w:rsidRDefault="00000000">
      <w:pPr>
        <w:pStyle w:val="ConsPlusTitle0"/>
        <w:jc w:val="center"/>
      </w:pPr>
      <w:r>
        <w:t>ОБЩЕОБРАЗОВАТЕЛЬНЫХ ОРГАНИЗАЦИЙ СУБЪЕКТОВ РОССИЙСКОЙ</w:t>
      </w:r>
    </w:p>
    <w:p w:rsidR="00AD78DF" w:rsidRDefault="00000000">
      <w:pPr>
        <w:pStyle w:val="ConsPlusTitle0"/>
        <w:jc w:val="center"/>
      </w:pPr>
      <w:r>
        <w:t>ФЕДЕРАЦИИ И Г. БАЙКОНУРА И МУНИЦИПАЛЬНЫХ</w:t>
      </w:r>
    </w:p>
    <w:p w:rsidR="00AD78DF" w:rsidRDefault="00000000">
      <w:pPr>
        <w:pStyle w:val="ConsPlusTitle0"/>
        <w:jc w:val="center"/>
      </w:pPr>
      <w:r>
        <w:t>ОБЩЕОБРАЗОВАТЕЛЬНЫХ ОРГАНИЗАЦИЙ</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2022 года. - </w:t>
      </w:r>
      <w:hyperlink r:id="rId1025"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О применении прил. N 29 (в ред. </w:t>
            </w:r>
            <w:hyperlink r:id="rId1026"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Постановления</w:t>
              </w:r>
            </w:hyperlink>
            <w:r>
              <w:rPr>
                <w:color w:val="392C69"/>
              </w:rPr>
              <w:t xml:space="preserve"> Правительства РФ от 27.02.2023 N 312) в отношении ДНР, ЛНР, Запорожской и Херсонской областей см. </w:t>
            </w:r>
            <w:hyperlink r:id="rId1027"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jc w:val="right"/>
        <w:outlineLvl w:val="1"/>
      </w:pPr>
      <w:r>
        <w:t>Приложение N 29</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32" w:name="P2993"/>
      <w:bookmarkEnd w:id="132"/>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И БЮДЖЕТУ</w:t>
      </w:r>
    </w:p>
    <w:p w:rsidR="00AD78DF" w:rsidRDefault="00000000">
      <w:pPr>
        <w:pStyle w:val="ConsPlusTitle0"/>
        <w:jc w:val="center"/>
      </w:pPr>
      <w:r>
        <w:t>Г. БАЙКОНУРА В ЦЕЛЯХ СОФИНАНСИРОВАНИЯ РАСХОДНЫХ ОБЯЗАТЕЛЬСТВ</w:t>
      </w:r>
    </w:p>
    <w:p w:rsidR="00AD78DF" w:rsidRDefault="00000000">
      <w:pPr>
        <w:pStyle w:val="ConsPlusTitle0"/>
        <w:jc w:val="center"/>
      </w:pPr>
      <w:r>
        <w:t>СУБЪЕКТОВ РОССИЙСКОЙ ФЕДЕРАЦИИ И Г. БАЙКОНУРА, ВОЗНИКАЮЩИХ</w:t>
      </w:r>
    </w:p>
    <w:p w:rsidR="00AD78DF" w:rsidRDefault="00000000">
      <w:pPr>
        <w:pStyle w:val="ConsPlusTitle0"/>
        <w:jc w:val="center"/>
      </w:pPr>
      <w:r>
        <w:t>ПРИ РЕАЛИЗАЦИИ ГОСУДАРСТВЕННЫХ ПРОГРАММ СУБЪЕКТОВ РОССИЙСКОЙ</w:t>
      </w:r>
    </w:p>
    <w:p w:rsidR="00AD78DF" w:rsidRDefault="00000000">
      <w:pPr>
        <w:pStyle w:val="ConsPlusTitle0"/>
        <w:jc w:val="center"/>
      </w:pPr>
      <w:r>
        <w:t>ФЕДЕРАЦИИ И Г. БАЙКОНУРА, ПРЕДУСМАТРИВАЮЩИХ МЕРОПРИЯТИЯ</w:t>
      </w:r>
    </w:p>
    <w:p w:rsidR="00AD78DF" w:rsidRDefault="00000000">
      <w:pPr>
        <w:pStyle w:val="ConsPlusTitle0"/>
        <w:jc w:val="center"/>
      </w:pPr>
      <w:r>
        <w:t>ПО ОРГАНИЗАЦИИ БЕСПЛАТНОГО ГОРЯЧЕГО ПИТАНИЯ ОБУЧАЮЩИХСЯ,</w:t>
      </w:r>
    </w:p>
    <w:p w:rsidR="00AD78DF" w:rsidRDefault="00000000">
      <w:pPr>
        <w:pStyle w:val="ConsPlusTitle0"/>
        <w:jc w:val="center"/>
      </w:pPr>
      <w:r>
        <w:t>ПОЛУЧАЮЩИХ НАЧАЛЬНОЕ ОБЩЕЕ ОБРАЗОВАНИЕ В ГОСУДАРСТВЕННЫХ</w:t>
      </w:r>
    </w:p>
    <w:p w:rsidR="00AD78DF" w:rsidRDefault="00000000">
      <w:pPr>
        <w:pStyle w:val="ConsPlusTitle0"/>
        <w:jc w:val="center"/>
      </w:pPr>
      <w:r>
        <w:t>ОБРАЗОВАТЕЛЬНЫХ ОРГАНИЗАЦИЯХ СУБЪЕКТОВ РОССИЙСКОЙ</w:t>
      </w:r>
    </w:p>
    <w:p w:rsidR="00AD78DF" w:rsidRDefault="00000000">
      <w:pPr>
        <w:pStyle w:val="ConsPlusTitle0"/>
        <w:jc w:val="center"/>
      </w:pPr>
      <w:r>
        <w:t>ФЕДЕРАЦИИ И Г. БАЙКОНУРА И МУНИЦИПАЛЬНЫХ</w:t>
      </w:r>
    </w:p>
    <w:p w:rsidR="00AD78DF" w:rsidRDefault="00000000">
      <w:pPr>
        <w:pStyle w:val="ConsPlusTitle0"/>
        <w:jc w:val="center"/>
      </w:pPr>
      <w:r>
        <w:t>ОБРАЗОВАТЕЛЬНЫХ ОРГАНИЗАЦИЯХ</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028"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20.06.2020 N 900;</w:t>
            </w:r>
          </w:p>
          <w:p w:rsidR="00AD78DF" w:rsidRDefault="00000000">
            <w:pPr>
              <w:pStyle w:val="ConsPlusNormal0"/>
              <w:jc w:val="center"/>
            </w:pPr>
            <w:r>
              <w:rPr>
                <w:color w:val="392C69"/>
              </w:rPr>
              <w:t xml:space="preserve">в ред. Постановлений Правительства РФ от 11.08.2020 </w:t>
            </w:r>
            <w:hyperlink r:id="rId1029"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color w:val="0000FF"/>
                </w:rPr>
                <w:t>N 1207</w:t>
              </w:r>
            </w:hyperlink>
            <w:r>
              <w:rPr>
                <w:color w:val="392C69"/>
              </w:rPr>
              <w:t>,</w:t>
            </w:r>
          </w:p>
          <w:p w:rsidR="00AD78DF" w:rsidRDefault="00000000">
            <w:pPr>
              <w:pStyle w:val="ConsPlusNormal0"/>
              <w:jc w:val="center"/>
            </w:pPr>
            <w:r>
              <w:rPr>
                <w:color w:val="392C69"/>
              </w:rPr>
              <w:t xml:space="preserve">от 09.12.2020 </w:t>
            </w:r>
            <w:hyperlink r:id="rId1030"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color w:val="0000FF"/>
                </w:rPr>
                <w:t>N 2046</w:t>
              </w:r>
            </w:hyperlink>
            <w:r>
              <w:rPr>
                <w:color w:val="392C69"/>
              </w:rPr>
              <w:t xml:space="preserve">, от 15.03.2021 </w:t>
            </w:r>
            <w:hyperlink r:id="rId103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rPr>
                <w:color w:val="392C69"/>
              </w:rPr>
              <w:t xml:space="preserve">, от 26.09.2022 </w:t>
            </w:r>
            <w:hyperlink r:id="rId103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p w:rsidR="00AD78DF" w:rsidRDefault="00000000">
            <w:pPr>
              <w:pStyle w:val="ConsPlusNormal0"/>
              <w:jc w:val="center"/>
            </w:pPr>
            <w:r>
              <w:rPr>
                <w:color w:val="392C69"/>
              </w:rPr>
              <w:t xml:space="preserve">от 27.02.2023 </w:t>
            </w:r>
            <w:hyperlink r:id="rId1033"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N 312</w:t>
              </w:r>
            </w:hyperlink>
            <w:r>
              <w:rPr>
                <w:color w:val="392C69"/>
              </w:rPr>
              <w:t xml:space="preserve">, от 28.09.2023 </w:t>
            </w:r>
            <w:hyperlink r:id="rId103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N 1594</w:t>
              </w:r>
            </w:hyperlink>
            <w:r>
              <w:rPr>
                <w:color w:val="392C69"/>
              </w:rPr>
              <w:t xml:space="preserve">, от 22.06.2024 </w:t>
            </w:r>
            <w:hyperlink r:id="rId1035"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N 844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133" w:name="P3011"/>
      <w:bookmarkEnd w:id="13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в рамках государственной программы Российской Федерации "Развитие образования" (далее соответственно - субсидия, государственные и муниципальные образовательные организации).</w:t>
      </w:r>
    </w:p>
    <w:p w:rsidR="00AD78DF" w:rsidRDefault="00000000">
      <w:pPr>
        <w:pStyle w:val="ConsPlusNormal0"/>
        <w:jc w:val="both"/>
      </w:pPr>
      <w:r>
        <w:t xml:space="preserve">(п. 1 в ред. </w:t>
      </w:r>
      <w:hyperlink r:id="rId103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301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пункте 1</w:t>
        </w:r>
      </w:hyperlink>
      <w:r>
        <w:t xml:space="preserve"> настоящих Правил.</w:t>
      </w:r>
    </w:p>
    <w:p w:rsidR="00AD78DF" w:rsidRDefault="00000000">
      <w:pPr>
        <w:pStyle w:val="ConsPlusNormal0"/>
        <w:spacing w:before="240"/>
        <w:ind w:firstLine="540"/>
        <w:jc w:val="both"/>
      </w:pPr>
      <w:r>
        <w:t>3. Субсидии предоставляются при соблюдении следующих условий:</w:t>
      </w:r>
    </w:p>
    <w:p w:rsidR="00AD78DF" w:rsidRDefault="00000000">
      <w:pPr>
        <w:pStyle w:val="ConsPlusNormal0"/>
        <w:spacing w:before="240"/>
        <w:ind w:firstLine="540"/>
        <w:jc w:val="both"/>
      </w:pPr>
      <w:r>
        <w:t>а) наличие правовых актов субъекта Российской Федерации и г. Байконура,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AD78DF" w:rsidRDefault="00000000">
      <w:pPr>
        <w:pStyle w:val="ConsPlusNormal0"/>
        <w:jc w:val="both"/>
      </w:pPr>
      <w:r>
        <w:t xml:space="preserve">(в ред. Постановлений Правительства РФ от 26.09.2022 </w:t>
      </w:r>
      <w:hyperlink r:id="rId103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 xml:space="preserve">, от 27.02.2023 </w:t>
      </w:r>
      <w:hyperlink r:id="rId1038"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N 312</w:t>
        </w:r>
      </w:hyperlink>
      <w:r>
        <w:t>)</w:t>
      </w:r>
    </w:p>
    <w:p w:rsidR="00AD78DF" w:rsidRDefault="00000000">
      <w:pPr>
        <w:pStyle w:val="ConsPlusNormal0"/>
        <w:spacing w:before="240"/>
        <w:ind w:firstLine="540"/>
        <w:jc w:val="both"/>
      </w:pPr>
      <w:r>
        <w:t>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AD78DF" w:rsidRDefault="00000000">
      <w:pPr>
        <w:pStyle w:val="ConsPlusNormal0"/>
        <w:jc w:val="both"/>
      </w:pPr>
      <w:r>
        <w:t xml:space="preserve">(в ред. </w:t>
      </w:r>
      <w:hyperlink r:id="rId103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в) заключение между Министерством просвещения Российской Федерации и высшим исполнительным органом субъекта Российской Федерации и администрацией г. Байконура соглашения о предоставлении субсидии из федерального бюджета бюджету субъекта Российской Федерации и бюджету г. Байконура в соответствии с </w:t>
      </w:r>
      <w:hyperlink r:id="rId10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jc w:val="both"/>
      </w:pPr>
      <w:r>
        <w:t xml:space="preserve">(в ред. </w:t>
      </w:r>
      <w:hyperlink r:id="rId104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4. Критериями отбора субъектов Российской Федерации и г. Байконура для предоставления субсидии являются:</w:t>
      </w:r>
    </w:p>
    <w:p w:rsidR="00AD78DF" w:rsidRDefault="00000000">
      <w:pPr>
        <w:pStyle w:val="ConsPlusNormal0"/>
        <w:jc w:val="both"/>
      </w:pPr>
      <w:r>
        <w:t xml:space="preserve">(в ред. </w:t>
      </w:r>
      <w:hyperlink r:id="rId1042"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Постановления</w:t>
        </w:r>
      </w:hyperlink>
      <w:r>
        <w:t xml:space="preserve"> Правительства РФ от 27.02.2023 N 312)</w:t>
      </w:r>
    </w:p>
    <w:p w:rsidR="00AD78DF" w:rsidRDefault="00000000">
      <w:pPr>
        <w:pStyle w:val="ConsPlusNormal0"/>
        <w:spacing w:before="240"/>
        <w:ind w:firstLine="540"/>
        <w:jc w:val="both"/>
      </w:pPr>
      <w:r>
        <w:t xml:space="preserve">а) утратил силу. - </w:t>
      </w:r>
      <w:hyperlink r:id="rId1043"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Постановление</w:t>
        </w:r>
      </w:hyperlink>
      <w:r>
        <w:t xml:space="preserve"> Правительства РФ от 27.02.2023 N 312;</w:t>
      </w:r>
    </w:p>
    <w:p w:rsidR="00AD78DF" w:rsidRDefault="00000000">
      <w:pPr>
        <w:pStyle w:val="ConsPlusNormal0"/>
        <w:spacing w:before="240"/>
        <w:ind w:firstLine="540"/>
        <w:jc w:val="both"/>
      </w:pPr>
      <w:r>
        <w:t>б) наличие данных о численности обучающихся в 1 - 4-х классах (по очной форме обучения) в государственных и муниципальных образовательных организациях по форме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списочная численность обучающихся образовательных организаций в 1 - 4-х классах на 1 января текущего финансового года представляется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rsidR="00AD78DF" w:rsidRDefault="00000000">
      <w:pPr>
        <w:pStyle w:val="ConsPlusNormal0"/>
        <w:jc w:val="both"/>
      </w:pPr>
      <w:r>
        <w:t xml:space="preserve">(пп. "б" в ред. </w:t>
      </w:r>
      <w:hyperlink r:id="rId1044"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22.06.2024 N 844)</w:t>
      </w:r>
    </w:p>
    <w:p w:rsidR="00AD78DF" w:rsidRDefault="00000000">
      <w:pPr>
        <w:pStyle w:val="ConsPlusNormal0"/>
        <w:spacing w:before="240"/>
        <w:ind w:firstLine="540"/>
        <w:jc w:val="both"/>
      </w:pPr>
      <w:r>
        <w:t>в) наличие утвержденного высшим исполнительным органом субъекта Российской Федерации или уполномоченным им органом и администрацией г. Байконура или уполномоченным ею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числа таких обучающихся в государственных и муниципальных образовательных организациях;</w:t>
      </w:r>
    </w:p>
    <w:p w:rsidR="00AD78DF" w:rsidRDefault="00000000">
      <w:pPr>
        <w:pStyle w:val="ConsPlusNormal0"/>
        <w:spacing w:before="240"/>
        <w:ind w:firstLine="540"/>
        <w:jc w:val="both"/>
      </w:pPr>
      <w:r>
        <w:t xml:space="preserve">г) утратил силу. - </w:t>
      </w:r>
      <w:hyperlink r:id="rId1045"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t xml:space="preserve"> Правительства РФ от 22.06.2024 N 844.</w:t>
      </w:r>
    </w:p>
    <w:p w:rsidR="00AD78DF" w:rsidRDefault="00000000">
      <w:pPr>
        <w:pStyle w:val="ConsPlusNormal0"/>
        <w:jc w:val="both"/>
      </w:pPr>
      <w:r>
        <w:t xml:space="preserve">(п. 4 в ред. </w:t>
      </w:r>
      <w:hyperlink r:id="rId104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5. Утратил силу. - </w:t>
      </w:r>
      <w:hyperlink r:id="rId1047"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Постановление</w:t>
        </w:r>
      </w:hyperlink>
      <w:r>
        <w:t xml:space="preserve"> Правительства РФ от 27.02.2023 N 312.</w:t>
      </w:r>
    </w:p>
    <w:p w:rsidR="00AD78DF" w:rsidRDefault="00000000">
      <w:pPr>
        <w:pStyle w:val="ConsPlusNormal0"/>
        <w:spacing w:before="240"/>
        <w:ind w:firstLine="540"/>
        <w:jc w:val="both"/>
      </w:pPr>
      <w:r>
        <w:t>6. Объем бюджетных ассигнований, предусмотренных в бюджете субъекта Российской Федерации и бюджете г. Байконура на исполнение расходных обязательств, на софинансирование которых предоставляется субсидия, может быть увеличен в одностороннем порядке субъектом Российской Федерации и г. Байконуром, что не влечет обязательств по увеличению размера субсидии.</w:t>
      </w:r>
    </w:p>
    <w:p w:rsidR="00AD78DF" w:rsidRDefault="00000000">
      <w:pPr>
        <w:pStyle w:val="ConsPlusNormal0"/>
        <w:jc w:val="both"/>
      </w:pPr>
      <w:r>
        <w:t xml:space="preserve">(в ред. </w:t>
      </w:r>
      <w:hyperlink r:id="rId104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bookmarkStart w:id="134" w:name="P3032"/>
      <w:bookmarkEnd w:id="134"/>
      <w:r>
        <w:t>7. Размер субсидии, предоставляемой бюджету i-го субъекта Российской Федерации и бюджету г. Байконура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t>S</w:t>
      </w:r>
      <w:r>
        <w:rPr>
          <w:vertAlign w:val="subscript"/>
        </w:rPr>
        <w:t>i</w:t>
      </w:r>
      <w:r>
        <w:t xml:space="preserve"> = Ч</w:t>
      </w:r>
      <w:r>
        <w:rPr>
          <w:vertAlign w:val="subscript"/>
        </w:rPr>
        <w:t>детоднейi</w:t>
      </w:r>
      <w:r>
        <w:t xml:space="preserve"> x N</w:t>
      </w:r>
      <w:r>
        <w:rPr>
          <w:vertAlign w:val="subscript"/>
        </w:rPr>
        <w:t>пит</w:t>
      </w:r>
      <w:r>
        <w:t xml:space="preserve"> x K</w:t>
      </w:r>
      <w:r>
        <w:rPr>
          <w:vertAlign w:val="subscript"/>
        </w:rPr>
        <w:t>ценi</w:t>
      </w:r>
      <w:r>
        <w:t xml:space="preserve"> x Z</w:t>
      </w:r>
      <w:r>
        <w:rPr>
          <w:vertAlign w:val="subscript"/>
        </w:rPr>
        <w:t>i</w:t>
      </w:r>
      <w:r>
        <w:t>,</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Ч</w:t>
      </w:r>
      <w:r>
        <w:rPr>
          <w:vertAlign w:val="subscript"/>
        </w:rPr>
        <w:t>детоднейi</w:t>
      </w:r>
      <w:r>
        <w:t xml:space="preserve"> - число детодней для обучающихся по программам начального общего образования в i-м субъекте Российской Федерации и г. Байконуре, рассчитываемое в соответствии с </w:t>
      </w:r>
      <w:hyperlink w:anchor="P3043" w:tooltip="8. Число детодней для обучающихся по программам начального общего образования в i-м субъекте Российской Федерации и г. Байконуре () определяется по формуле:">
        <w:r>
          <w:rPr>
            <w:color w:val="0000FF"/>
          </w:rPr>
          <w:t>пунктом 8</w:t>
        </w:r>
      </w:hyperlink>
      <w:r>
        <w:t xml:space="preserve"> настоящих Правил;</w:t>
      </w:r>
    </w:p>
    <w:p w:rsidR="00AD78DF" w:rsidRDefault="00000000">
      <w:pPr>
        <w:pStyle w:val="ConsPlusNormal0"/>
        <w:spacing w:before="240"/>
        <w:ind w:firstLine="540"/>
        <w:jc w:val="both"/>
      </w:pPr>
      <w:r>
        <w:t>N</w:t>
      </w:r>
      <w:r>
        <w:rPr>
          <w:vertAlign w:val="subscript"/>
        </w:rPr>
        <w:t>пит</w:t>
      </w:r>
      <w:r>
        <w:t xml:space="preserve"> -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рассчитываемой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AD78DF" w:rsidRDefault="00000000">
      <w:pPr>
        <w:pStyle w:val="ConsPlusNormal0"/>
        <w:spacing w:before="240"/>
        <w:ind w:firstLine="540"/>
        <w:jc w:val="both"/>
      </w:pPr>
      <w:r>
        <w:t>K</w:t>
      </w:r>
      <w:r>
        <w:rPr>
          <w:vertAlign w:val="subscript"/>
        </w:rPr>
        <w:t>ценi</w:t>
      </w:r>
      <w:r>
        <w:t xml:space="preserve"> - относительный показатель индекса цен на условный (минимальный) набор продуктов питания в i-м субъекте Российской Федерации и г. Байконуре, рассчитываемый в соответствии с </w:t>
      </w:r>
      <w:hyperlink w:anchor="P3055" w:tooltip="9. Относительный показатель индекса цен на условный (минимальный) набор продуктов питания в i-м субъекте Российской Федерации и г. Байконуре (Kценi) определяется по формуле:">
        <w:r>
          <w:rPr>
            <w:color w:val="0000FF"/>
          </w:rPr>
          <w:t>пунктом 9</w:t>
        </w:r>
      </w:hyperlink>
      <w:r>
        <w:t xml:space="preserve"> настоящих Правил (кроме Донецкой Народной Республики и Луганской Народной Республики, Запорожской и Херсонской областей, в которых К</w:t>
      </w:r>
      <w:r>
        <w:rPr>
          <w:vertAlign w:val="subscript"/>
        </w:rPr>
        <w:t>ценi</w:t>
      </w:r>
      <w:r>
        <w:t xml:space="preserve"> = 1);</w:t>
      </w:r>
    </w:p>
    <w:p w:rsidR="00AD78DF" w:rsidRDefault="00000000">
      <w:pPr>
        <w:pStyle w:val="ConsPlusNormal0"/>
        <w:jc w:val="both"/>
      </w:pPr>
      <w:r>
        <w:t xml:space="preserve">(в ред. </w:t>
      </w:r>
      <w:hyperlink r:id="rId1049"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Постановления</w:t>
        </w:r>
      </w:hyperlink>
      <w:r>
        <w:t xml:space="preserve"> Правительства РФ от 27.02.2023 N 312)</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расходного обязательства i-го субъекта Российской Федерации и расходного обязательства г. Байконура из федерального бюджета, выраженный в процентах объема указанных расходных обязательств и определяемый в соответствии с </w:t>
      </w:r>
      <w:hyperlink r:id="rId10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jc w:val="both"/>
      </w:pPr>
      <w:r>
        <w:t xml:space="preserve">(п. 7 в ред. </w:t>
      </w:r>
      <w:hyperlink r:id="rId105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bookmarkStart w:id="135" w:name="P3043"/>
      <w:bookmarkEnd w:id="135"/>
      <w:r>
        <w:t>8. Число детодней для обучающихся по программам начального общего образования в i-м субъекте Российской Федерации и г. Байконуре (</w:t>
      </w:r>
      <w:r>
        <w:rPr>
          <w:noProof/>
          <w:position w:val="-10"/>
        </w:rPr>
        <w:drawing>
          <wp:inline distT="0" distB="0" distL="0" distR="0">
            <wp:extent cx="640080" cy="285750"/>
            <wp:effectExtent l="0" t="0" r="0" b="0"/>
            <wp:docPr id="1399550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a:extLst>
                        <a:ext uri="{28A0092B-C50C-407E-A947-70E740481C1C}">
                          <a14:useLocalDpi xmlns:a14="http://schemas.microsoft.com/office/drawing/2010/main" val="0"/>
                        </a:ext>
                      </a:extLst>
                    </a:blip>
                    <a:srcRect/>
                    <a:stretch>
                      <a:fillRect/>
                    </a:stretch>
                  </pic:blipFill>
                  <pic:spPr bwMode="auto">
                    <a:xfrm>
                      <a:off x="0" y="0"/>
                      <a:ext cx="640080" cy="285750"/>
                    </a:xfrm>
                    <a:prstGeom prst="rect">
                      <a:avLst/>
                    </a:prstGeom>
                    <a:noFill/>
                    <a:ln>
                      <a:noFill/>
                    </a:ln>
                  </pic:spPr>
                </pic:pic>
              </a:graphicData>
            </a:graphic>
          </wp:inline>
        </w:drawing>
      </w:r>
      <w:r>
        <w:t>) определяется по формуле:</w:t>
      </w:r>
    </w:p>
    <w:p w:rsidR="00AD78DF" w:rsidRDefault="00000000">
      <w:pPr>
        <w:pStyle w:val="ConsPlusNormal0"/>
        <w:jc w:val="both"/>
      </w:pPr>
      <w:r>
        <w:t xml:space="preserve">(в ред. </w:t>
      </w:r>
      <w:hyperlink r:id="rId105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3760470" cy="285750"/>
            <wp:effectExtent l="0" t="0" r="0" b="0"/>
            <wp:docPr id="1211084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376047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628650" cy="285750"/>
            <wp:effectExtent l="0" t="0" r="0" b="0"/>
            <wp:docPr id="2012777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t xml:space="preserve"> - численность обучающихся в 1-х классах в i-м субъекте Российской Федерации и г. Байконуре в общеобразовательных организациях по данным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w:t>
      </w:r>
      <w:r>
        <w:rPr>
          <w:noProof/>
          <w:position w:val="-10"/>
        </w:rPr>
        <w:drawing>
          <wp:inline distT="0" distB="0" distL="0" distR="0">
            <wp:extent cx="628650" cy="285750"/>
            <wp:effectExtent l="0" t="0" r="0" b="0"/>
            <wp:docPr id="18592889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t xml:space="preserve"> - списочная численность обучающихся общеобразовательных организаций в 1-х классах на 1 января текущего финансового года, представляемая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rsidR="00AD78DF" w:rsidRDefault="00000000">
      <w:pPr>
        <w:pStyle w:val="ConsPlusNormal0"/>
        <w:jc w:val="both"/>
      </w:pPr>
      <w:r>
        <w:t xml:space="preserve">(в ред. </w:t>
      </w:r>
      <w:hyperlink r:id="rId1057"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22.06.2024 N 844)</w:t>
      </w:r>
    </w:p>
    <w:p w:rsidR="00AD78DF" w:rsidRDefault="00000000">
      <w:pPr>
        <w:pStyle w:val="ConsPlusNormal0"/>
        <w:spacing w:before="240"/>
        <w:ind w:firstLine="540"/>
        <w:jc w:val="both"/>
      </w:pPr>
      <w:r>
        <w:t>Дней</w:t>
      </w:r>
      <w:r>
        <w:rPr>
          <w:vertAlign w:val="subscript"/>
        </w:rPr>
        <w:t>1кл</w:t>
      </w:r>
      <w:r>
        <w:t xml:space="preserve"> - количество учебных дней в году для обучающихся в 1-х классах, равное 165 дням в текущем финансовом году;</w:t>
      </w:r>
    </w:p>
    <w:p w:rsidR="00AD78DF" w:rsidRDefault="00000000">
      <w:pPr>
        <w:pStyle w:val="ConsPlusNormal0"/>
        <w:spacing w:before="240"/>
        <w:ind w:firstLine="540"/>
        <w:jc w:val="both"/>
      </w:pPr>
      <w:r>
        <w:rPr>
          <w:noProof/>
          <w:position w:val="-10"/>
        </w:rPr>
        <w:drawing>
          <wp:inline distT="0" distB="0" distL="0" distR="0">
            <wp:extent cx="742950" cy="285750"/>
            <wp:effectExtent l="0" t="0" r="0" b="0"/>
            <wp:docPr id="2106891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t xml:space="preserve"> - численность обучающихся во 2 - 4-х классах в i-м субъекте Российской Федерации и г. Байконуре в общеобразовательных организациях по данным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w:t>
      </w:r>
      <w:r>
        <w:rPr>
          <w:noProof/>
          <w:position w:val="-10"/>
        </w:rPr>
        <w:drawing>
          <wp:inline distT="0" distB="0" distL="0" distR="0">
            <wp:extent cx="742950" cy="285750"/>
            <wp:effectExtent l="0" t="0" r="0" b="0"/>
            <wp:docPr id="1688992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t xml:space="preserve"> - списочная численность обучающихся общеобразовательных организаций во 2 - 4-х классах на 1 января текущего финансового года, представляемая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rsidR="00AD78DF" w:rsidRDefault="00000000">
      <w:pPr>
        <w:pStyle w:val="ConsPlusNormal0"/>
        <w:jc w:val="both"/>
      </w:pPr>
      <w:r>
        <w:t xml:space="preserve">(в ред. </w:t>
      </w:r>
      <w:hyperlink r:id="rId1060"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22.06.2024 N 844)</w:t>
      </w:r>
    </w:p>
    <w:p w:rsidR="00AD78DF" w:rsidRDefault="00000000">
      <w:pPr>
        <w:pStyle w:val="ConsPlusNormal0"/>
        <w:spacing w:before="240"/>
        <w:ind w:firstLine="540"/>
        <w:jc w:val="both"/>
      </w:pPr>
      <w:r>
        <w:t>Дней</w:t>
      </w:r>
      <w:r>
        <w:rPr>
          <w:vertAlign w:val="subscript"/>
        </w:rPr>
        <w:t>2 - 4кл</w:t>
      </w:r>
      <w:r>
        <w:t xml:space="preserve"> - количество учебных дней в году для обучающихся во 2 - 4-х классах, равное 204 дням в текущем финансовом году при 6-дневной учебной неделе, равное 170 дням в текущем финансовом году при 5-дневной учебной неделе.</w:t>
      </w:r>
    </w:p>
    <w:p w:rsidR="00AD78DF" w:rsidRDefault="00000000">
      <w:pPr>
        <w:pStyle w:val="ConsPlusNormal0"/>
        <w:spacing w:before="240"/>
        <w:ind w:firstLine="540"/>
        <w:jc w:val="both"/>
      </w:pPr>
      <w:bookmarkStart w:id="136" w:name="P3055"/>
      <w:bookmarkEnd w:id="136"/>
      <w:r>
        <w:t>9. Относительный показатель индекса цен на условный (минимальный) набор продуктов питания в i-м субъекте Российской Федерации и г. Байконуре (K</w:t>
      </w:r>
      <w:r>
        <w:rPr>
          <w:vertAlign w:val="subscript"/>
        </w:rPr>
        <w:t>ценi</w:t>
      </w:r>
      <w:r>
        <w:t>) определяется по формуле:</w:t>
      </w:r>
    </w:p>
    <w:p w:rsidR="00AD78DF" w:rsidRDefault="00000000">
      <w:pPr>
        <w:pStyle w:val="ConsPlusNormal0"/>
        <w:jc w:val="both"/>
      </w:pPr>
      <w:r>
        <w:t xml:space="preserve">(в ред. </w:t>
      </w:r>
      <w:hyperlink r:id="rId106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902970" cy="537210"/>
            <wp:effectExtent l="0" t="0" r="0" b="0"/>
            <wp:docPr id="1040286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902970" cy="537210"/>
                    </a:xfrm>
                    <a:prstGeom prst="rect">
                      <a:avLst/>
                    </a:prstGeom>
                    <a:noFill/>
                    <a:ln>
                      <a:noFill/>
                    </a:ln>
                  </pic:spPr>
                </pic:pic>
              </a:graphicData>
            </a:graphic>
          </wp:inline>
        </w:drawing>
      </w:r>
      <w:r>
        <w:t>,</w:t>
      </w:r>
    </w:p>
    <w:p w:rsidR="00AD78DF" w:rsidRDefault="00000000">
      <w:pPr>
        <w:pStyle w:val="ConsPlusNormal0"/>
        <w:jc w:val="both"/>
      </w:pPr>
      <w:r>
        <w:t xml:space="preserve">(в ред. </w:t>
      </w:r>
      <w:hyperlink r:id="rId106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Ц</w:t>
      </w:r>
      <w:r>
        <w:rPr>
          <w:vertAlign w:val="subscript"/>
        </w:rPr>
        <w:t>i</w:t>
      </w:r>
      <w:r>
        <w:t xml:space="preserve"> - среднегодовая стоимость условного (минимального) набора продуктов питания в i-м субъекте Российской Федерации и г. Байконуре за год, предшествующий текущему финансовому году, по данным статистического наблюдения за потребительскими ценами на товары и услуги;</w:t>
      </w:r>
    </w:p>
    <w:p w:rsidR="00AD78DF" w:rsidRDefault="00000000">
      <w:pPr>
        <w:pStyle w:val="ConsPlusNormal0"/>
        <w:jc w:val="both"/>
      </w:pPr>
      <w:r>
        <w:t xml:space="preserve">(в ред. </w:t>
      </w:r>
      <w:hyperlink r:id="rId106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Ц</w:t>
      </w:r>
      <w:r>
        <w:rPr>
          <w:vertAlign w:val="subscript"/>
        </w:rPr>
        <w:t>рф</w:t>
      </w:r>
      <w:r>
        <w:t xml:space="preserve"> -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AD78DF" w:rsidRDefault="00000000">
      <w:pPr>
        <w:pStyle w:val="ConsPlusNormal0"/>
        <w:spacing w:before="240"/>
        <w:ind w:firstLine="540"/>
        <w:jc w:val="both"/>
      </w:pPr>
      <w:r>
        <w:t xml:space="preserve">10. В случае если рассчитанный на очередной финансовый год в соответствии с </w:t>
      </w:r>
      <w:hyperlink w:anchor="P3032" w:tooltip="7. Размер субсидии, предоставляемой бюджету i-го субъекта Российской Федерации и бюджету г. Байконура (Si), определяется по формуле:">
        <w:r>
          <w:rPr>
            <w:color w:val="0000FF"/>
          </w:rPr>
          <w:t>пунктом 7</w:t>
        </w:r>
      </w:hyperlink>
      <w:r>
        <w:t xml:space="preserve"> настоящих Правил суммарный размер субсидий бюджетам субъектов Российской Федерации и бюджету г. Байконура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или бюджету г. Байконура (S</w:t>
      </w:r>
      <w:r>
        <w:rPr>
          <w:vertAlign w:val="subscript"/>
        </w:rPr>
        <w:t>i</w:t>
      </w:r>
      <w:r>
        <w:t>), определяется по формуле:</w:t>
      </w:r>
    </w:p>
    <w:p w:rsidR="00AD78DF" w:rsidRDefault="00000000">
      <w:pPr>
        <w:pStyle w:val="ConsPlusNormal0"/>
        <w:jc w:val="both"/>
      </w:pPr>
      <w:r>
        <w:t xml:space="preserve">(в ред. </w:t>
      </w:r>
      <w:hyperlink r:id="rId1065"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Постановления</w:t>
        </w:r>
      </w:hyperlink>
      <w:r>
        <w:t xml:space="preserve"> Правительства РФ от 27.02.2023 N 312)</w:t>
      </w:r>
    </w:p>
    <w:p w:rsidR="00AD78DF" w:rsidRDefault="00AD78DF">
      <w:pPr>
        <w:pStyle w:val="ConsPlusNormal0"/>
        <w:jc w:val="both"/>
      </w:pPr>
    </w:p>
    <w:p w:rsidR="00AD78DF" w:rsidRDefault="00000000">
      <w:pPr>
        <w:pStyle w:val="ConsPlusNormal0"/>
        <w:jc w:val="center"/>
      </w:pPr>
      <w:r>
        <w:rPr>
          <w:noProof/>
          <w:position w:val="-35"/>
        </w:rPr>
        <w:drawing>
          <wp:inline distT="0" distB="0" distL="0" distR="0">
            <wp:extent cx="3120390" cy="605790"/>
            <wp:effectExtent l="0" t="0" r="0" b="0"/>
            <wp:docPr id="8365080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3120390" cy="60579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 - число субъектов Российской Федерации и г. Байконур, которые являются получателями субсидии, в соответствующем финансовом году;</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r>
        <w:t>S</w:t>
      </w:r>
      <w:r>
        <w:rPr>
          <w:vertAlign w:val="subscript"/>
        </w:rPr>
        <w:t>общ</w:t>
      </w:r>
      <w:r>
        <w:t xml:space="preserve"> - объем бюджетных ассигнований федерального бюджета, предусмотренных на предоставление субсидий на цели, указанные в </w:t>
      </w:r>
      <w:hyperlink w:anchor="P301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пункте 1</w:t>
        </w:r>
      </w:hyperlink>
      <w:r>
        <w:t xml:space="preserve"> настоящих Правил.</w:t>
      </w:r>
    </w:p>
    <w:p w:rsidR="00AD78DF" w:rsidRDefault="00000000">
      <w:pPr>
        <w:pStyle w:val="ConsPlusNormal0"/>
        <w:jc w:val="both"/>
      </w:pPr>
      <w:r>
        <w:t xml:space="preserve">(п. 10 в ред. </w:t>
      </w:r>
      <w:hyperlink r:id="rId106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10(1). Утратил силу. - </w:t>
      </w:r>
      <w:hyperlink r:id="rId1068"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t xml:space="preserve"> Правительства РФ от 22.06.2024 N 844.</w:t>
      </w:r>
    </w:p>
    <w:p w:rsidR="00AD78DF" w:rsidRDefault="00000000">
      <w:pPr>
        <w:pStyle w:val="ConsPlusNormal0"/>
        <w:spacing w:before="240"/>
        <w:ind w:firstLine="540"/>
        <w:jc w:val="both"/>
      </w:pPr>
      <w:r>
        <w:t xml:space="preserve">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w:t>
      </w:r>
      <w:hyperlink r:id="rId10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D78DF" w:rsidRDefault="00000000">
      <w:pPr>
        <w:pStyle w:val="ConsPlusNormal0"/>
        <w:spacing w:before="240"/>
        <w:ind w:firstLine="540"/>
        <w:jc w:val="both"/>
      </w:pPr>
      <w:bookmarkStart w:id="137" w:name="P3077"/>
      <w:bookmarkEnd w:id="137"/>
      <w:r>
        <w:t xml:space="preserve">11(1). В случае если государственная образовательная организация субъекта Российской Федерации и (или) муниципальная образовательная организация осуществляют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субъекта Российской Федерации максимального (среднего) уровня реагирования в соответствии с </w:t>
      </w:r>
      <w:hyperlink r:id="rId107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средства бюджета субъекта Российской Федерации,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107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
        <w:r>
          <w:rPr>
            <w:color w:val="0000FF"/>
          </w:rPr>
          <w:t>СанПиН 2.3/2.4.3590-20</w:t>
        </w:r>
      </w:hyperlink>
      <w:r>
        <w:t xml:space="preserve"> "Санитарно-эпидемиологические требования к организации общественного питания населения", и в соответствии с основным меню в государственной и (или) муниципальной образовательной организации.</w:t>
      </w:r>
    </w:p>
    <w:p w:rsidR="00AD78DF" w:rsidRDefault="00000000">
      <w:pPr>
        <w:pStyle w:val="ConsPlusNormal0"/>
        <w:spacing w:before="240"/>
        <w:ind w:firstLine="540"/>
        <w:jc w:val="both"/>
      </w:pPr>
      <w:r>
        <w:t>Исполнительный орган субъекта Российской Федерации в сфере образования утверждает порядок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обучающимися горячего питания (целевого использования выдаваемых родителям (законным представителям) обучающихся наборов пищевых продуктов).</w:t>
      </w:r>
    </w:p>
    <w:p w:rsidR="00AD78DF" w:rsidRDefault="00000000">
      <w:pPr>
        <w:pStyle w:val="ConsPlusNormal0"/>
        <w:jc w:val="both"/>
      </w:pPr>
      <w:r>
        <w:t xml:space="preserve">(п. 11(1) введен </w:t>
      </w:r>
      <w:hyperlink r:id="rId1072"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
        <w:r>
          <w:rPr>
            <w:color w:val="0000FF"/>
          </w:rPr>
          <w:t>Постановлением</w:t>
        </w:r>
      </w:hyperlink>
      <w:r>
        <w:t xml:space="preserve"> Правительства РФ от 27.02.2023 N 312)</w:t>
      </w:r>
    </w:p>
    <w:p w:rsidR="00AD78DF" w:rsidRDefault="00000000">
      <w:pPr>
        <w:pStyle w:val="ConsPlusNormal0"/>
        <w:spacing w:before="240"/>
        <w:ind w:firstLine="540"/>
        <w:jc w:val="both"/>
      </w:pPr>
      <w:r>
        <w:t xml:space="preserve">11(2). В отношении образовательных организаций, реализующих основные общеобразовательные программы, отнесенных исполнительными органами субъектов Российской Федерации к малокомплектным образовательным организациям, в которых отсутствуют пищеблоки ввиду экономической нецелесообразности их строительства и оснащения, средства бюджета субъекта Российской Федерации, источником софинансирования которых является субсидия, могут быть использованы с 15 апреля 2023 г. в порядке, предусмотренном </w:t>
      </w:r>
      <w:hyperlink w:anchor="P3077" w:tooltip="11(1). В случае если государственная образовательная организация субъекта Российской Федерации и (или) муниципальная образовательная организация осуществляют перевод обучающихся, получающих начальное общее образование, на обучение с применением дистанционных о">
        <w:r>
          <w:rPr>
            <w:color w:val="0000FF"/>
          </w:rPr>
          <w:t>пунктом 11(1)</w:t>
        </w:r>
      </w:hyperlink>
      <w:r>
        <w:t xml:space="preserve"> настоящих Правил.</w:t>
      </w:r>
    </w:p>
    <w:p w:rsidR="00AD78DF" w:rsidRDefault="00000000">
      <w:pPr>
        <w:pStyle w:val="ConsPlusNormal0"/>
        <w:jc w:val="both"/>
      </w:pPr>
      <w:r>
        <w:t xml:space="preserve">(п. 11(2) введен </w:t>
      </w:r>
      <w:hyperlink r:id="rId1073"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t xml:space="preserve"> Правительства РФ от 28.09.2023 N 1594)</w:t>
      </w:r>
    </w:p>
    <w:p w:rsidR="00AD78DF" w:rsidRDefault="00000000">
      <w:pPr>
        <w:pStyle w:val="ConsPlusNormal0"/>
        <w:spacing w:before="240"/>
        <w:ind w:firstLine="540"/>
        <w:jc w:val="both"/>
      </w:pPr>
      <w:r>
        <w:t xml:space="preserve">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w:t>
      </w:r>
      <w:hyperlink r:id="rId107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 расходного обязательства г. Байконура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и расходного обязательства г. Байконура, предусматривающих реализацию более одного мероприятия.</w:t>
      </w:r>
    </w:p>
    <w:p w:rsidR="00AD78DF" w:rsidRDefault="00000000">
      <w:pPr>
        <w:pStyle w:val="ConsPlusNormal0"/>
        <w:jc w:val="both"/>
      </w:pPr>
      <w:r>
        <w:t xml:space="preserve">(в ред. </w:t>
      </w:r>
      <w:hyperlink r:id="rId107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необходимости достижения установленного соглашением значения результата использования субсидии.</w:t>
      </w:r>
    </w:p>
    <w:p w:rsidR="00AD78DF" w:rsidRDefault="00000000">
      <w:pPr>
        <w:pStyle w:val="ConsPlusNormal0"/>
        <w:spacing w:before="240"/>
        <w:ind w:firstLine="540"/>
        <w:jc w:val="both"/>
      </w:pPr>
      <w:r>
        <w:t>Объем бюджетных ассигнований бюджета г. Байконура на финансовое обеспечение расходного обязательства г. Байконура, софинансируемого из федерального бюджета, утверждается актом администрации г. Байконура о бюджете г. Байконура на очередной финансовый год и плановый период (определяется сводной бюджетной росписью бюджета г. Байконура) с учетом необходимости достижения установленного соглашением значения результата использования субсидии.</w:t>
      </w:r>
    </w:p>
    <w:p w:rsidR="00AD78DF" w:rsidRDefault="00000000">
      <w:pPr>
        <w:pStyle w:val="ConsPlusNormal0"/>
        <w:jc w:val="both"/>
      </w:pPr>
      <w:r>
        <w:t xml:space="preserve">(абзац введен </w:t>
      </w:r>
      <w:hyperlink r:id="rId107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t xml:space="preserve"> Правительства РФ от 26.09.2022 N 1693)</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П. 14 (в ред. Постановления Правительства РФ от 22.06.2024 N 844) </w:t>
            </w:r>
            <w:hyperlink r:id="rId1077"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ind w:firstLine="540"/>
        <w:jc w:val="both"/>
      </w:pPr>
      <w:r>
        <w:t>14. Оценка эффективности использования субсидии осуществляется Министерством просвещения Российской Федерации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p w:rsidR="00AD78DF" w:rsidRDefault="00000000">
      <w:pPr>
        <w:pStyle w:val="ConsPlusNormal0"/>
        <w:jc w:val="both"/>
      </w:pPr>
      <w:r>
        <w:t xml:space="preserve">(п. 14 в ред. </w:t>
      </w:r>
      <w:hyperlink r:id="rId1078"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22.06.2024 N 844)</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П. 14(1) распространяется на правоотношения, возникшие с 01.01.2024 (</w:t>
            </w:r>
            <w:hyperlink r:id="rId1079"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rPr>
                <w:color w:val="392C69"/>
              </w:rPr>
              <w:t xml:space="preserve"> Правительства РФ от 22.06.2024 N 844).</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ind w:firstLine="540"/>
        <w:jc w:val="both"/>
      </w:pPr>
      <w:r>
        <w:t>14(1). Результатом использования субсидии является обеспечение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AD78DF" w:rsidRDefault="00000000">
      <w:pPr>
        <w:pStyle w:val="ConsPlusNormal0"/>
        <w:jc w:val="both"/>
      </w:pPr>
      <w:r>
        <w:t xml:space="preserve">(п. 14(1) введен </w:t>
      </w:r>
      <w:hyperlink r:id="rId1080"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22.06.2024 N 844)</w:t>
      </w:r>
    </w:p>
    <w:p w:rsidR="00AD78DF" w:rsidRDefault="00000000">
      <w:pPr>
        <w:pStyle w:val="ConsPlusNormal0"/>
        <w:spacing w:before="240"/>
        <w:ind w:firstLine="540"/>
        <w:jc w:val="both"/>
      </w:pPr>
      <w:r>
        <w:t>15. Исполнительный орган субъекта Российской Федерации, уполномоченный высшим исполнительным органом субъекта Российской Федерации, и Управление образованием г. Байконура, уполномоченное администрацией г. Байконура, размещают в сроки, установленные соглашением, в системе "Электронный бюджет":</w:t>
      </w:r>
    </w:p>
    <w:p w:rsidR="00AD78DF" w:rsidRDefault="00000000">
      <w:pPr>
        <w:pStyle w:val="ConsPlusNormal0"/>
        <w:jc w:val="both"/>
      </w:pPr>
      <w:r>
        <w:t xml:space="preserve">(в ред. </w:t>
      </w:r>
      <w:hyperlink r:id="rId108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отчет о расходах бюджета субъекта Российской Федерации и бюджета г. Байконура, на софинансирование которых предоставляется субсидия;</w:t>
      </w:r>
    </w:p>
    <w:p w:rsidR="00AD78DF" w:rsidRDefault="00000000">
      <w:pPr>
        <w:pStyle w:val="ConsPlusNormal0"/>
        <w:jc w:val="both"/>
      </w:pPr>
      <w:r>
        <w:t xml:space="preserve">(в ред. </w:t>
      </w:r>
      <w:hyperlink r:id="rId108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отчет о достижении значения результата использования субсидии по формам, которые установлены в соглашении.</w:t>
      </w:r>
    </w:p>
    <w:p w:rsidR="00AD78DF" w:rsidRDefault="00000000">
      <w:pPr>
        <w:pStyle w:val="ConsPlusNormal0"/>
        <w:spacing w:before="240"/>
        <w:ind w:firstLine="540"/>
        <w:jc w:val="both"/>
      </w:pPr>
      <w:r>
        <w:t>16.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rsidR="00AD78DF" w:rsidRDefault="00000000">
      <w:pPr>
        <w:pStyle w:val="ConsPlusNormal0"/>
        <w:jc w:val="both"/>
      </w:pPr>
      <w:r>
        <w:t xml:space="preserve">(абзац введен </w:t>
      </w:r>
      <w:hyperlink r:id="rId108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t xml:space="preserve"> Правительства РФ от 26.09.2022 N 1693)</w:t>
      </w:r>
    </w:p>
    <w:p w:rsidR="00AD78DF" w:rsidRDefault="00000000">
      <w:pPr>
        <w:pStyle w:val="ConsPlusNormal0"/>
        <w:jc w:val="both"/>
      </w:pPr>
      <w:r>
        <w:t xml:space="preserve">(п. 16 в ред. </w:t>
      </w:r>
      <w:hyperlink r:id="rId108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Постановления</w:t>
        </w:r>
      </w:hyperlink>
      <w:r>
        <w:t xml:space="preserve"> Правительства РФ от 15.03.2021 N 385)</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П. 17 (в ред. Постановления Правительства РФ от 22.06.2024 N 844) </w:t>
            </w:r>
            <w:hyperlink r:id="rId1085"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ind w:firstLine="540"/>
        <w:jc w:val="both"/>
      </w:pPr>
      <w:r>
        <w:t xml:space="preserve">17.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r:id="rId10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0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0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jc w:val="both"/>
      </w:pPr>
      <w:r>
        <w:t xml:space="preserve">(п. 17 в ред. </w:t>
      </w:r>
      <w:hyperlink r:id="rId1089"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22.06.2024 N 844)</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П. 17(1) распространяется на правоотношения, возникшие с 01.01.2024 (</w:t>
            </w:r>
            <w:hyperlink r:id="rId1090"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rPr>
                <w:color w:val="392C69"/>
              </w:rPr>
              <w:t xml:space="preserve"> Правительства РФ от 22.06.2024 N 844).</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ind w:firstLine="540"/>
        <w:jc w:val="both"/>
      </w:pPr>
      <w:r>
        <w:t>17(1). В случае нарушения субъектом Российской Федерации и г. Байконуром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(п. 17(1) введен </w:t>
      </w:r>
      <w:hyperlink r:id="rId1091"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22.06.2024 N 844)</w:t>
      </w:r>
    </w:p>
    <w:p w:rsidR="00AD78DF" w:rsidRDefault="00000000">
      <w:pPr>
        <w:pStyle w:val="ConsPlusNormal0"/>
        <w:spacing w:before="240"/>
        <w:ind w:firstLine="540"/>
        <w:jc w:val="both"/>
      </w:pPr>
      <w:r>
        <w:t>18. Контроль за соблюдением субъектами Российской Федерации и г. Байконуром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jc w:val="both"/>
      </w:pPr>
      <w:r>
        <w:t xml:space="preserve">(в ред. Постановлений Правительства РФ от 15.03.2021 </w:t>
      </w:r>
      <w:hyperlink r:id="rId109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
        <w:r>
          <w:rPr>
            <w:color w:val="0000FF"/>
          </w:rPr>
          <w:t>N 385</w:t>
        </w:r>
      </w:hyperlink>
      <w:r>
        <w:t xml:space="preserve">, от 26.09.2022 </w:t>
      </w:r>
      <w:hyperlink r:id="rId109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t>)</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30</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Новые </w:t>
            </w:r>
            <w:hyperlink r:id="rId1094" w:tooltip="Постановление Правительства РФ от 29.12.2021 N 2539 (ред. от 15.11.2024)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
              <w:r>
                <w:rPr>
                  <w:color w:val="0000FF"/>
                </w:rPr>
                <w:t>правила</w:t>
              </w:r>
            </w:hyperlink>
            <w:r>
              <w:rPr>
                <w:color w:val="392C69"/>
              </w:rPr>
              <w:t xml:space="preserve"> утв. Постановлением Правительства РФ от 29.12.2021 N 2539.</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Title0"/>
        <w:spacing w:before="300"/>
        <w:jc w:val="center"/>
      </w:pPr>
      <w:r>
        <w:t>ПРАВИЛА</w:t>
      </w:r>
    </w:p>
    <w:p w:rsidR="00AD78DF" w:rsidRDefault="00000000">
      <w:pPr>
        <w:pStyle w:val="ConsPlusTitle0"/>
        <w:jc w:val="center"/>
      </w:pPr>
      <w:r>
        <w:t>ПРЕДОСТАВЛЕНИЯ И РАСПРЕДЕЛЕНИЯ ИНЫХ МЕЖБЮДЖЕТНЫХ</w:t>
      </w:r>
    </w:p>
    <w:p w:rsidR="00AD78DF" w:rsidRDefault="00000000">
      <w:pPr>
        <w:pStyle w:val="ConsPlusTitle0"/>
        <w:jc w:val="center"/>
      </w:pPr>
      <w:r>
        <w:t>ТРАНСФЕРТОВ ИЗ ФЕДЕРАЛЬНОГО БЮДЖЕТА БЮДЖЕТАМ СУБЪЕКТОВ</w:t>
      </w:r>
    </w:p>
    <w:p w:rsidR="00AD78DF" w:rsidRDefault="00000000">
      <w:pPr>
        <w:pStyle w:val="ConsPlusTitle0"/>
        <w:jc w:val="center"/>
      </w:pPr>
      <w:r>
        <w:t>РОССИЙСКОЙ ФЕДЕРАЦИИ И БЮДЖЕТУ Г. БАЙКОНУРА НА ОБЕСПЕЧЕНИЕ</w:t>
      </w:r>
    </w:p>
    <w:p w:rsidR="00AD78DF" w:rsidRDefault="00000000">
      <w:pPr>
        <w:pStyle w:val="ConsPlusTitle0"/>
        <w:jc w:val="center"/>
      </w:pPr>
      <w:r>
        <w:t>ВЫПЛАТ ЕЖЕМЕСЯЧНОГО ДЕНЕЖНОГО ВОЗНАГРАЖДЕНИЯ ЗА КЛАССНОЕ</w:t>
      </w:r>
    </w:p>
    <w:p w:rsidR="00AD78DF" w:rsidRDefault="00000000">
      <w:pPr>
        <w:pStyle w:val="ConsPlusTitle0"/>
        <w:jc w:val="center"/>
      </w:pPr>
      <w:r>
        <w:t>РУКОВОДСТВО (КУРАТОРСТВО) ПЕДАГОГИЧЕСКИМ РАБОТНИКАМ</w:t>
      </w:r>
    </w:p>
    <w:p w:rsidR="00AD78DF" w:rsidRDefault="00000000">
      <w:pPr>
        <w:pStyle w:val="ConsPlusTitle0"/>
        <w:jc w:val="center"/>
      </w:pPr>
      <w:r>
        <w:t>ГОСУДАРСТВЕННЫХ ОБРАЗОВАТЕЛЬНЫХ ОРГАНИЗАЦИЙ СУБЪЕКТОВ</w:t>
      </w:r>
    </w:p>
    <w:p w:rsidR="00AD78DF" w:rsidRDefault="00000000">
      <w:pPr>
        <w:pStyle w:val="ConsPlusTitle0"/>
        <w:jc w:val="center"/>
      </w:pPr>
      <w:r>
        <w:t>РОССИЙСКОЙ ФЕДЕРАЦИИ И Г. БАЙКОНУРА, МУНИЦИПАЛЬНЫХ</w:t>
      </w:r>
    </w:p>
    <w:p w:rsidR="00AD78DF" w:rsidRDefault="00000000">
      <w:pPr>
        <w:pStyle w:val="ConsPlusTitle0"/>
        <w:jc w:val="center"/>
      </w:pPr>
      <w:r>
        <w:t>ОБРАЗОВАТЕЛЬНЫХ ОРГАНИЗАЦИЙ, РЕАЛИЗУЮЩИХ ОБРАЗОВАТЕЛЬНЫЕ</w:t>
      </w:r>
    </w:p>
    <w:p w:rsidR="00AD78DF" w:rsidRDefault="00000000">
      <w:pPr>
        <w:pStyle w:val="ConsPlusTitle0"/>
        <w:jc w:val="center"/>
      </w:pPr>
      <w:r>
        <w:t>ПРОГРАММЫ СРЕДНЕГО ПРОФЕССИОНАЛЬНОГО ОБРАЗОВАНИЯ,</w:t>
      </w:r>
    </w:p>
    <w:p w:rsidR="00AD78DF" w:rsidRDefault="00000000">
      <w:pPr>
        <w:pStyle w:val="ConsPlusTitle0"/>
        <w:jc w:val="center"/>
      </w:pPr>
      <w:r>
        <w:t>В ТОМ ЧИСЛЕ ПРОГРАММЫ ПРОФЕССИОНАЛЬНОГО ОБУЧЕНИЯ</w:t>
      </w:r>
    </w:p>
    <w:p w:rsidR="00AD78DF" w:rsidRDefault="00000000">
      <w:pPr>
        <w:pStyle w:val="ConsPlusTitle0"/>
        <w:jc w:val="center"/>
      </w:pPr>
      <w:r>
        <w:t>ДЛЯ ЛИЦ С ОГРАНИЧЕННЫМИ ВОЗМОЖНОСТЯМИ ЗДОРОВЬЯ,</w:t>
      </w:r>
    </w:p>
    <w:p w:rsidR="00AD78DF" w:rsidRDefault="00000000">
      <w:pPr>
        <w:pStyle w:val="ConsPlusTitle0"/>
        <w:jc w:val="center"/>
      </w:pPr>
      <w:r>
        <w:t>ЗА СЧЕТ СРЕДСТВ СООТВЕТСТВУЮЩИХ БЮДЖЕТОВ</w:t>
      </w:r>
    </w:p>
    <w:p w:rsidR="00AD78DF" w:rsidRDefault="00000000">
      <w:pPr>
        <w:pStyle w:val="ConsPlusTitle0"/>
        <w:jc w:val="center"/>
      </w:pPr>
      <w:r>
        <w:t>БЮДЖЕТНОЙ СИСТЕМЫ РОССИЙСКОЙ ФЕДЕРАЦИИ</w:t>
      </w:r>
    </w:p>
    <w:p w:rsidR="00AD78DF" w:rsidRDefault="00AD78DF">
      <w:pPr>
        <w:pStyle w:val="ConsPlusNormal0"/>
        <w:jc w:val="both"/>
      </w:pPr>
    </w:p>
    <w:p w:rsidR="00AD78DF" w:rsidRDefault="00000000">
      <w:pPr>
        <w:pStyle w:val="ConsPlusNormal0"/>
        <w:ind w:firstLine="540"/>
        <w:jc w:val="both"/>
      </w:pPr>
      <w:r>
        <w:t xml:space="preserve">Утратили силу с 1 января 2022 года. - </w:t>
      </w:r>
      <w:hyperlink r:id="rId1095"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
        <w:r>
          <w:rPr>
            <w:color w:val="0000FF"/>
          </w:rPr>
          <w:t>Постановление</w:t>
        </w:r>
      </w:hyperlink>
      <w:r>
        <w:t xml:space="preserve"> Правительства РФ от 07.10.2021 N 1701.</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О применении до 01.01.2026 прил. N 31 (в ред. </w:t>
            </w:r>
            <w:hyperlink r:id="rId1096"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rPr>
                <w:color w:val="392C69"/>
              </w:rPr>
              <w:t xml:space="preserve"> Правительства РФ от 14.11.2023 N 1906) в отношении ДНР, ЛНР, Запорожской и Херсонской областей см. </w:t>
            </w:r>
            <w:hyperlink r:id="rId1097"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jc w:val="right"/>
        <w:outlineLvl w:val="1"/>
      </w:pPr>
      <w:r>
        <w:t>Приложение N 31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38" w:name="P3151"/>
      <w:bookmarkEnd w:id="138"/>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НА СОФИНАНСИРОВАНИЕ РАСХОДОВ, ВОЗНИКАЮЩИХ</w:t>
      </w:r>
    </w:p>
    <w:p w:rsidR="00AD78DF" w:rsidRDefault="00000000">
      <w:pPr>
        <w:pStyle w:val="ConsPlusTitle0"/>
        <w:jc w:val="center"/>
      </w:pPr>
      <w:r>
        <w:t>ПРИ РЕАЛИЗАЦИИ РЕГИОНАЛЬНЫХ ПРОЕКТОВ, НАПРАВЛЕННЫХ</w:t>
      </w:r>
    </w:p>
    <w:p w:rsidR="00AD78DF" w:rsidRDefault="00000000">
      <w:pPr>
        <w:pStyle w:val="ConsPlusTitle0"/>
        <w:jc w:val="center"/>
      </w:pPr>
      <w:r>
        <w:t>НА РЕАЛИЗАЦИЮ МЕРОПРИЯТИЙ ПО МОДЕРНИЗАЦИИ ШКОЛЬНЫХ</w:t>
      </w:r>
    </w:p>
    <w:p w:rsidR="00AD78DF" w:rsidRDefault="00000000">
      <w:pPr>
        <w:pStyle w:val="ConsPlusTitle0"/>
        <w:jc w:val="center"/>
      </w:pPr>
      <w:r>
        <w:t>СИСТЕМ ОБРАЗОВАНИЯ В РАМКАХ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098"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24.12.2021 N 2463;</w:t>
            </w:r>
          </w:p>
          <w:p w:rsidR="00AD78DF" w:rsidRDefault="00000000">
            <w:pPr>
              <w:pStyle w:val="ConsPlusNormal0"/>
              <w:jc w:val="center"/>
            </w:pPr>
            <w:r>
              <w:rPr>
                <w:color w:val="392C69"/>
              </w:rPr>
              <w:t xml:space="preserve">в ред. Постановлений Правительства РФ от 20.05.2022 </w:t>
            </w:r>
            <w:hyperlink r:id="rId109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N 918</w:t>
              </w:r>
            </w:hyperlink>
            <w:r>
              <w:rPr>
                <w:color w:val="392C69"/>
              </w:rPr>
              <w:t>,</w:t>
            </w:r>
          </w:p>
          <w:p w:rsidR="00AD78DF" w:rsidRDefault="00000000">
            <w:pPr>
              <w:pStyle w:val="ConsPlusNormal0"/>
              <w:jc w:val="center"/>
            </w:pPr>
            <w:r>
              <w:rPr>
                <w:color w:val="392C69"/>
              </w:rPr>
              <w:t xml:space="preserve">от 26.09.2022 </w:t>
            </w:r>
            <w:hyperlink r:id="rId110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 xml:space="preserve">, от 01.12.2022 </w:t>
            </w:r>
            <w:hyperlink r:id="rId110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rPr>
                <w:color w:val="392C69"/>
              </w:rPr>
              <w:t xml:space="preserve">, от 14.11.2023 </w:t>
            </w:r>
            <w:hyperlink r:id="rId1102"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N 1906</w:t>
              </w:r>
            </w:hyperlink>
            <w:r>
              <w:rPr>
                <w:color w:val="392C69"/>
              </w:rPr>
              <w:t>,</w:t>
            </w:r>
          </w:p>
          <w:p w:rsidR="00AD78DF" w:rsidRDefault="00000000">
            <w:pPr>
              <w:pStyle w:val="ConsPlusNormal0"/>
              <w:jc w:val="center"/>
            </w:pPr>
            <w:r>
              <w:rPr>
                <w:color w:val="392C69"/>
              </w:rPr>
              <w:t xml:space="preserve">от 30.11.2024 </w:t>
            </w:r>
            <w:hyperlink r:id="rId110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N 1700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139" w:name="P3165"/>
      <w:bookmarkEnd w:id="139"/>
      <w:r>
        <w:t>1. Настоящие Правила устанавливают цели, условия и порядок предоставления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(далее - субсидия).</w:t>
      </w:r>
    </w:p>
    <w:p w:rsidR="00AD78DF" w:rsidRDefault="00000000">
      <w:pPr>
        <w:pStyle w:val="ConsPlusNormal0"/>
        <w:spacing w:before="240"/>
        <w:ind w:firstLine="540"/>
        <w:jc w:val="both"/>
      </w:pPr>
      <w:bookmarkStart w:id="140" w:name="P3166"/>
      <w:bookmarkEnd w:id="140"/>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предусмотренных </w:t>
      </w:r>
      <w:hyperlink w:anchor="P3165"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
        <w:r>
          <w:rPr>
            <w:color w:val="0000FF"/>
          </w:rPr>
          <w:t>пунктом 1</w:t>
        </w:r>
      </w:hyperlink>
      <w:r>
        <w:t xml:space="preserve"> настоящих Правил,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соответственно - региональные проекты, капитальный ремонт, объект капитального ремонта, средства обучения и воспитания). Перечень работ по капитальному ремонту зданий региональных (муниципальных) общеобразовательных организаций, подлежащих софинансированию из федерального бюджета (далее - перечень работ по капитальному ремонту), устанавливается в соответствии с перечнем работ по капитальному ремонту, указанному в </w:t>
      </w:r>
      <w:hyperlink w:anchor="P3371" w:tooltip="ПЕРЕЧЕНЬ">
        <w:r>
          <w:rPr>
            <w:color w:val="0000FF"/>
          </w:rPr>
          <w:t>приложении</w:t>
        </w:r>
      </w:hyperlink>
      <w:r>
        <w:t xml:space="preserve"> к настоящим Правилам.</w:t>
      </w:r>
    </w:p>
    <w:p w:rsidR="00AD78DF" w:rsidRDefault="00000000">
      <w:pPr>
        <w:pStyle w:val="ConsPlusNormal0"/>
        <w:spacing w:before="240"/>
        <w:ind w:firstLine="540"/>
        <w:jc w:val="both"/>
      </w:pPr>
      <w:r>
        <w:t>Субсидия предоставляется в целях софинансирования расходных обязательств субъектов Российской Федерации на проведение капитального ремонта объектов в рамках этапов отборов, определенных Министерством просвещения Российской Федерации.</w:t>
      </w:r>
    </w:p>
    <w:p w:rsidR="00AD78DF" w:rsidRDefault="00000000">
      <w:pPr>
        <w:pStyle w:val="ConsPlusNormal0"/>
        <w:jc w:val="both"/>
      </w:pPr>
      <w:r>
        <w:t xml:space="preserve">(абзац введен </w:t>
      </w:r>
      <w:hyperlink r:id="rId110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 в ред. </w:t>
      </w:r>
      <w:hyperlink r:id="rId110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Работы, установленные перечнем работ по капитальному ремонту, предусматривают капитальный ремонт:</w:t>
      </w:r>
    </w:p>
    <w:p w:rsidR="00AD78DF" w:rsidRDefault="00000000">
      <w:pPr>
        <w:pStyle w:val="ConsPlusNormal0"/>
        <w:jc w:val="both"/>
      </w:pPr>
      <w:r>
        <w:t xml:space="preserve">(абзац введен </w:t>
      </w:r>
      <w:hyperlink r:id="rId110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в помещениях, расположенных непосредственно в зданиях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AD78DF" w:rsidRDefault="00000000">
      <w:pPr>
        <w:pStyle w:val="ConsPlusNormal0"/>
        <w:jc w:val="both"/>
      </w:pPr>
      <w:r>
        <w:t xml:space="preserve">(абзац введен </w:t>
      </w:r>
      <w:hyperlink r:id="rId110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в отдельно стоящих санитарных узлах, расположенных на территории общеобразовательной организации;</w:t>
      </w:r>
    </w:p>
    <w:p w:rsidR="00AD78DF" w:rsidRDefault="00000000">
      <w:pPr>
        <w:pStyle w:val="ConsPlusNormal0"/>
        <w:jc w:val="both"/>
      </w:pPr>
      <w:r>
        <w:t xml:space="preserve">(абзац введен </w:t>
      </w:r>
      <w:hyperlink r:id="rId110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плоскостных спортивных сооружений, расположенных на территории общеобразовательной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мероприятий по различным видам спорта.</w:t>
      </w:r>
    </w:p>
    <w:p w:rsidR="00AD78DF" w:rsidRDefault="00000000">
      <w:pPr>
        <w:pStyle w:val="ConsPlusNormal0"/>
        <w:jc w:val="both"/>
      </w:pPr>
      <w:r>
        <w:t xml:space="preserve">(абзац введен </w:t>
      </w:r>
      <w:hyperlink r:id="rId110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Приоритетными мероприятиями при реализации работ по капитальному ремонту и оснащению средствами обучения и воспитания объектов капитального ремонта в случае наличия такой потребности являются:</w:t>
      </w:r>
    </w:p>
    <w:p w:rsidR="00AD78DF" w:rsidRDefault="00000000">
      <w:pPr>
        <w:pStyle w:val="ConsPlusNormal0"/>
        <w:jc w:val="both"/>
      </w:pPr>
      <w:r>
        <w:t xml:space="preserve">(абзац введен </w:t>
      </w:r>
      <w:hyperlink r:id="rId111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оборудование спортивных залов школ, а также плоскостных спортивных сооружений, оснащение таких сооружений спортивным оборудованием и инвентарем отечественного производства;</w:t>
      </w:r>
    </w:p>
    <w:p w:rsidR="00AD78DF" w:rsidRDefault="00000000">
      <w:pPr>
        <w:pStyle w:val="ConsPlusNormal0"/>
        <w:jc w:val="both"/>
      </w:pPr>
      <w:r>
        <w:t xml:space="preserve">(абзац введен </w:t>
      </w:r>
      <w:hyperlink r:id="rId111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обновление инфраструктуры общеобразовательных организаций, предназначенной для занятий физической культурой и спортом;</w:t>
      </w:r>
    </w:p>
    <w:p w:rsidR="00AD78DF" w:rsidRDefault="00000000">
      <w:pPr>
        <w:pStyle w:val="ConsPlusNormal0"/>
        <w:jc w:val="both"/>
      </w:pPr>
      <w:r>
        <w:t xml:space="preserve">(абзац введен </w:t>
      </w:r>
      <w:hyperlink r:id="rId111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обновление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w:t>
      </w:r>
    </w:p>
    <w:p w:rsidR="00AD78DF" w:rsidRDefault="00000000">
      <w:pPr>
        <w:pStyle w:val="ConsPlusNormal0"/>
        <w:jc w:val="both"/>
      </w:pPr>
      <w:r>
        <w:t xml:space="preserve">(абзац введен </w:t>
      </w:r>
      <w:hyperlink r:id="rId111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rsidR="00AD78DF" w:rsidRDefault="00000000">
      <w:pPr>
        <w:pStyle w:val="ConsPlusNormal0"/>
        <w:jc w:val="both"/>
      </w:pPr>
      <w:r>
        <w:t xml:space="preserve">(абзац введен </w:t>
      </w:r>
      <w:hyperlink r:id="rId111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открытие или обновление медицинских кабинетов;</w:t>
      </w:r>
    </w:p>
    <w:p w:rsidR="00AD78DF" w:rsidRDefault="00000000">
      <w:pPr>
        <w:pStyle w:val="ConsPlusNormal0"/>
        <w:jc w:val="both"/>
      </w:pPr>
      <w:r>
        <w:t xml:space="preserve">(абзац введен </w:t>
      </w:r>
      <w:hyperlink r:id="rId111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обновление оборудования, приобретенного ранее в рамках национального проекта "Образование" для подготовки обучающихся по предметам естественно-научного профиля.</w:t>
      </w:r>
    </w:p>
    <w:p w:rsidR="00AD78DF" w:rsidRDefault="00000000">
      <w:pPr>
        <w:pStyle w:val="ConsPlusNormal0"/>
        <w:jc w:val="both"/>
      </w:pPr>
      <w:r>
        <w:t xml:space="preserve">(абзац введен </w:t>
      </w:r>
      <w:hyperlink r:id="rId111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316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предусмотренных пунктом 1 настоящих Правил, в части мероприятий по капитальному ремонту и оснащению зд">
        <w:r>
          <w:rPr>
            <w:color w:val="0000FF"/>
          </w:rPr>
          <w:t>пунктом 2</w:t>
        </w:r>
      </w:hyperlink>
      <w:r>
        <w:t xml:space="preserve"> настоящих Правил.</w:t>
      </w:r>
    </w:p>
    <w:p w:rsidR="00AD78DF" w:rsidRDefault="00000000">
      <w:pPr>
        <w:pStyle w:val="ConsPlusNormal0"/>
        <w:spacing w:before="240"/>
        <w:ind w:firstLine="540"/>
        <w:jc w:val="both"/>
      </w:pPr>
      <w:r>
        <w:t>4. Условиями предоставления субсидии являются:</w:t>
      </w:r>
    </w:p>
    <w:p w:rsidR="00AD78DF" w:rsidRDefault="00000000">
      <w:pPr>
        <w:pStyle w:val="ConsPlusNormal0"/>
        <w:spacing w:before="240"/>
        <w:ind w:firstLine="540"/>
        <w:jc w:val="both"/>
      </w:pPr>
      <w:r>
        <w:t>а) наличие в субъекте Российской Федерации государственной программы субъекта Российской Федерации, утвержденной правовым актом субъекта Российской Федерации, включающей мероприятия (результат) по капитальному ремонту, в целях софинансирования которых предоставляется субсидия (для Донецкой Народной Республики, Луганской Народной Республики, Запорожской области и Херсонской области - наличие правовых актов субъекта Российской Федерации, утверждающих перечень мероприятий (результатов) по капитальному ремонту, в целях софинансирования которых предоставляется субсидия);</w:t>
      </w:r>
    </w:p>
    <w:p w:rsidR="00AD78DF" w:rsidRDefault="00000000">
      <w:pPr>
        <w:pStyle w:val="ConsPlusNormal0"/>
        <w:jc w:val="both"/>
      </w:pPr>
      <w:r>
        <w:t xml:space="preserve">(в ред. Постановлений Правительства РФ от 01.12.2022 </w:t>
      </w:r>
      <w:hyperlink r:id="rId111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N 2202</w:t>
        </w:r>
      </w:hyperlink>
      <w:r>
        <w:t xml:space="preserve">, от 14.11.2023 </w:t>
      </w:r>
      <w:hyperlink r:id="rId1118"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N 1906</w:t>
        </w:r>
      </w:hyperlink>
      <w:r>
        <w:t>)</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jc w:val="both"/>
      </w:pPr>
      <w:r>
        <w:t xml:space="preserve">(в ред. </w:t>
      </w:r>
      <w:hyperlink r:id="rId111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r:id="rId11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jc w:val="both"/>
      </w:pPr>
      <w:r>
        <w:t xml:space="preserve">(в ред. </w:t>
      </w:r>
      <w:hyperlink r:id="rId112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bookmarkStart w:id="141" w:name="P3199"/>
      <w:bookmarkEnd w:id="141"/>
      <w:r>
        <w:t>5.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r>
        <w:t xml:space="preserve">а) наличие в субъекте Российской Федерации региональных (муниципальных) общеобразовательных организаций, требующих капитального ремонта, информация о которых включена в форму федерального статистического наблюдения </w:t>
      </w:r>
      <w:hyperlink r:id="rId1122"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N ОО-2</w:t>
        </w:r>
      </w:hyperlink>
      <w:r>
        <w:t xml:space="preserve"> "Сведения о материально-технической и информационной базе, финансово-экономической деятельности общеобразовательной организации" (далее - форма федерального статистического наблюдения N ОО-2);</w:t>
      </w:r>
    </w:p>
    <w:p w:rsidR="00AD78DF" w:rsidRDefault="00000000">
      <w:pPr>
        <w:pStyle w:val="ConsPlusNormal0"/>
        <w:spacing w:before="240"/>
        <w:ind w:firstLine="540"/>
        <w:jc w:val="both"/>
      </w:pPr>
      <w:r>
        <w:t xml:space="preserve">б) наличие обязательства субъекта Российской Федерации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w:t>
      </w:r>
      <w:hyperlink r:id="rId1123"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перечнем</w:t>
        </w:r>
      </w:hyperlink>
      <w:r>
        <w:t xml:space="preserve">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утвержденного Министерством просвещения Российской Федерации в соответствии с </w:t>
      </w:r>
      <w:hyperlink w:anchor="P375" w:tooltip="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
        <w:r>
          <w:rPr>
            <w:color w:val="0000FF"/>
          </w:rPr>
          <w:t>подпунктом "г" пункта 5</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приведенных в приложении N 3 к государственной программе Российской Федерации "Развитие образования" (далее - перечень средств обучения и воспитания);</w:t>
      </w:r>
    </w:p>
    <w:p w:rsidR="00AD78DF" w:rsidRDefault="00000000">
      <w:pPr>
        <w:pStyle w:val="ConsPlusNormal0"/>
        <w:spacing w:before="240"/>
        <w:ind w:firstLine="540"/>
        <w:jc w:val="both"/>
      </w:pPr>
      <w:r>
        <w:t xml:space="preserve">в) утратил силу с 1 января 2025 года. - </w:t>
      </w:r>
      <w:hyperlink r:id="rId112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t xml:space="preserve"> Правительства РФ от 30.11.2024 N 1700;</w:t>
      </w:r>
    </w:p>
    <w:p w:rsidR="00AD78DF" w:rsidRDefault="00000000">
      <w:pPr>
        <w:pStyle w:val="ConsPlusNormal0"/>
        <w:spacing w:before="240"/>
        <w:ind w:firstLine="540"/>
        <w:jc w:val="both"/>
      </w:pPr>
      <w:r>
        <w:t xml:space="preserve">г) 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w:t>
      </w:r>
      <w:hyperlink w:anchor="P3371" w:tooltip="ПЕРЕЧЕНЬ">
        <w:r>
          <w:rPr>
            <w:color w:val="0000FF"/>
          </w:rPr>
          <w:t>перечня</w:t>
        </w:r>
      </w:hyperlink>
      <w:r>
        <w:t xml:space="preserve"> работ по капитальному ремонту.</w:t>
      </w:r>
    </w:p>
    <w:p w:rsidR="00AD78DF" w:rsidRDefault="00000000">
      <w:pPr>
        <w:pStyle w:val="ConsPlusNormal0"/>
        <w:spacing w:before="240"/>
        <w:ind w:firstLine="540"/>
        <w:jc w:val="both"/>
      </w:pPr>
      <w:r>
        <w:t xml:space="preserve">6. Субсидии не предоставляются в целях софинансирования расходных обязательств по осуществлению капитального ремонта объектов капитального ремонта, софинансирование капитального ремонта которых осуществляется в текущем финансовом году из федерального бюджета, за исключением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федерального </w:t>
      </w:r>
      <w:hyperlink r:id="rId112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предусмотренных </w:t>
      </w:r>
      <w:hyperlink w:anchor="P577" w:tooltip="ПРАВИЛА">
        <w:r>
          <w:rPr>
            <w:color w:val="0000FF"/>
          </w:rPr>
          <w:t>приложением N 4</w:t>
        </w:r>
      </w:hyperlink>
      <w:r>
        <w:t xml:space="preserve"> к государственной программе Российской Федерации "Развитие образования", и подтвержденных остатков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предусмотренных </w:t>
      </w:r>
      <w:hyperlink w:anchor="P2346" w:tooltip="ПРАВИЛА">
        <w:r>
          <w:rPr>
            <w:color w:val="0000FF"/>
          </w:rPr>
          <w:t>приложением N 25</w:t>
        </w:r>
      </w:hyperlink>
      <w:r>
        <w:t xml:space="preserve"> к государственной программе Российской Федерации "Развитие образования".</w:t>
      </w:r>
    </w:p>
    <w:p w:rsidR="00AD78DF" w:rsidRDefault="00000000">
      <w:pPr>
        <w:pStyle w:val="ConsPlusNormal0"/>
        <w:spacing w:before="240"/>
        <w:ind w:firstLine="540"/>
        <w:jc w:val="both"/>
      </w:pPr>
      <w:r>
        <w:t>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spacing w:before="240"/>
        <w:ind w:firstLine="540"/>
        <w:jc w:val="both"/>
      </w:pPr>
      <w:bookmarkStart w:id="142" w:name="P3207"/>
      <w:bookmarkEnd w:id="142"/>
      <w:r>
        <w:t>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w:t>
      </w:r>
    </w:p>
    <w:p w:rsidR="00AD78DF" w:rsidRDefault="00000000">
      <w:pPr>
        <w:pStyle w:val="ConsPlusNormal0"/>
        <w:spacing w:before="240"/>
        <w:ind w:firstLine="540"/>
        <w:jc w:val="both"/>
      </w:pPr>
      <w:r>
        <w:t xml:space="preserve">Субъекты Российской Федерации формируют и направляют в Министерство просвещения Российской Федерации заявки с перечнями предлагаемых к софинансированию из федерального бюджета объектов (с указанием их приоритетности) капитального ремонта, информация о которых включена в форму федерального статистического наблюдения </w:t>
      </w:r>
      <w:hyperlink r:id="rId1126"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N ОО-2</w:t>
        </w:r>
      </w:hyperlink>
      <w:r>
        <w:t>, по форме и в сроки, установленные Министерством просвещения Российской Федерации (далее - перечень объектов капитального ремонта).</w:t>
      </w:r>
    </w:p>
    <w:p w:rsidR="00AD78DF" w:rsidRDefault="00000000">
      <w:pPr>
        <w:pStyle w:val="ConsPlusNormal0"/>
        <w:spacing w:before="240"/>
        <w:ind w:firstLine="540"/>
        <w:jc w:val="both"/>
      </w:pPr>
      <w:r>
        <w:t>При формировании указанных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в сельской местности и малых городах (городах с населением менее 50 тыс. человек),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p w:rsidR="00AD78DF" w:rsidRDefault="00000000">
      <w:pPr>
        <w:pStyle w:val="ConsPlusNormal0"/>
        <w:jc w:val="both"/>
      </w:pPr>
      <w:r>
        <w:t xml:space="preserve">(абзац введен </w:t>
      </w:r>
      <w:hyperlink r:id="rId112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bookmarkStart w:id="143" w:name="P3211"/>
      <w:bookmarkEnd w:id="143"/>
      <w:r>
        <w:t xml:space="preserve">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w:t>
      </w:r>
      <w:hyperlink w:anchor="P3254"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
        <w:r>
          <w:rPr>
            <w:color w:val="0000FF"/>
          </w:rPr>
          <w:t>пунктами 16</w:t>
        </w:r>
      </w:hyperlink>
      <w:r>
        <w:t xml:space="preserve"> и </w:t>
      </w:r>
      <w:hyperlink w:anchor="P3256" w:tooltip="17. Расчет субсидии на осуществление капитального ремонта объектов осуществляется сначала в размере не более 70 процентов объема средств федерального бюджета в отношении объектов, планируемых к реализации в рамках одного финансового года, а затем на осуществле">
        <w:r>
          <w:rPr>
            <w:color w:val="0000FF"/>
          </w:rPr>
          <w:t>17</w:t>
        </w:r>
      </w:hyperlink>
      <w:r>
        <w:t xml:space="preserve"> настоящих Правил.</w:t>
      </w:r>
    </w:p>
    <w:p w:rsidR="00AD78DF" w:rsidRDefault="00000000">
      <w:pPr>
        <w:pStyle w:val="ConsPlusNormal0"/>
        <w:spacing w:before="240"/>
        <w:ind w:firstLine="540"/>
        <w:jc w:val="both"/>
      </w:pPr>
      <w:r>
        <w:t>9.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jc w:val="both"/>
      </w:pPr>
      <w:r>
        <w:t xml:space="preserve">(в ред. </w:t>
      </w:r>
      <w:hyperlink r:id="rId112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
        <w:r>
          <w:rPr>
            <w:color w:val="0000FF"/>
          </w:rPr>
          <w:t>Постановления</w:t>
        </w:r>
      </w:hyperlink>
      <w:r>
        <w:t xml:space="preserve"> Правительства РФ от 20.05.2022 N 918)</w:t>
      </w:r>
    </w:p>
    <w:p w:rsidR="00AD78DF" w:rsidRDefault="00000000">
      <w:pPr>
        <w:pStyle w:val="ConsPlusNormal0"/>
        <w:spacing w:before="240"/>
        <w:ind w:firstLine="540"/>
        <w:jc w:val="both"/>
      </w:pPr>
      <w: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12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rsidR="00AD78DF" w:rsidRDefault="00000000">
      <w:pPr>
        <w:pStyle w:val="ConsPlusNormal0"/>
        <w:spacing w:before="240"/>
        <w:ind w:firstLine="540"/>
        <w:jc w:val="both"/>
      </w:pPr>
      <w:r>
        <w:t>11. В целях обеспечения максимального качества инфраструктуры и повышения эффективности образовательного процесса в объектах капитального ремонта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rsidR="00AD78DF" w:rsidRDefault="00000000">
      <w:pPr>
        <w:pStyle w:val="ConsPlusNormal0"/>
        <w:spacing w:before="240"/>
        <w:ind w:firstLine="540"/>
        <w:jc w:val="both"/>
      </w:pPr>
      <w:r>
        <w:t xml:space="preserve">обеспечение в отношении объектов капитального ремонта </w:t>
      </w:r>
      <w:hyperlink r:id="rId113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требований</w:t>
        </w:r>
      </w:hyperlink>
      <w: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D78DF" w:rsidRDefault="00000000">
      <w:pPr>
        <w:pStyle w:val="ConsPlusNormal0"/>
        <w:spacing w:before="240"/>
        <w:ind w:firstLine="540"/>
        <w:jc w:val="both"/>
      </w:pPr>
      <w:r>
        <w:t xml:space="preserve">обеспечение дополнительного профессионального образования (повышения квалификации) педагогических работников естественно-научных и других дисциплин,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1131" w:tooltip="Федеральный закон от 29.12.2012 N 273-ФЗ (ред. от 23.07.2025) &quot;Об образовании в Российской Федерации&quot; {КонсультантПлюс}">
        <w:r>
          <w:rPr>
            <w:color w:val="0000FF"/>
          </w:rPr>
          <w:t>пунктом 2 части 5 статьи 47</w:t>
        </w:r>
      </w:hyperlink>
      <w:r>
        <w:t xml:space="preserve"> Федерального закона "Об образовании в Российской Федерации" и (или) обучения управленческих команд, состоящих из представителей администраций и педагогических работников объектов капитального ремонта;</w:t>
      </w:r>
    </w:p>
    <w:p w:rsidR="00AD78DF" w:rsidRDefault="00000000">
      <w:pPr>
        <w:pStyle w:val="ConsPlusNormal0"/>
        <w:jc w:val="both"/>
      </w:pPr>
      <w:r>
        <w:t xml:space="preserve">(в ред. </w:t>
      </w:r>
      <w:hyperlink r:id="rId113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реализация мероприятий, относящихся к благоустройству территорий, закрепленных за соответствующими общеобразовательными организациями;</w:t>
      </w:r>
    </w:p>
    <w:p w:rsidR="00AD78DF" w:rsidRDefault="00000000">
      <w:pPr>
        <w:pStyle w:val="ConsPlusNormal0"/>
        <w:jc w:val="both"/>
      </w:pPr>
      <w:r>
        <w:t xml:space="preserve">(абзац введен </w:t>
      </w:r>
      <w:hyperlink r:id="rId11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000000">
      <w:pPr>
        <w:pStyle w:val="ConsPlusNormal0"/>
        <w:spacing w:before="240"/>
        <w:ind w:firstLine="540"/>
        <w:jc w:val="both"/>
      </w:pPr>
      <w:r>
        <w:t>обновление в объектах капитального ремонта 100 процентов учебников и учебных пособий, не позволяющих их дальнейшее использование в образовательном процессе по причинам ветхости и дефектности;</w:t>
      </w:r>
    </w:p>
    <w:p w:rsidR="00AD78DF" w:rsidRDefault="00000000">
      <w:pPr>
        <w:pStyle w:val="ConsPlusNormal0"/>
        <w:spacing w:before="240"/>
        <w:ind w:firstLine="540"/>
        <w:jc w:val="both"/>
      </w:pPr>
      <w:r>
        <w:t>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AD78DF" w:rsidRDefault="00000000">
      <w:pPr>
        <w:pStyle w:val="ConsPlusNormal0"/>
        <w:spacing w:before="240"/>
        <w:ind w:firstLine="540"/>
        <w:jc w:val="both"/>
      </w:pPr>
      <w:r>
        <w:t>12.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834390" cy="537210"/>
            <wp:effectExtent l="0" t="0" r="0" b="0"/>
            <wp:docPr id="1047598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83439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объектов капитального ремонта;</w:t>
      </w:r>
    </w:p>
    <w:p w:rsidR="00AD78DF" w:rsidRDefault="00000000">
      <w:pPr>
        <w:pStyle w:val="ConsPlusNormal0"/>
        <w:spacing w:before="240"/>
        <w:ind w:firstLine="540"/>
        <w:jc w:val="both"/>
      </w:pPr>
      <w:r>
        <w:t>j - порядковый номер объекта капитального ремонта;</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w:t>
      </w:r>
    </w:p>
    <w:p w:rsidR="00AD78DF" w:rsidRDefault="00000000">
      <w:pPr>
        <w:pStyle w:val="ConsPlusNormal0"/>
        <w:spacing w:before="240"/>
        <w:ind w:firstLine="540"/>
        <w:jc w:val="both"/>
      </w:pPr>
      <w:r>
        <w:t>i - порядковый номер субъекта Российской Федерации, принимающий значение от 1 до k, где k - количество субъектов Российской Федерации.</w:t>
      </w:r>
    </w:p>
    <w:p w:rsidR="00AD78DF" w:rsidRDefault="00000000">
      <w:pPr>
        <w:pStyle w:val="ConsPlusNormal0"/>
        <w:spacing w:before="240"/>
        <w:ind w:firstLine="540"/>
        <w:jc w:val="both"/>
      </w:pPr>
      <w:r>
        <w:t xml:space="preserve">13. Расчет размера субсидии определяется в целях реализации мероприятий по капитальному ремонту первого приоритетного объекта и последующих объектов согласно заявкам, представленным субъектами Российской Федерации в Министерство просвещения Российской Федерации в соответствии с </w:t>
      </w:r>
      <w:hyperlink w:anchor="P3207"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color w:val="0000FF"/>
          </w:rPr>
          <w:t>пунктом 8</w:t>
        </w:r>
      </w:hyperlink>
      <w:r>
        <w:t xml:space="preserve"> настоящих Правил.</w:t>
      </w:r>
    </w:p>
    <w:p w:rsidR="00AD78DF" w:rsidRDefault="00000000">
      <w:pPr>
        <w:pStyle w:val="ConsPlusNormal0"/>
        <w:spacing w:before="240"/>
        <w:ind w:firstLine="540"/>
        <w:jc w:val="both"/>
      </w:pPr>
      <w:r>
        <w:t>14. После заключения соглашения высший исполнительный орган субъекта Российской Федерации или уполномоченный им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отобранных объектов капитального ремонта, софинансируемых из федерального бюджета, в целях:</w:t>
      </w:r>
    </w:p>
    <w:p w:rsidR="00AD78DF" w:rsidRDefault="00000000">
      <w:pPr>
        <w:pStyle w:val="ConsPlusNormal0"/>
        <w:spacing w:before="240"/>
        <w:ind w:firstLine="540"/>
        <w:jc w:val="both"/>
      </w:pPr>
      <w:bookmarkStart w:id="144" w:name="P3234"/>
      <w:bookmarkEnd w:id="144"/>
      <w:r>
        <w:t>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w:t>
      </w:r>
    </w:p>
    <w:p w:rsidR="00AD78DF" w:rsidRDefault="00000000">
      <w:pPr>
        <w:pStyle w:val="ConsPlusNormal0"/>
        <w:spacing w:before="240"/>
        <w:ind w:firstLine="540"/>
        <w:jc w:val="both"/>
      </w:pPr>
      <w:bookmarkStart w:id="145" w:name="P3235"/>
      <w:bookmarkEnd w:id="145"/>
      <w:r>
        <w:t>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объекта (объектов) капитального ремонта с использованием меньшего объема средств субсидии из федерального бюджета, установленного соглашением.</w:t>
      </w:r>
    </w:p>
    <w:p w:rsidR="00AD78DF" w:rsidRDefault="00000000">
      <w:pPr>
        <w:pStyle w:val="ConsPlusNormal0"/>
        <w:spacing w:before="240"/>
        <w:ind w:firstLine="540"/>
        <w:jc w:val="both"/>
      </w:pPr>
      <w:r>
        <w:t>При этом субъект Российской Федерации в отношении новых объектов капитального ремонта должен гарантировать:</w:t>
      </w:r>
    </w:p>
    <w:p w:rsidR="00AD78DF" w:rsidRDefault="00000000">
      <w:pPr>
        <w:pStyle w:val="ConsPlusNormal0"/>
        <w:spacing w:before="240"/>
        <w:ind w:firstLine="540"/>
        <w:jc w:val="both"/>
      </w:pPr>
      <w:r>
        <w:t>достижение установленных соглашением значений результата использования субсидии;</w:t>
      </w:r>
    </w:p>
    <w:p w:rsidR="00AD78DF" w:rsidRDefault="00000000">
      <w:pPr>
        <w:pStyle w:val="ConsPlusNormal0"/>
        <w:spacing w:before="240"/>
        <w:ind w:firstLine="540"/>
        <w:jc w:val="both"/>
      </w:pPr>
      <w:r>
        <w:t xml:space="preserve">выполнение критериев, установленных </w:t>
      </w:r>
      <w:hyperlink w:anchor="P3199" w:tooltip="5. Критериями отбора субъекта Российской Федерации для предоставления субсидии являются:">
        <w:r>
          <w:rPr>
            <w:color w:val="0000FF"/>
          </w:rPr>
          <w:t>пунктом 5</w:t>
        </w:r>
      </w:hyperlink>
      <w:r>
        <w:t xml:space="preserve"> настоящих Правил.</w:t>
      </w:r>
    </w:p>
    <w:p w:rsidR="00AD78DF" w:rsidRDefault="00000000">
      <w:pPr>
        <w:pStyle w:val="ConsPlusNormal0"/>
        <w:spacing w:before="240"/>
        <w:ind w:firstLine="540"/>
        <w:jc w:val="both"/>
      </w:pPr>
      <w:r>
        <w:t xml:space="preserve">При увеличении значений результата использования субсидии в случаях, предусмотренных </w:t>
      </w:r>
      <w:hyperlink w:anchor="P3234" w:tooltip="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
        <w:r>
          <w:rPr>
            <w:color w:val="0000FF"/>
          </w:rPr>
          <w:t>абзацем вторым</w:t>
        </w:r>
      </w:hyperlink>
      <w:r>
        <w:t xml:space="preserve"> настоящего пункта, совокупный размер субсидии на оснащение объектов капитального ремонта, включаемых в перечень объектов капитального ремонта, не подлежит увеличению по сравнению с совокупным размером субсидии на оснащение заменяемого объекта (объектов) капитального ремонта.</w:t>
      </w:r>
    </w:p>
    <w:p w:rsidR="00AD78DF" w:rsidRDefault="00000000">
      <w:pPr>
        <w:pStyle w:val="ConsPlusNormal0"/>
        <w:spacing w:before="240"/>
        <w:ind w:firstLine="540"/>
        <w:jc w:val="both"/>
      </w:pPr>
      <w:r>
        <w:t xml:space="preserve">В случаях, предусмотренных </w:t>
      </w:r>
      <w:hyperlink w:anchor="P3235"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
        <w:r>
          <w:rPr>
            <w:color w:val="0000FF"/>
          </w:rPr>
          <w:t>абзацем третьим</w:t>
        </w:r>
      </w:hyperlink>
      <w:r>
        <w:t xml:space="preserve"> настоящего пункта, размер субсидии рассчитывается в пределах перераспределяемых средств исходя из сметной стоимости работ по капитальному ремонту каждого объекта капитального ремонта по перечню согласно </w:t>
      </w:r>
      <w:hyperlink w:anchor="P3371" w:tooltip="ПЕРЕЧЕНЬ">
        <w:r>
          <w:rPr>
            <w:color w:val="0000FF"/>
          </w:rPr>
          <w:t>приложению</w:t>
        </w:r>
      </w:hyperlink>
      <w:r>
        <w:t xml:space="preserve"> с учетом предельного размера сметной стоимости объекта капитального ремонта в целях расчета размера субсидии в соответствии с </w:t>
      </w:r>
      <w:hyperlink w:anchor="P3242" w:tooltip="15. Расчет размера субсидии производится в два этапа.">
        <w:r>
          <w:rPr>
            <w:color w:val="0000FF"/>
          </w:rPr>
          <w:t>пунктом 15</w:t>
        </w:r>
      </w:hyperlink>
      <w:r>
        <w:t xml:space="preserve"> настоящих Правил с применением предельного уровня софинансирования из федерального бюджета. При этом размер субсидии на оснащение нового (новых) объекта (объектов) капитального ремонта рассчитывается равномерным распределением на соответствующий объект (объекты) капитального ремонта суммы не менее 15 процентов перераспределяемых средств, но не более 8,5 млн. рублей на каждый объект капитального ремонта.</w:t>
      </w:r>
    </w:p>
    <w:p w:rsidR="00AD78DF" w:rsidRDefault="00000000">
      <w:pPr>
        <w:pStyle w:val="ConsPlusNormal0"/>
        <w:jc w:val="both"/>
      </w:pPr>
      <w:r>
        <w:t xml:space="preserve">(п. 14 в ред. </w:t>
      </w:r>
      <w:hyperlink r:id="rId113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bookmarkStart w:id="146" w:name="P3242"/>
      <w:bookmarkEnd w:id="146"/>
      <w:r>
        <w:t>15. Расчет размера субсидии производится в два этапа.</w:t>
      </w:r>
    </w:p>
    <w:p w:rsidR="00AD78DF" w:rsidRDefault="00000000">
      <w:pPr>
        <w:pStyle w:val="ConsPlusNormal0"/>
        <w:spacing w:before="240"/>
        <w:ind w:firstLine="540"/>
        <w:jc w:val="both"/>
      </w:pPr>
      <w:r>
        <w:t xml:space="preserve">На первом этапе производится расчет стоимости объектов капитального ремонта, при этом общий размер стоимости объектов капитального ремонта не должен превышать 85 процентов от объемов бюджетных ассигнований, предусмотренных на очередной финансовый год и на первый год планового периода, за исключением случаев, предусмотренных </w:t>
      </w:r>
      <w:hyperlink w:anchor="P3310" w:tooltip="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оснащениеij) превышает 8,5 млн. рублей, то в ц">
        <w:r>
          <w:rPr>
            <w:color w:val="0000FF"/>
          </w:rPr>
          <w:t>абзацем третьим пункта 19</w:t>
        </w:r>
      </w:hyperlink>
      <w:r>
        <w:t xml:space="preserve"> настоящих Правил.</w:t>
      </w:r>
    </w:p>
    <w:p w:rsidR="00AD78DF" w:rsidRDefault="00000000">
      <w:pPr>
        <w:pStyle w:val="ConsPlusNormal0"/>
        <w:jc w:val="both"/>
      </w:pPr>
      <w:r>
        <w:t xml:space="preserve">(в ред. </w:t>
      </w:r>
      <w:hyperlink r:id="rId113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Стоимость капитального ремонта j-го объекта регионального проекта i-го субъекта Российской Федерации (Zm</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497330" cy="285750"/>
            <wp:effectExtent l="0" t="0" r="0" b="0"/>
            <wp:docPr id="196976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a:extLst>
                        <a:ext uri="{28A0092B-C50C-407E-A947-70E740481C1C}">
                          <a14:useLocalDpi xmlns:a14="http://schemas.microsoft.com/office/drawing/2010/main" val="0"/>
                        </a:ext>
                      </a:extLst>
                    </a:blip>
                    <a:srcRect/>
                    <a:stretch>
                      <a:fillRect/>
                    </a:stretch>
                  </pic:blipFill>
                  <pic:spPr bwMode="auto">
                    <a:xfrm>
                      <a:off x="0" y="0"/>
                      <a:ext cx="149733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Zm</w:t>
      </w:r>
      <w:r>
        <w:rPr>
          <w:vertAlign w:val="subscript"/>
        </w:rPr>
        <w:t>ijпсд</w:t>
      </w:r>
      <w:r>
        <w:t xml:space="preserve"> - сметная стоимость капитального ремонта j-го объекта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11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Для определения стоимости капитального ремонта j-го объекта регионального проекта i-го субъекта Российской Федерации (Zm</w:t>
      </w:r>
      <w:r>
        <w:rPr>
          <w:vertAlign w:val="subscript"/>
        </w:rPr>
        <w:t>ij</w:t>
      </w:r>
      <w:r>
        <w:t>), планируемого к реализации в рамках двух финансовых лет, и соответствующего размера субсидии применяется минимальный предельный уровень софинансирования, установленный на 2-летний период реализации проекта.</w:t>
      </w:r>
    </w:p>
    <w:p w:rsidR="00AD78DF" w:rsidRDefault="00000000">
      <w:pPr>
        <w:pStyle w:val="ConsPlusNormal0"/>
        <w:jc w:val="both"/>
      </w:pPr>
      <w:r>
        <w:t xml:space="preserve">(в ред. </w:t>
      </w:r>
      <w:hyperlink r:id="rId113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000000">
      <w:pPr>
        <w:pStyle w:val="ConsPlusNormal0"/>
        <w:spacing w:before="240"/>
        <w:ind w:firstLine="540"/>
        <w:jc w:val="both"/>
      </w:pPr>
      <w:r>
        <w:t>При этом в отношении j-го объекта регионального проекта i-го субъекта Российской Федерации, сметная стоимость капитального ремонта которого в соответствии с положительным заключением государственной экспертизы по проверке достоверности определения сметной стоимости без учета оснащения средствами обучения и воспитания (Zm</w:t>
      </w:r>
      <w:r>
        <w:rPr>
          <w:vertAlign w:val="subscript"/>
        </w:rPr>
        <w:t>ijпсд</w:t>
      </w:r>
      <w:r>
        <w:t>) превышает 125 млн. рублей, в целях расчета субсидии сметная стоимость принимается равной 125 млн. рублей.</w:t>
      </w:r>
    </w:p>
    <w:p w:rsidR="00AD78DF" w:rsidRDefault="00000000">
      <w:pPr>
        <w:pStyle w:val="ConsPlusNormal0"/>
        <w:spacing w:before="240"/>
        <w:ind w:firstLine="540"/>
        <w:jc w:val="both"/>
      </w:pPr>
      <w:bookmarkStart w:id="147" w:name="P3254"/>
      <w:bookmarkEnd w:id="147"/>
      <w:r>
        <w:t xml:space="preserve">16. Отбор, предусмотренный </w:t>
      </w:r>
      <w:hyperlink w:anchor="P3207"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color w:val="0000FF"/>
          </w:rPr>
          <w:t>пунктом 8</w:t>
        </w:r>
      </w:hyperlink>
      <w:r>
        <w:t xml:space="preserve">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осуществления нескольких этапов отбора, а также исходя из предусмотренного объема средств федерального бюджета.</w:t>
      </w:r>
    </w:p>
    <w:p w:rsidR="00AD78DF" w:rsidRDefault="00000000">
      <w:pPr>
        <w:pStyle w:val="ConsPlusNormal0"/>
        <w:jc w:val="both"/>
      </w:pPr>
      <w:r>
        <w:t xml:space="preserve">(п. 16 в ред. </w:t>
      </w:r>
      <w:hyperlink r:id="rId114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bookmarkStart w:id="148" w:name="P3256"/>
      <w:bookmarkEnd w:id="148"/>
      <w:r>
        <w:t>17. Расчет субсидии на осуществление капитального ремонта объектов осуществляется сначала в размере не более 70 процентов объема средств федерального бюджета в отношении объектов, планируемых к реализации в рамках одного финансового года, а затем на осуществление капитального ремонта объектов, планируемых к реализации в рамках двух финансовых лет, в размере не менее 30 процентов объема средств федерального бюджета.</w:t>
      </w:r>
    </w:p>
    <w:p w:rsidR="00AD78DF" w:rsidRDefault="00000000">
      <w:pPr>
        <w:pStyle w:val="ConsPlusNormal0"/>
        <w:spacing w:before="240"/>
        <w:ind w:firstLine="540"/>
        <w:jc w:val="both"/>
      </w:pPr>
      <w:r>
        <w:t>При этом при наличии нераспределенного остатка средств по результатам распределения 30 процентов объема средств федерального бюджета для объектов капитального ремонта, планируемых к реализации в рамках 2 финансовых лет, этот остаток средств направляется на финансирование заявленных объектов капитального ремонта, следующих по рейтингу за объектом капитального ремонта, на который произведен расчет субсидии.</w:t>
      </w:r>
    </w:p>
    <w:p w:rsidR="00AD78DF" w:rsidRDefault="00000000">
      <w:pPr>
        <w:pStyle w:val="ConsPlusNormal0"/>
        <w:jc w:val="both"/>
      </w:pPr>
      <w:r>
        <w:t xml:space="preserve">(в ред. </w:t>
      </w:r>
      <w:hyperlink r:id="rId114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При этом Министерство просвещения Российской Федерации вправе в рамках проведения одного из этапов отбора в соответствии с </w:t>
      </w:r>
      <w:hyperlink w:anchor="P3254"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
        <w:r>
          <w:rPr>
            <w:color w:val="0000FF"/>
          </w:rPr>
          <w:t>пунктом 16</w:t>
        </w:r>
      </w:hyperlink>
      <w:r>
        <w:t xml:space="preserve"> настоящих Правил принять решения об осуществлении отбора только в отношении объектов, планируемых к реализации в рамках одного финансового года, либо объектов, планируемых к реализации в рамках двух финансовых лет.</w:t>
      </w:r>
    </w:p>
    <w:p w:rsidR="00AD78DF" w:rsidRDefault="00000000">
      <w:pPr>
        <w:pStyle w:val="ConsPlusNormal0"/>
        <w:jc w:val="both"/>
      </w:pPr>
      <w:r>
        <w:t xml:space="preserve">(абзац введен </w:t>
      </w:r>
      <w:hyperlink r:id="rId114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 в ред. </w:t>
      </w:r>
      <w:hyperlink r:id="rId114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Абзац утратил силу с 1 января 2025 года. - </w:t>
      </w:r>
      <w:hyperlink r:id="rId114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w:t>
        </w:r>
      </w:hyperlink>
      <w:r>
        <w:t xml:space="preserve"> Правительства РФ от 30.11.2024 N 1700.</w:t>
      </w:r>
    </w:p>
    <w:p w:rsidR="00AD78DF" w:rsidRDefault="00000000">
      <w:pPr>
        <w:pStyle w:val="ConsPlusNormal0"/>
        <w:spacing w:before="240"/>
        <w:ind w:firstLine="540"/>
        <w:jc w:val="both"/>
      </w:pPr>
      <w:r>
        <w:t>18. В случае если общая расчетная стоимость отобранных объектов капитального ремонта превышает объем подлежащих распределению средств, то расчетная стоимость каждого объекта капитального ремонта подлежит корректировке.</w:t>
      </w:r>
    </w:p>
    <w:p w:rsidR="00AD78DF" w:rsidRDefault="00000000">
      <w:pPr>
        <w:pStyle w:val="ConsPlusNormal0"/>
        <w:spacing w:before="240"/>
        <w:ind w:firstLine="540"/>
        <w:jc w:val="both"/>
      </w:pPr>
      <w:r>
        <w:t>При этом расчет стоимости отобранных объектов капитального ремонта, планируемых к реализации в рамках одного финансового года в очередном финансовом году (Zm</w:t>
      </w:r>
      <w:r>
        <w:rPr>
          <w:vertAlign w:val="subscript"/>
        </w:rPr>
        <w:t>ij1</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908810" cy="285750"/>
            <wp:effectExtent l="0" t="0" r="0" b="0"/>
            <wp:docPr id="1438770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5">
                      <a:extLst>
                        <a:ext uri="{28A0092B-C50C-407E-A947-70E740481C1C}">
                          <a14:useLocalDpi xmlns:a14="http://schemas.microsoft.com/office/drawing/2010/main" val="0"/>
                        </a:ext>
                      </a:extLst>
                    </a:blip>
                    <a:srcRect/>
                    <a:stretch>
                      <a:fillRect/>
                    </a:stretch>
                  </pic:blipFill>
                  <pic:spPr bwMode="auto">
                    <a:xfrm>
                      <a:off x="0" y="0"/>
                      <a:ext cx="190881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k</w:t>
      </w:r>
      <w:r>
        <w:rPr>
          <w:vertAlign w:val="subscript"/>
        </w:rPr>
        <w:t>1</w:t>
      </w:r>
      <w: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w:t>
      </w:r>
    </w:p>
    <w:p w:rsidR="00AD78DF" w:rsidRDefault="00000000">
      <w:pPr>
        <w:pStyle w:val="ConsPlusNormal0"/>
        <w:spacing w:before="240"/>
        <w:ind w:firstLine="540"/>
        <w:jc w:val="both"/>
      </w:pPr>
      <w:r>
        <w:t>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 определяется по формуле:</w:t>
      </w:r>
    </w:p>
    <w:p w:rsidR="00AD78DF" w:rsidRDefault="00AD78DF">
      <w:pPr>
        <w:pStyle w:val="ConsPlusNormal0"/>
        <w:jc w:val="both"/>
      </w:pPr>
    </w:p>
    <w:p w:rsidR="00AD78DF" w:rsidRDefault="00000000">
      <w:pPr>
        <w:pStyle w:val="ConsPlusNormal0"/>
        <w:jc w:val="center"/>
      </w:pPr>
      <w:r>
        <w:rPr>
          <w:noProof/>
          <w:position w:val="-34"/>
        </w:rPr>
        <w:drawing>
          <wp:inline distT="0" distB="0" distL="0" distR="0">
            <wp:extent cx="2320290" cy="594360"/>
            <wp:effectExtent l="0" t="0" r="0" b="0"/>
            <wp:docPr id="7949140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a:extLst>
                        <a:ext uri="{28A0092B-C50C-407E-A947-70E740481C1C}">
                          <a14:useLocalDpi xmlns:a14="http://schemas.microsoft.com/office/drawing/2010/main" val="0"/>
                        </a:ext>
                      </a:extLst>
                    </a:blip>
                    <a:srcRect/>
                    <a:stretch>
                      <a:fillRect/>
                    </a:stretch>
                  </pic:blipFill>
                  <pic:spPr bwMode="auto">
                    <a:xfrm>
                      <a:off x="0" y="0"/>
                      <a:ext cx="2320290" cy="5943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0</w:t>
      </w:r>
      <w:r>
        <w:t xml:space="preserve"> - объем бюджетных ассигнований, предусмотренных в федеральном бюджете на предоставление субсидий в очередном финансовом году.</w:t>
      </w:r>
    </w:p>
    <w:p w:rsidR="00AD78DF" w:rsidRDefault="00000000">
      <w:pPr>
        <w:pStyle w:val="ConsPlusNormal0"/>
        <w:spacing w:before="240"/>
        <w:ind w:firstLine="540"/>
        <w:jc w:val="both"/>
      </w:pPr>
      <w:r>
        <w:t>Расчет стоимости отобранных объектов капитального ремонта, планируемых к реализации в рамках одного финансового года в первом году планового периода (Zm</w:t>
      </w:r>
      <w:r>
        <w:rPr>
          <w:vertAlign w:val="subscript"/>
        </w:rPr>
        <w:t>ij2</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977390" cy="285750"/>
            <wp:effectExtent l="0" t="0" r="0" b="0"/>
            <wp:docPr id="6338219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7">
                      <a:extLst>
                        <a:ext uri="{28A0092B-C50C-407E-A947-70E740481C1C}">
                          <a14:useLocalDpi xmlns:a14="http://schemas.microsoft.com/office/drawing/2010/main" val="0"/>
                        </a:ext>
                      </a:extLst>
                    </a:blip>
                    <a:srcRect/>
                    <a:stretch>
                      <a:fillRect/>
                    </a:stretch>
                  </pic:blipFill>
                  <pic:spPr bwMode="auto">
                    <a:xfrm>
                      <a:off x="0" y="0"/>
                      <a:ext cx="197739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k</w:t>
      </w:r>
      <w:r>
        <w:rPr>
          <w:vertAlign w:val="subscript"/>
        </w:rPr>
        <w:t>2</w:t>
      </w:r>
      <w: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w:t>
      </w:r>
    </w:p>
    <w:p w:rsidR="00AD78DF" w:rsidRDefault="00000000">
      <w:pPr>
        <w:pStyle w:val="ConsPlusNormal0"/>
        <w:spacing w:before="240"/>
        <w:ind w:firstLine="540"/>
        <w:jc w:val="both"/>
      </w:pPr>
      <w:r>
        <w:t>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 определяется по формуле:</w:t>
      </w:r>
    </w:p>
    <w:p w:rsidR="00AD78DF" w:rsidRDefault="00AD78DF">
      <w:pPr>
        <w:pStyle w:val="ConsPlusNormal0"/>
        <w:jc w:val="both"/>
      </w:pPr>
    </w:p>
    <w:p w:rsidR="00AD78DF" w:rsidRDefault="00000000">
      <w:pPr>
        <w:pStyle w:val="ConsPlusNormal0"/>
        <w:jc w:val="center"/>
      </w:pPr>
      <w:r>
        <w:rPr>
          <w:noProof/>
          <w:position w:val="-34"/>
        </w:rPr>
        <w:drawing>
          <wp:inline distT="0" distB="0" distL="0" distR="0">
            <wp:extent cx="2331720" cy="594360"/>
            <wp:effectExtent l="0" t="0" r="0" b="0"/>
            <wp:docPr id="144008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8">
                      <a:extLst>
                        <a:ext uri="{28A0092B-C50C-407E-A947-70E740481C1C}">
                          <a14:useLocalDpi xmlns:a14="http://schemas.microsoft.com/office/drawing/2010/main" val="0"/>
                        </a:ext>
                      </a:extLst>
                    </a:blip>
                    <a:srcRect/>
                    <a:stretch>
                      <a:fillRect/>
                    </a:stretch>
                  </pic:blipFill>
                  <pic:spPr bwMode="auto">
                    <a:xfrm>
                      <a:off x="0" y="0"/>
                      <a:ext cx="2331720" cy="5943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1</w:t>
      </w:r>
      <w:r>
        <w:t xml:space="preserve"> - объем бюджетных ассигнований, предусмотренных в федеральном бюджете на предоставление субсидий в первом году планового периода.</w:t>
      </w:r>
    </w:p>
    <w:p w:rsidR="00AD78DF" w:rsidRDefault="00000000">
      <w:pPr>
        <w:pStyle w:val="ConsPlusNormal0"/>
        <w:spacing w:before="240"/>
        <w:ind w:firstLine="540"/>
        <w:jc w:val="both"/>
      </w:pPr>
      <w:r>
        <w:t>Расчет стоимости отобранных объектов капитального ремонта, планируемых к реализации в рамках двух финансовых лет в очередном финансовом году и в первом году планового периода (Zm</w:t>
      </w:r>
      <w:r>
        <w:rPr>
          <w:vertAlign w:val="subscript"/>
        </w:rPr>
        <w:t>ij1+2</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2377440" cy="285750"/>
            <wp:effectExtent l="0" t="0" r="0" b="0"/>
            <wp:docPr id="476082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a:extLst>
                        <a:ext uri="{28A0092B-C50C-407E-A947-70E740481C1C}">
                          <a14:useLocalDpi xmlns:a14="http://schemas.microsoft.com/office/drawing/2010/main" val="0"/>
                        </a:ext>
                      </a:extLst>
                    </a:blip>
                    <a:srcRect/>
                    <a:stretch>
                      <a:fillRect/>
                    </a:stretch>
                  </pic:blipFill>
                  <pic:spPr bwMode="auto">
                    <a:xfrm>
                      <a:off x="0" y="0"/>
                      <a:ext cx="237744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k</w:t>
      </w:r>
      <w:r>
        <w:rPr>
          <w:vertAlign w:val="subscript"/>
        </w:rPr>
        <w:t>1+2</w:t>
      </w:r>
      <w:r>
        <w:t xml:space="preserve"> - 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w:t>
      </w:r>
    </w:p>
    <w:p w:rsidR="00AD78DF" w:rsidRDefault="00000000">
      <w:pPr>
        <w:pStyle w:val="ConsPlusNormal0"/>
        <w:spacing w:before="240"/>
        <w:ind w:firstLine="540"/>
        <w:jc w:val="both"/>
      </w:pPr>
      <w:r>
        <w:t>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 определяется по формуле:</w:t>
      </w:r>
    </w:p>
    <w:p w:rsidR="00AD78DF" w:rsidRDefault="00AD78DF">
      <w:pPr>
        <w:pStyle w:val="ConsPlusNormal0"/>
        <w:jc w:val="both"/>
      </w:pPr>
    </w:p>
    <w:p w:rsidR="00AD78DF" w:rsidRDefault="00000000">
      <w:pPr>
        <w:pStyle w:val="ConsPlusNormal0"/>
        <w:jc w:val="center"/>
      </w:pPr>
      <w:r>
        <w:rPr>
          <w:noProof/>
          <w:position w:val="-34"/>
        </w:rPr>
        <w:drawing>
          <wp:inline distT="0" distB="0" distL="0" distR="0">
            <wp:extent cx="2606040" cy="594360"/>
            <wp:effectExtent l="0" t="0" r="0" b="0"/>
            <wp:docPr id="1570315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0">
                      <a:extLst>
                        <a:ext uri="{28A0092B-C50C-407E-A947-70E740481C1C}">
                          <a14:useLocalDpi xmlns:a14="http://schemas.microsoft.com/office/drawing/2010/main" val="0"/>
                        </a:ext>
                      </a:extLst>
                    </a:blip>
                    <a:srcRect/>
                    <a:stretch>
                      <a:fillRect/>
                    </a:stretch>
                  </pic:blipFill>
                  <pic:spPr bwMode="auto">
                    <a:xfrm>
                      <a:off x="0" y="0"/>
                      <a:ext cx="2606040" cy="5943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При этом в случае, если k</w:t>
      </w:r>
      <w:r>
        <w:rPr>
          <w:vertAlign w:val="subscript"/>
        </w:rPr>
        <w:t>1+2</w:t>
      </w:r>
      <w:r>
        <w:t xml:space="preserve"> &gt; k</w:t>
      </w:r>
      <w:r>
        <w:rPr>
          <w:vertAlign w:val="subscript"/>
        </w:rPr>
        <w:t>1</w:t>
      </w:r>
      <w:r>
        <w:t xml:space="preserve"> либо k</w:t>
      </w:r>
      <w:r>
        <w:rPr>
          <w:vertAlign w:val="subscript"/>
        </w:rPr>
        <w:t>2</w:t>
      </w:r>
      <w:r>
        <w:t>, то расчет стоимости каждого объекта капитального ремонта (</w:t>
      </w:r>
      <w:r>
        <w:rPr>
          <w:noProof/>
          <w:position w:val="-10"/>
        </w:rPr>
        <w:drawing>
          <wp:inline distT="0" distB="0" distL="0" distR="0">
            <wp:extent cx="445770" cy="285750"/>
            <wp:effectExtent l="0" t="0" r="0" b="0"/>
            <wp:docPr id="795710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1">
                      <a:extLst>
                        <a:ext uri="{28A0092B-C50C-407E-A947-70E740481C1C}">
                          <a14:useLocalDpi xmlns:a14="http://schemas.microsoft.com/office/drawing/2010/main" val="0"/>
                        </a:ext>
                      </a:extLst>
                    </a:blip>
                    <a:srcRect/>
                    <a:stretch>
                      <a:fillRect/>
                    </a:stretch>
                  </pic:blipFill>
                  <pic:spPr bwMode="auto">
                    <a:xfrm>
                      <a:off x="0" y="0"/>
                      <a:ext cx="44577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7"/>
        </w:rPr>
        <w:drawing>
          <wp:inline distT="0" distB="0" distL="0" distR="0">
            <wp:extent cx="3348990" cy="628650"/>
            <wp:effectExtent l="0" t="0" r="0" b="0"/>
            <wp:docPr id="676731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a:extLst>
                        <a:ext uri="{28A0092B-C50C-407E-A947-70E740481C1C}">
                          <a14:useLocalDpi xmlns:a14="http://schemas.microsoft.com/office/drawing/2010/main" val="0"/>
                        </a:ext>
                      </a:extLst>
                    </a:blip>
                    <a:srcRect/>
                    <a:stretch>
                      <a:fillRect/>
                    </a:stretch>
                  </pic:blipFill>
                  <pic:spPr bwMode="auto">
                    <a:xfrm>
                      <a:off x="0" y="0"/>
                      <a:ext cx="3348990" cy="6286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445770" cy="285750"/>
            <wp:effectExtent l="0" t="0" r="0" b="0"/>
            <wp:docPr id="6087630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a:extLst>
                        <a:ext uri="{28A0092B-C50C-407E-A947-70E740481C1C}">
                          <a14:useLocalDpi xmlns:a14="http://schemas.microsoft.com/office/drawing/2010/main" val="0"/>
                        </a:ext>
                      </a:extLst>
                    </a:blip>
                    <a:srcRect/>
                    <a:stretch>
                      <a:fillRect/>
                    </a:stretch>
                  </pic:blipFill>
                  <pic:spPr bwMode="auto">
                    <a:xfrm>
                      <a:off x="0" y="0"/>
                      <a:ext cx="445770" cy="285750"/>
                    </a:xfrm>
                    <a:prstGeom prst="rect">
                      <a:avLst/>
                    </a:prstGeom>
                    <a:noFill/>
                    <a:ln>
                      <a:noFill/>
                    </a:ln>
                  </pic:spPr>
                </pic:pic>
              </a:graphicData>
            </a:graphic>
          </wp:inline>
        </w:drawing>
      </w:r>
      <w:r>
        <w:t xml:space="preserve"> - стоимость объекта, планируемого к реализации в рамках как одного финансового года в очередном финансовом году (Zm</w:t>
      </w:r>
      <w:r>
        <w:rPr>
          <w:vertAlign w:val="subscript"/>
        </w:rPr>
        <w:t>ij1</w:t>
      </w:r>
      <w:r>
        <w:t>), или стоимость объекта, планируемого к реализации в рамках одного финансового года в первом году планового периода (Zm</w:t>
      </w:r>
      <w:r>
        <w:rPr>
          <w:vertAlign w:val="subscript"/>
        </w:rPr>
        <w:t>ij2</w:t>
      </w:r>
      <w:r>
        <w:t>), или стоимость объекта, планируемого к реализации в рамках двух финансовых лет (Zm</w:t>
      </w:r>
      <w:r>
        <w:rPr>
          <w:vertAlign w:val="subscript"/>
        </w:rPr>
        <w:t>ij1+2</w:t>
      </w:r>
      <w:r>
        <w:t>).</w:t>
      </w:r>
    </w:p>
    <w:p w:rsidR="00AD78DF" w:rsidRDefault="00000000">
      <w:pPr>
        <w:pStyle w:val="ConsPlusNormal0"/>
        <w:spacing w:before="240"/>
        <w:ind w:firstLine="540"/>
        <w:jc w:val="both"/>
      </w:pPr>
      <w:r>
        <w:t xml:space="preserve">При этом в случае проведения Министерством просвещения Российской Федерации нескольких этапов отборов в соответствии с </w:t>
      </w:r>
      <w:hyperlink w:anchor="P3254"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
        <w:r>
          <w:rPr>
            <w:color w:val="0000FF"/>
          </w:rPr>
          <w:t>пунктом 16</w:t>
        </w:r>
      </w:hyperlink>
      <w:r>
        <w:t xml:space="preserve"> настоящих Правил корректирующий коэффициент для расчета стоимости объектов капитального ремонта в случае его применения приравнивается к значениям, примененным на первом этапе отбора в рамках соответствующего периода реализации.</w:t>
      </w:r>
    </w:p>
    <w:p w:rsidR="00AD78DF" w:rsidRDefault="00000000">
      <w:pPr>
        <w:pStyle w:val="ConsPlusNormal0"/>
        <w:jc w:val="both"/>
      </w:pPr>
      <w:r>
        <w:t xml:space="preserve">(абзац введен </w:t>
      </w:r>
      <w:hyperlink r:id="rId115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 в ред. </w:t>
      </w:r>
      <w:hyperlink r:id="rId115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19. На втором этапе производится расчет размера субсидии на оснащение отобранных в ранее указанной последовательности объектов капитального ремонта средствами обучения и воспитания в соответствии с перечнем средств обучения и воспитания, при этом общий размер субсидии на оснащение объектов капитального ремонта не может быть меньше 15 процентов от объемов бюджетных ассигнований, предусмотренных на очередной финансовый год, на первый и второй годы планового периода, за исключением случаев, предусмотренных </w:t>
      </w:r>
      <w:hyperlink w:anchor="P3310" w:tooltip="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оснащениеij) превышает 8,5 млн. рублей, то в ц">
        <w:r>
          <w:rPr>
            <w:color w:val="0000FF"/>
          </w:rPr>
          <w:t>абзацем третьим</w:t>
        </w:r>
      </w:hyperlink>
      <w:r>
        <w:t xml:space="preserve"> настоящего пункта.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vertAlign w:val="subscript"/>
        </w:rPr>
        <w:t>оснащениеij</w:t>
      </w:r>
      <w:r>
        <w:t>) определяется по формуле:</w:t>
      </w:r>
    </w:p>
    <w:p w:rsidR="00AD78DF" w:rsidRDefault="00000000">
      <w:pPr>
        <w:pStyle w:val="ConsPlusNormal0"/>
        <w:jc w:val="both"/>
      </w:pPr>
      <w:r>
        <w:t xml:space="preserve">(в ред. </w:t>
      </w:r>
      <w:hyperlink r:id="rId115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Постановления</w:t>
        </w:r>
      </w:hyperlink>
      <w:r>
        <w:t xml:space="preserve"> Правительства РФ от 01.12.2022 N 2202)</w:t>
      </w:r>
    </w:p>
    <w:p w:rsidR="00AD78DF" w:rsidRDefault="00AD78DF">
      <w:pPr>
        <w:pStyle w:val="ConsPlusNormal0"/>
        <w:jc w:val="both"/>
      </w:pPr>
    </w:p>
    <w:p w:rsidR="00AD78DF" w:rsidRDefault="00000000">
      <w:pPr>
        <w:pStyle w:val="ConsPlusNormal0"/>
        <w:jc w:val="center"/>
      </w:pPr>
      <w:r>
        <w:rPr>
          <w:noProof/>
          <w:position w:val="-42"/>
        </w:rPr>
        <w:drawing>
          <wp:inline distT="0" distB="0" distL="0" distR="0">
            <wp:extent cx="2560320" cy="685800"/>
            <wp:effectExtent l="0" t="0" r="0" b="0"/>
            <wp:docPr id="14234637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a:extLst>
                        <a:ext uri="{28A0092B-C50C-407E-A947-70E740481C1C}">
                          <a14:useLocalDpi xmlns:a14="http://schemas.microsoft.com/office/drawing/2010/main" val="0"/>
                        </a:ext>
                      </a:extLst>
                    </a:blip>
                    <a:srcRect/>
                    <a:stretch>
                      <a:fillRect/>
                    </a:stretch>
                  </pic:blipFill>
                  <pic:spPr bwMode="auto">
                    <a:xfrm>
                      <a:off x="0" y="0"/>
                      <a:ext cx="2560320" cy="6858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bookmarkStart w:id="149" w:name="P3310"/>
      <w:bookmarkEnd w:id="149"/>
      <w:r>
        <w:t>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vertAlign w:val="subscript"/>
        </w:rPr>
        <w:t>оснащениеij</w:t>
      </w:r>
      <w:r>
        <w:t>) превышает 8,5 млн. рублей, то в целях расчета субсидии он принимается равным 8,5 млн. рублей.</w:t>
      </w:r>
    </w:p>
    <w:p w:rsidR="00AD78DF" w:rsidRDefault="00000000">
      <w:pPr>
        <w:pStyle w:val="ConsPlusNormal0"/>
        <w:jc w:val="both"/>
      </w:pPr>
      <w:r>
        <w:t xml:space="preserve">(абзац введен </w:t>
      </w:r>
      <w:hyperlink r:id="rId115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t xml:space="preserve"> Правительства РФ от 01.12.2022 N 2202)</w:t>
      </w:r>
    </w:p>
    <w:p w:rsidR="00AD78DF" w:rsidRDefault="00000000">
      <w:pPr>
        <w:pStyle w:val="ConsPlusNormal0"/>
        <w:spacing w:before="240"/>
        <w:ind w:firstLine="540"/>
        <w:jc w:val="both"/>
      </w:pPr>
      <w:r>
        <w:t xml:space="preserve">При этом в целях повышения эффективности оснащения объектов капитального ремонта средствами обучения и воспитания в зависимости от их мощности в период реализации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об изменении предусмотренного размера субсидии на оснащение объекта капитального ремонта между другими объектами капитального ремонта в размере от 50 до 150 процентов в пределах объема субсидии в соответствии с направленными в субъекты Российской Федерации данными согласно </w:t>
      </w:r>
      <w:hyperlink w:anchor="P3211" w:tooltip="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пунктами 16 и 17 настоящих Правил.">
        <w:r>
          <w:rPr>
            <w:color w:val="0000FF"/>
          </w:rPr>
          <w:t>абзацу 3 пункта 8</w:t>
        </w:r>
      </w:hyperlink>
      <w:r>
        <w:t xml:space="preserve"> настоящих Правил.</w:t>
      </w:r>
    </w:p>
    <w:p w:rsidR="00AD78DF" w:rsidRDefault="00000000">
      <w:pPr>
        <w:pStyle w:val="ConsPlusNormal0"/>
        <w:jc w:val="both"/>
      </w:pPr>
      <w:r>
        <w:t xml:space="preserve">(в ред. </w:t>
      </w:r>
      <w:hyperlink r:id="rId115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20. Стоимость оснащения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включает в себя размер субсидии из федерального бюджета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vertAlign w:val="subscript"/>
        </w:rPr>
        <w:t>оснащениеij</w:t>
      </w:r>
      <w:r>
        <w:t xml:space="preserve">) и бюджетные ассигнования субъекта Российской Федерации, определяемые в соответствии с </w:t>
      </w:r>
      <w:hyperlink r:id="rId11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21.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737360" cy="285750"/>
            <wp:effectExtent l="0" t="0" r="0" b="0"/>
            <wp:docPr id="1958392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1">
                      <a:extLst>
                        <a:ext uri="{28A0092B-C50C-407E-A947-70E740481C1C}">
                          <a14:useLocalDpi xmlns:a14="http://schemas.microsoft.com/office/drawing/2010/main" val="0"/>
                        </a:ext>
                      </a:extLst>
                    </a:blip>
                    <a:srcRect/>
                    <a:stretch>
                      <a:fillRect/>
                    </a:stretch>
                  </pic:blipFill>
                  <pic:spPr bwMode="auto">
                    <a:xfrm>
                      <a:off x="0" y="0"/>
                      <a:ext cx="173736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22.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3321" w:tooltip="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24</w:t>
        </w:r>
      </w:hyperlink>
      <w:r>
        <w:t xml:space="preserve"> настоящих Правил.</w:t>
      </w:r>
    </w:p>
    <w:p w:rsidR="00AD78DF" w:rsidRDefault="00000000">
      <w:pPr>
        <w:pStyle w:val="ConsPlusNormal0"/>
        <w:spacing w:before="240"/>
        <w:ind w:firstLine="540"/>
        <w:jc w:val="both"/>
      </w:pPr>
      <w:r>
        <w:t>23. Софинансирование мероприятий по капитальному ремонту и оснащению объекта капитального ремонта из федерального бюджета не может превышать двух лет, а работы по капитальному ремонту и оснащению должны быть завершены не позднее 31 декабря второго года с начала софинансирования из федерального бюджета.</w:t>
      </w:r>
    </w:p>
    <w:p w:rsidR="00AD78DF" w:rsidRDefault="00000000">
      <w:pPr>
        <w:pStyle w:val="ConsPlusNormal0"/>
        <w:spacing w:before="240"/>
        <w:ind w:firstLine="540"/>
        <w:jc w:val="both"/>
      </w:pPr>
      <w:bookmarkStart w:id="150" w:name="P3321"/>
      <w:bookmarkEnd w:id="150"/>
      <w:r>
        <w:t>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834390" cy="582930"/>
            <wp:effectExtent l="0" t="0" r="0" b="0"/>
            <wp:docPr id="1279533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a:extLst>
                        <a:ext uri="{28A0092B-C50C-407E-A947-70E740481C1C}">
                          <a14:useLocalDpi xmlns:a14="http://schemas.microsoft.com/office/drawing/2010/main" val="0"/>
                        </a:ext>
                      </a:extLst>
                    </a:blip>
                    <a:srcRect/>
                    <a:stretch>
                      <a:fillRect/>
                    </a:stretch>
                  </pic:blipFill>
                  <pic:spPr bwMode="auto">
                    <a:xfrm>
                      <a:off x="0" y="0"/>
                      <a:ext cx="83439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308610" cy="285750"/>
            <wp:effectExtent l="0" t="0" r="0" b="0"/>
            <wp:docPr id="8317288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количество зданий общеобразовательных организаций, требующих капитального ремонта, в i-м субъекте Российской Федерации по данным формы федерального статистического наблюдения </w:t>
      </w:r>
      <w:hyperlink r:id="rId1164"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N ОО-2</w:t>
        </w:r>
      </w:hyperlink>
      <w:r>
        <w:t xml:space="preserve"> на последнюю отчетную дату;</w:t>
      </w:r>
    </w:p>
    <w:p w:rsidR="00AD78DF" w:rsidRDefault="00000000">
      <w:pPr>
        <w:pStyle w:val="ConsPlusNormal0"/>
        <w:spacing w:before="240"/>
        <w:ind w:firstLine="540"/>
        <w:jc w:val="both"/>
      </w:pPr>
      <w:r>
        <w:rPr>
          <w:noProof/>
          <w:position w:val="-10"/>
        </w:rPr>
        <w:drawing>
          <wp:inline distT="0" distB="0" distL="0" distR="0">
            <wp:extent cx="308610" cy="285750"/>
            <wp:effectExtent l="0" t="0" r="0" b="0"/>
            <wp:docPr id="1187601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5">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количество зданий общеобразовательных организаций в i-м субъекте Российской Федерации по данным формы федерального статистического наблюдения </w:t>
      </w:r>
      <w:hyperlink r:id="rId1166"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N ОО-2</w:t>
        </w:r>
      </w:hyperlink>
      <w:r>
        <w:t xml:space="preserve"> на последнюю отчетную дату.</w:t>
      </w:r>
    </w:p>
    <w:p w:rsidR="00AD78DF" w:rsidRDefault="00000000">
      <w:pPr>
        <w:pStyle w:val="ConsPlusNormal0"/>
        <w:spacing w:before="240"/>
        <w:ind w:firstLine="540"/>
        <w:jc w:val="both"/>
      </w:pPr>
      <w:r>
        <w:t>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равный 1.</w:t>
      </w:r>
    </w:p>
    <w:p w:rsidR="00AD78DF" w:rsidRDefault="00000000">
      <w:pPr>
        <w:pStyle w:val="ConsPlusNormal0"/>
        <w:jc w:val="both"/>
      </w:pPr>
      <w:r>
        <w:t xml:space="preserve">(абзац введен </w:t>
      </w:r>
      <w:hyperlink r:id="rId1167"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14.11.2023 N 1906)</w:t>
      </w:r>
    </w:p>
    <w:p w:rsidR="00AD78DF" w:rsidRDefault="00000000">
      <w:pPr>
        <w:pStyle w:val="ConsPlusNormal0"/>
        <w:spacing w:before="240"/>
        <w:ind w:firstLine="540"/>
        <w:jc w:val="both"/>
      </w:pPr>
      <w:r>
        <w:t>При равенстве коэффициентов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xml:space="preserve">), двух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r:id="rId1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1 статьи 65</w:t>
        </w:r>
      </w:hyperlink>
      <w:r>
        <w:t xml:space="preserve"> Конституции Российской Федерации.</w:t>
      </w:r>
    </w:p>
    <w:p w:rsidR="00AD78DF" w:rsidRDefault="00000000">
      <w:pPr>
        <w:pStyle w:val="ConsPlusNormal0"/>
        <w:jc w:val="both"/>
      </w:pPr>
      <w:r>
        <w:t xml:space="preserve">(абзац введен </w:t>
      </w:r>
      <w:hyperlink r:id="rId1169"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14.11.2023 N 1906)</w:t>
      </w:r>
    </w:p>
    <w:p w:rsidR="00AD78DF" w:rsidRDefault="00000000">
      <w:pPr>
        <w:pStyle w:val="ConsPlusNormal0"/>
        <w:spacing w:before="240"/>
        <w:ind w:firstLine="540"/>
        <w:jc w:val="both"/>
      </w:pPr>
      <w:r>
        <w:t>25.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rsidR="00AD78DF" w:rsidRDefault="00000000">
      <w:pPr>
        <w:pStyle w:val="ConsPlusNormal0"/>
        <w:spacing w:before="24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1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1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1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28. Оценка эффективности использования субсидий осуществляется Министерством просвещения Российской Федерации на основе достижения значения результата использования субсидий -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rsidR="00AD78DF" w:rsidRDefault="00000000">
      <w:pPr>
        <w:pStyle w:val="ConsPlusNormal0"/>
        <w:spacing w:before="240"/>
        <w:ind w:firstLine="540"/>
        <w:jc w:val="both"/>
      </w:pPr>
      <w:r>
        <w:t>29. В случае недостижения в году, предшествующем текущему году, результата использования субсидии i-м субъектом Российской Федерации в ходе реализации мероприятий по капитальному ремонту и оснащению зданий региональных (муниципальных) общеобразовательных организаций ранее рассчитанный объем субсидии для i-го субъекта Российской Федерации на очередной год подлежит перерасчету в сторону уменьшения.</w:t>
      </w:r>
    </w:p>
    <w:p w:rsidR="00AD78DF" w:rsidRDefault="00000000">
      <w:pPr>
        <w:pStyle w:val="ConsPlusNormal0"/>
        <w:spacing w:before="240"/>
        <w:ind w:firstLine="540"/>
        <w:jc w:val="both"/>
      </w:pPr>
      <w:r>
        <w:t>Так, в случае, предусмотренном абзацем первым настоящего пункта, ранее рассчитанный объем субсидий для i-го субъекта Российской Федерации на очередной год корректируется путем применения индекса, отражающего уровень недостижения i-го результата (D</w:t>
      </w:r>
      <w:r>
        <w:rPr>
          <w:vertAlign w:val="subscript"/>
        </w:rPr>
        <w:t>i</w:t>
      </w:r>
      <w:r>
        <w:t xml:space="preserve">), в соответствии с </w:t>
      </w:r>
      <w:hyperlink r:id="rId11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При этом, если значение D</w:t>
      </w:r>
      <w:r>
        <w:rPr>
          <w:vertAlign w:val="subscript"/>
        </w:rPr>
        <w:t>i</w:t>
      </w:r>
      <w:r>
        <w:t xml:space="preserve"> превышает 0,2 в целях перерасчета субсидии, значение D</w:t>
      </w:r>
      <w:r>
        <w:rPr>
          <w:vertAlign w:val="subscript"/>
        </w:rPr>
        <w:t>i</w:t>
      </w:r>
      <w:r>
        <w:t xml:space="preserve"> принимается равным 0,2.</w:t>
      </w:r>
    </w:p>
    <w:p w:rsidR="00AD78DF" w:rsidRDefault="00000000">
      <w:pPr>
        <w:pStyle w:val="ConsPlusNormal0"/>
        <w:spacing w:before="240"/>
        <w:ind w:firstLine="540"/>
        <w:jc w:val="both"/>
      </w:pPr>
      <w:r>
        <w:t>Скорректированный с учетом достижения результатов использования субсидии года, предшествующего текущему году, объем субсидии на очередной год i-му субъекту Российской Федерации на мероприятия капитального ремонта в рамках настоящих Правил (</w:t>
      </w:r>
      <w:r>
        <w:rPr>
          <w:noProof/>
          <w:position w:val="-10"/>
        </w:rPr>
        <w:drawing>
          <wp:inline distT="0" distB="0" distL="0" distR="0">
            <wp:extent cx="262890" cy="285750"/>
            <wp:effectExtent l="0" t="0" r="0" b="0"/>
            <wp:docPr id="21306498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4">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223010" cy="285750"/>
            <wp:effectExtent l="0" t="0" r="0" b="0"/>
            <wp:docPr id="1753394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5">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согласно </w:t>
      </w:r>
      <w:hyperlink w:anchor="P3207"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color w:val="0000FF"/>
          </w:rPr>
          <w:t>пункту 8</w:t>
        </w:r>
      </w:hyperlink>
      <w:r>
        <w:t xml:space="preserve"> настоящих Правил и с учетом коэффициентов потребности, определяемых в соответствии с </w:t>
      </w:r>
      <w:hyperlink w:anchor="P3321" w:tooltip="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24</w:t>
        </w:r>
      </w:hyperlink>
      <w:r>
        <w:t xml:space="preserve"> настоящих Правил.</w:t>
      </w:r>
    </w:p>
    <w:p w:rsidR="00AD78DF" w:rsidRDefault="00000000">
      <w:pPr>
        <w:pStyle w:val="ConsPlusNormal0"/>
        <w:spacing w:before="240"/>
        <w:ind w:firstLine="540"/>
        <w:jc w:val="both"/>
      </w:pPr>
      <w:r>
        <w:t>Уменьшение ранее рассчитанного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rsidR="00AD78DF" w:rsidRDefault="00000000">
      <w:pPr>
        <w:pStyle w:val="ConsPlusNormal0"/>
        <w:jc w:val="both"/>
      </w:pPr>
      <w:r>
        <w:t xml:space="preserve">(п. 29 в ред. </w:t>
      </w:r>
      <w:hyperlink r:id="rId117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30.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117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31.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jc w:val="both"/>
      </w:pPr>
      <w:r>
        <w:t xml:space="preserve">(абзац введен </w:t>
      </w:r>
      <w:hyperlink r:id="rId117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на софинансирование расходов,</w:t>
      </w:r>
    </w:p>
    <w:p w:rsidR="00AD78DF" w:rsidRDefault="00000000">
      <w:pPr>
        <w:pStyle w:val="ConsPlusNormal0"/>
        <w:jc w:val="right"/>
      </w:pPr>
      <w:r>
        <w:t>возникающих при реализации</w:t>
      </w:r>
    </w:p>
    <w:p w:rsidR="00AD78DF" w:rsidRDefault="00000000">
      <w:pPr>
        <w:pStyle w:val="ConsPlusNormal0"/>
        <w:jc w:val="right"/>
      </w:pPr>
      <w:r>
        <w:t>региональных проектов,</w:t>
      </w:r>
    </w:p>
    <w:p w:rsidR="00AD78DF" w:rsidRDefault="00000000">
      <w:pPr>
        <w:pStyle w:val="ConsPlusNormal0"/>
        <w:jc w:val="right"/>
      </w:pPr>
      <w:r>
        <w:t>направленных на реализацию</w:t>
      </w:r>
    </w:p>
    <w:p w:rsidR="00AD78DF" w:rsidRDefault="00000000">
      <w:pPr>
        <w:pStyle w:val="ConsPlusNormal0"/>
        <w:jc w:val="right"/>
      </w:pPr>
      <w:r>
        <w:t>мероприятий по модернизации</w:t>
      </w:r>
    </w:p>
    <w:p w:rsidR="00AD78DF" w:rsidRDefault="00000000">
      <w:pPr>
        <w:pStyle w:val="ConsPlusNormal0"/>
        <w:jc w:val="right"/>
      </w:pPr>
      <w:r>
        <w:t>школьных систем образования</w:t>
      </w:r>
    </w:p>
    <w:p w:rsidR="00AD78DF" w:rsidRDefault="00000000">
      <w:pPr>
        <w:pStyle w:val="ConsPlusNormal0"/>
        <w:jc w:val="right"/>
      </w:pPr>
      <w:r>
        <w:t>в рамках государственной программы</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51" w:name="P3371"/>
      <w:bookmarkEnd w:id="151"/>
      <w:r>
        <w:t>ПЕРЕЧЕНЬ</w:t>
      </w:r>
    </w:p>
    <w:p w:rsidR="00AD78DF" w:rsidRDefault="00000000">
      <w:pPr>
        <w:pStyle w:val="ConsPlusTitle0"/>
        <w:jc w:val="center"/>
      </w:pPr>
      <w:r>
        <w:t>РАБОТ ПО КАПИТАЛЬНОМУ РЕМОНТУ ЗДАНИЙ РЕГИОНАЛЬНЫХ</w:t>
      </w:r>
    </w:p>
    <w:p w:rsidR="00AD78DF" w:rsidRDefault="00000000">
      <w:pPr>
        <w:pStyle w:val="ConsPlusTitle0"/>
        <w:jc w:val="center"/>
      </w:pPr>
      <w:r>
        <w:t>(МУНИЦИПАЛЬНЫХ) ОБЩЕОБРАЗОВАТЕЛЬНЫХ ОРГАНИЗАЦИЙ, ПОДЛЕЖАЩИХ</w:t>
      </w:r>
    </w:p>
    <w:p w:rsidR="00AD78DF" w:rsidRDefault="00000000">
      <w:pPr>
        <w:pStyle w:val="ConsPlusTitle0"/>
        <w:jc w:val="center"/>
      </w:pPr>
      <w:r>
        <w:t>СОФИНАНСИРОВАНИЮ ИЗ ФЕДЕРАЛЬНОГО БЮДЖЕТА</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w:t>
            </w:r>
            <w:hyperlink r:id="rId117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rPr>
                <w:color w:val="392C69"/>
              </w:rPr>
              <w:t xml:space="preserve"> Правительства РФ от 30.11.2024 N 1700)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Ремонт фундамента, цоколя и отмостки.</w:t>
      </w:r>
    </w:p>
    <w:p w:rsidR="00AD78DF" w:rsidRDefault="00000000">
      <w:pPr>
        <w:pStyle w:val="ConsPlusNormal0"/>
        <w:spacing w:before="240"/>
        <w:ind w:firstLine="540"/>
        <w:jc w:val="both"/>
      </w:pPr>
      <w:r>
        <w:t>2. Ремонт кровли.</w:t>
      </w:r>
    </w:p>
    <w:p w:rsidR="00AD78DF" w:rsidRDefault="00000000">
      <w:pPr>
        <w:pStyle w:val="ConsPlusNormal0"/>
        <w:spacing w:before="240"/>
        <w:ind w:firstLine="540"/>
        <w:jc w:val="both"/>
      </w:pPr>
      <w:r>
        <w:t>3. Ремонт потолков, междуэтажных перекрытий и полов.</w:t>
      </w:r>
    </w:p>
    <w:p w:rsidR="00AD78DF" w:rsidRDefault="00000000">
      <w:pPr>
        <w:pStyle w:val="ConsPlusNormal0"/>
        <w:spacing w:before="240"/>
        <w:ind w:firstLine="540"/>
        <w:jc w:val="both"/>
      </w:pPr>
      <w:r>
        <w:t>4. Ремонт окон, дверей (входных и внутренних) и ворот учебных зданий, их замена.</w:t>
      </w:r>
    </w:p>
    <w:p w:rsidR="00AD78DF" w:rsidRDefault="00000000">
      <w:pPr>
        <w:pStyle w:val="ConsPlusNormal0"/>
        <w:spacing w:before="240"/>
        <w:ind w:firstLine="540"/>
        <w:jc w:val="both"/>
      </w:pPr>
      <w:r>
        <w:t>5. Ремонт входных групп, лестниц и крылец.</w:t>
      </w:r>
    </w:p>
    <w:p w:rsidR="00AD78DF" w:rsidRDefault="00000000">
      <w:pPr>
        <w:pStyle w:val="ConsPlusNormal0"/>
        <w:spacing w:before="240"/>
        <w:ind w:firstLine="540"/>
        <w:jc w:val="both"/>
      </w:pPr>
      <w:r>
        <w:t>6. Внутренние штукатурные, облицовочные и малярные работы.</w:t>
      </w:r>
    </w:p>
    <w:p w:rsidR="00AD78DF" w:rsidRDefault="00000000">
      <w:pPr>
        <w:pStyle w:val="ConsPlusNormal0"/>
        <w:spacing w:before="240"/>
        <w:ind w:firstLine="540"/>
        <w:jc w:val="both"/>
      </w:pPr>
      <w:r>
        <w:t>7. Ремонт фасадов.</w:t>
      </w:r>
    </w:p>
    <w:p w:rsidR="00AD78DF" w:rsidRDefault="00000000">
      <w:pPr>
        <w:pStyle w:val="ConsPlusNormal0"/>
        <w:spacing w:before="240"/>
        <w:ind w:firstLine="540"/>
        <w:jc w:val="both"/>
      </w:pPr>
      <w:r>
        <w:t>8. Ремонт системы отопления.</w:t>
      </w:r>
    </w:p>
    <w:p w:rsidR="00AD78DF" w:rsidRDefault="00000000">
      <w:pPr>
        <w:pStyle w:val="ConsPlusNormal0"/>
        <w:spacing w:before="240"/>
        <w:ind w:firstLine="540"/>
        <w:jc w:val="both"/>
      </w:pPr>
      <w:r>
        <w:t>9. Ремонт системы вентиляции.</w:t>
      </w:r>
    </w:p>
    <w:p w:rsidR="00AD78DF" w:rsidRDefault="00000000">
      <w:pPr>
        <w:pStyle w:val="ConsPlusNormal0"/>
        <w:spacing w:before="240"/>
        <w:ind w:firstLine="540"/>
        <w:jc w:val="both"/>
      </w:pPr>
      <w:r>
        <w:t>10. Ремонт системы горячего и холодного водоснабжения.</w:t>
      </w:r>
    </w:p>
    <w:p w:rsidR="00AD78DF" w:rsidRDefault="00000000">
      <w:pPr>
        <w:pStyle w:val="ConsPlusNormal0"/>
        <w:spacing w:before="240"/>
        <w:ind w:firstLine="540"/>
        <w:jc w:val="both"/>
      </w:pPr>
      <w:r>
        <w:t>11. Ремонт системы канализации.</w:t>
      </w:r>
    </w:p>
    <w:p w:rsidR="00AD78DF" w:rsidRDefault="00000000">
      <w:pPr>
        <w:pStyle w:val="ConsPlusNormal0"/>
        <w:spacing w:before="240"/>
        <w:ind w:firstLine="540"/>
        <w:jc w:val="both"/>
      </w:pPr>
      <w:r>
        <w:t>12. Электромонтажные работы.</w:t>
      </w:r>
    </w:p>
    <w:p w:rsidR="00AD78DF" w:rsidRDefault="00000000">
      <w:pPr>
        <w:pStyle w:val="ConsPlusNormal0"/>
        <w:spacing w:before="240"/>
        <w:ind w:firstLine="540"/>
        <w:jc w:val="both"/>
      </w:pPr>
      <w:r>
        <w:t>13. Ремонт слаботочных сетей.</w:t>
      </w:r>
    </w:p>
    <w:p w:rsidR="00AD78DF" w:rsidRDefault="00000000">
      <w:pPr>
        <w:pStyle w:val="ConsPlusNormal0"/>
        <w:spacing w:before="240"/>
        <w:ind w:firstLine="540"/>
        <w:jc w:val="both"/>
      </w:pPr>
      <w:r>
        <w:t>14. Ремонт систем пожаротушения.</w:t>
      </w:r>
    </w:p>
    <w:p w:rsidR="00AD78DF" w:rsidRDefault="00000000">
      <w:pPr>
        <w:pStyle w:val="ConsPlusNormal0"/>
        <w:spacing w:before="240"/>
        <w:ind w:firstLine="540"/>
        <w:jc w:val="both"/>
      </w:pPr>
      <w:r>
        <w:t>15. Ремонт плоскостных спортивных сооружений.</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52" w:name="P3403"/>
      <w:bookmarkEnd w:id="152"/>
      <w:r>
        <w:t>ПРАВИЛА</w:t>
      </w:r>
    </w:p>
    <w:p w:rsidR="00AD78DF" w:rsidRDefault="00000000">
      <w:pPr>
        <w:pStyle w:val="ConsPlusTitle0"/>
        <w:jc w:val="center"/>
      </w:pPr>
      <w:r>
        <w:t>ПРЕДОСТАВЛЕНИЯ СУБСИДИЙ ИЗ ФЕДЕРАЛЬНОГО БЮДЖЕТА БЮДЖЕТАМ</w:t>
      </w:r>
    </w:p>
    <w:p w:rsidR="00AD78DF" w:rsidRDefault="00000000">
      <w:pPr>
        <w:pStyle w:val="ConsPlusTitle0"/>
        <w:jc w:val="center"/>
      </w:pPr>
      <w:r>
        <w:t>СУБЪЕКТОВ РОССИЙСКОЙ ФЕДЕРАЦИИ НА ОБЕСПЕЧЕНИЕ ОТДЫХА</w:t>
      </w:r>
    </w:p>
    <w:p w:rsidR="00AD78DF" w:rsidRDefault="00000000">
      <w:pPr>
        <w:pStyle w:val="ConsPlusTitle0"/>
        <w:jc w:val="center"/>
      </w:pPr>
      <w:r>
        <w:t>И ОЗДОРОВЛЕНИЯ ДЕТЕЙ, ПРОЖИВАЮЩИХ В АРКТИЧЕСКОЙ ЗОНЕ</w:t>
      </w:r>
    </w:p>
    <w:p w:rsidR="00AD78DF" w:rsidRDefault="00000000">
      <w:pPr>
        <w:pStyle w:val="ConsPlusTitle0"/>
        <w:jc w:val="center"/>
      </w:pPr>
      <w:r>
        <w:t>РОССИЙСКОЙ ФЕДЕРАЦИИ</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18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
              <w:r>
                <w:rPr>
                  <w:color w:val="0000FF"/>
                </w:rPr>
                <w:t>Постановлением</w:t>
              </w:r>
            </w:hyperlink>
            <w:r>
              <w:rPr>
                <w:color w:val="392C69"/>
              </w:rPr>
              <w:t xml:space="preserve"> Правительства РФ от 24.12.2021 N 2452;</w:t>
            </w:r>
          </w:p>
          <w:p w:rsidR="00AD78DF" w:rsidRDefault="00000000">
            <w:pPr>
              <w:pStyle w:val="ConsPlusNormal0"/>
              <w:jc w:val="center"/>
            </w:pPr>
            <w:r>
              <w:rPr>
                <w:color w:val="392C69"/>
              </w:rPr>
              <w:t xml:space="preserve">в ред. Постановлений Правительства РФ от 26.09.2022 </w:t>
            </w:r>
            <w:hyperlink r:id="rId118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N 1693</w:t>
              </w:r>
            </w:hyperlink>
            <w:r>
              <w:rPr>
                <w:color w:val="392C69"/>
              </w:rPr>
              <w:t>,</w:t>
            </w:r>
          </w:p>
          <w:p w:rsidR="00AD78DF" w:rsidRDefault="00000000">
            <w:pPr>
              <w:pStyle w:val="ConsPlusNormal0"/>
              <w:jc w:val="center"/>
            </w:pPr>
            <w:r>
              <w:rPr>
                <w:color w:val="392C69"/>
              </w:rPr>
              <w:t xml:space="preserve">от 26.12.2024 </w:t>
            </w:r>
            <w:hyperlink r:id="rId118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N 1896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153" w:name="P3413"/>
      <w:bookmarkEnd w:id="153"/>
      <w:r>
        <w:t xml:space="preserve">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w:t>
      </w:r>
      <w:hyperlink r:id="rId118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КонсультантПлюс}">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связанных с отдыхом и оздоровлением детей, обучающихся с 5 по 8 класс по общеобразовательным программам и проживающих на территории субъектов Российской Федерации (далее - дети), в организациях отдыха детей и их оздоровления, расположенных на Черноморском побережье Краснодарского края, Республики Крым и г. Севастополя, на побережьях Азовского, Каспийского и Японского морей, а также в Республике Адыгея, на курортах Кавказских Минеральных Вод (далее - организации отдыха), предусматривающих оплату стоимости путевки в организации отдыха и проезда детей до места отдыха и обратно (далее - субсидии).</w:t>
      </w:r>
    </w:p>
    <w:p w:rsidR="00AD78DF" w:rsidRDefault="00000000">
      <w:pPr>
        <w:pStyle w:val="ConsPlusNormal0"/>
        <w:spacing w:before="240"/>
        <w:ind w:firstLine="540"/>
        <w:jc w:val="both"/>
      </w:pPr>
      <w:r>
        <w:t xml:space="preserve">2.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3413" w:tooltip="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законом &quot;О гос">
        <w:r>
          <w:rPr>
            <w:color w:val="0000FF"/>
          </w:rPr>
          <w:t>пункте 1</w:t>
        </w:r>
      </w:hyperlink>
      <w:r>
        <w:t xml:space="preserve"> настоящих Правил.</w:t>
      </w:r>
    </w:p>
    <w:p w:rsidR="00AD78DF" w:rsidRDefault="00000000">
      <w:pPr>
        <w:pStyle w:val="ConsPlusNormal0"/>
        <w:spacing w:before="240"/>
        <w:ind w:firstLine="540"/>
        <w:jc w:val="both"/>
      </w:pPr>
      <w:r>
        <w:t xml:space="preserve">3. Софинансирование расходных обязательств субъектов Российской Федерации из федерального бюджета, указанных в </w:t>
      </w:r>
      <w:hyperlink w:anchor="P3413" w:tooltip="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законом &quot;О гос">
        <w:r>
          <w:rPr>
            <w:color w:val="0000FF"/>
          </w:rPr>
          <w:t>пункте 1</w:t>
        </w:r>
      </w:hyperlink>
      <w:r>
        <w:t xml:space="preserve"> настоящих Правил, производится исходя из обеспечения ежегодным отдыхом и оздоровлением детей, но не более одного раза в течение одного года на ребенка.</w:t>
      </w:r>
    </w:p>
    <w:p w:rsidR="00AD78DF" w:rsidRDefault="00000000">
      <w:pPr>
        <w:pStyle w:val="ConsPlusNormal0"/>
        <w:spacing w:before="240"/>
        <w:ind w:firstLine="540"/>
        <w:jc w:val="both"/>
      </w:pPr>
      <w:r>
        <w:t>4. Порядок оплаты путевок и стоимости проезда детей в организации отдыха и обратно устанавливаются субъектами Российской Федерации.</w:t>
      </w:r>
    </w:p>
    <w:p w:rsidR="00AD78DF" w:rsidRDefault="00000000">
      <w:pPr>
        <w:pStyle w:val="ConsPlusNormal0"/>
        <w:spacing w:before="240"/>
        <w:ind w:firstLine="540"/>
        <w:jc w:val="both"/>
      </w:pPr>
      <w:r>
        <w:t>5. Расходы по оплате стоимости проезда детей в организации отдыха и обратно рассчитываются по следующим нормативам:</w:t>
      </w:r>
    </w:p>
    <w:p w:rsidR="00AD78DF" w:rsidRDefault="00000000">
      <w:pPr>
        <w:pStyle w:val="ConsPlusNormal0"/>
        <w:spacing w:before="240"/>
        <w:ind w:firstLine="540"/>
        <w:jc w:val="both"/>
      </w:pPr>
      <w:r>
        <w:t>воздушным транспортом - по тарифу экономического класса;</w:t>
      </w:r>
    </w:p>
    <w:p w:rsidR="00AD78DF" w:rsidRDefault="00000000">
      <w:pPr>
        <w:pStyle w:val="ConsPlusNormal0"/>
        <w:spacing w:before="240"/>
        <w:ind w:firstLine="540"/>
        <w:jc w:val="both"/>
      </w:pPr>
      <w:r>
        <w:t>морским и речным транспортом - по тарифам, устанавливаемым перевозчиком, но не выше стоимости проезда в четырехместной каюте;</w:t>
      </w:r>
    </w:p>
    <w:p w:rsidR="00AD78DF" w:rsidRDefault="00000000">
      <w:pPr>
        <w:pStyle w:val="ConsPlusNormal0"/>
        <w:spacing w:before="240"/>
        <w:ind w:firstLine="540"/>
        <w:jc w:val="both"/>
      </w:pPr>
      <w:r>
        <w:t>железнодорожным транспортом - в вагоне экономического класса.</w:t>
      </w:r>
    </w:p>
    <w:p w:rsidR="00AD78DF" w:rsidRDefault="00000000">
      <w:pPr>
        <w:pStyle w:val="ConsPlusNormal0"/>
        <w:spacing w:before="240"/>
        <w:ind w:firstLine="540"/>
        <w:jc w:val="both"/>
      </w:pPr>
      <w:r>
        <w:t>Расходы по проезду до станции, пристани, аэропорта осуществляются по тарифам экономического класса.</w:t>
      </w:r>
    </w:p>
    <w:p w:rsidR="00AD78DF" w:rsidRDefault="00000000">
      <w:pPr>
        <w:pStyle w:val="ConsPlusNormal0"/>
        <w:spacing w:before="240"/>
        <w:ind w:firstLine="540"/>
        <w:jc w:val="both"/>
      </w:pPr>
      <w:r>
        <w:t>6. Размещение детей предусматривается в организациях отдыха (сезонного или круглогодичного действия), включенных в реестры организаций отдыха детей и их оздоровления в субъектах Российской Федерации, осуществляющих деятельность на объектах стационарного действия с круглосуточным пребыванием детей и обеспечением питания в течение лагерной смены.</w:t>
      </w:r>
    </w:p>
    <w:p w:rsidR="00AD78DF" w:rsidRDefault="00000000">
      <w:pPr>
        <w:pStyle w:val="ConsPlusNormal0"/>
        <w:spacing w:before="240"/>
        <w:ind w:firstLine="540"/>
        <w:jc w:val="both"/>
      </w:pPr>
      <w:bookmarkStart w:id="154" w:name="P3423"/>
      <w:bookmarkEnd w:id="154"/>
      <w:r>
        <w:t>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Российской Федерации по состоянию на 1 сентября года, предшествующего году предоставления субсидии.</w:t>
      </w:r>
    </w:p>
    <w:p w:rsidR="00AD78DF" w:rsidRDefault="00000000">
      <w:pPr>
        <w:pStyle w:val="ConsPlusNormal0"/>
        <w:jc w:val="both"/>
      </w:pPr>
      <w:r>
        <w:t xml:space="preserve">(в ред. </w:t>
      </w:r>
      <w:hyperlink r:id="rId118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В 2022 году количество детей, нуждающихся в отдыхе и оздоровлении, определено в соответствии с информацией, представленной исполнительным органом субъекта Российской Федерации, уполномоченным высшим исполнительным органом субъекта Российской Федерации, по состоянию на июль 2021 г.</w:t>
      </w:r>
    </w:p>
    <w:p w:rsidR="00AD78DF" w:rsidRDefault="00000000">
      <w:pPr>
        <w:pStyle w:val="ConsPlusNormal0"/>
        <w:jc w:val="both"/>
      </w:pPr>
      <w:r>
        <w:t xml:space="preserve">(в ред. </w:t>
      </w:r>
      <w:hyperlink r:id="rId118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8. Длительность путевки составляет не менее 7 дней и не более 21 дня.</w:t>
      </w:r>
    </w:p>
    <w:p w:rsidR="00AD78DF" w:rsidRDefault="00000000">
      <w:pPr>
        <w:pStyle w:val="ConsPlusNormal0"/>
        <w:spacing w:before="240"/>
        <w:ind w:firstLine="540"/>
        <w:jc w:val="both"/>
      </w:pPr>
      <w:r>
        <w:t>На отдых и оздоровление приоритетно направляются дети, ранее не обеспеченные отдыхом и оздоровлением за счет субсидий.</w:t>
      </w:r>
    </w:p>
    <w:p w:rsidR="00AD78DF" w:rsidRDefault="00000000">
      <w:pPr>
        <w:pStyle w:val="ConsPlusNormal0"/>
        <w:jc w:val="both"/>
      </w:pPr>
      <w:r>
        <w:t xml:space="preserve">(абзац введен </w:t>
      </w:r>
      <w:hyperlink r:id="rId1186"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26.12.2024 N 1896)</w:t>
      </w:r>
    </w:p>
    <w:p w:rsidR="00AD78DF" w:rsidRDefault="00000000">
      <w:pPr>
        <w:pStyle w:val="ConsPlusNormal0"/>
        <w:spacing w:before="240"/>
        <w:ind w:firstLine="540"/>
        <w:jc w:val="both"/>
      </w:pPr>
      <w:r>
        <w:t>9. Условиями предоставления субсидий являются:</w:t>
      </w:r>
    </w:p>
    <w:p w:rsidR="00AD78DF" w:rsidRDefault="00000000">
      <w:pPr>
        <w:pStyle w:val="ConsPlusNormal0"/>
        <w:spacing w:before="240"/>
        <w:ind w:firstLine="540"/>
        <w:jc w:val="both"/>
      </w:pPr>
      <w:r>
        <w:t>а)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которых осуществляется из федерального бюджета, в объеме, необходимом для его исполнения;</w:t>
      </w:r>
    </w:p>
    <w:p w:rsidR="00AD78DF" w:rsidRDefault="00000000">
      <w:pPr>
        <w:pStyle w:val="ConsPlusNormal0"/>
        <w:spacing w:before="240"/>
        <w:ind w:firstLine="540"/>
        <w:jc w:val="both"/>
      </w:pPr>
      <w:r>
        <w:t>б)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AD78DF" w:rsidRDefault="00000000">
      <w:pPr>
        <w:pStyle w:val="ConsPlusNormal0"/>
        <w:jc w:val="both"/>
      </w:pPr>
      <w:r>
        <w:t xml:space="preserve">(в ред. </w:t>
      </w:r>
      <w:hyperlink r:id="rId118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 xml:space="preserve">в) заключение соглашения в соответствии с </w:t>
      </w:r>
      <w:hyperlink r:id="rId11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10. Критерием отбора субъектов Российской Федерации для предоставления субсидии является наличие потребности субъекта Российской Федерации в обеспечении организации отдыха и оздоровления детей.</w:t>
      </w:r>
    </w:p>
    <w:p w:rsidR="00AD78DF" w:rsidRDefault="00000000">
      <w:pPr>
        <w:pStyle w:val="ConsPlusNormal0"/>
        <w:spacing w:before="240"/>
        <w:ind w:firstLine="540"/>
        <w:jc w:val="both"/>
      </w:pPr>
      <w:r>
        <w:t>11. Размер субсидии, предоставляемой бюджету i-го субъекта Российской Федерации (V</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1840230" cy="582930"/>
            <wp:effectExtent l="0" t="0" r="0" b="0"/>
            <wp:docPr id="5002546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9">
                      <a:extLst>
                        <a:ext uri="{28A0092B-C50C-407E-A947-70E740481C1C}">
                          <a14:useLocalDpi xmlns:a14="http://schemas.microsoft.com/office/drawing/2010/main" val="0"/>
                        </a:ext>
                      </a:extLst>
                    </a:blip>
                    <a:srcRect/>
                    <a:stretch>
                      <a:fillRect/>
                    </a:stretch>
                  </pic:blipFill>
                  <pic:spPr bwMode="auto">
                    <a:xfrm>
                      <a:off x="0" y="0"/>
                      <a:ext cx="184023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V</w:t>
      </w:r>
      <w:r>
        <w:rPr>
          <w:vertAlign w:val="subscript"/>
        </w:rPr>
        <w:t>общ.</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Q</w:t>
      </w:r>
      <w:r>
        <w:rPr>
          <w:vertAlign w:val="subscript"/>
        </w:rPr>
        <w:t>i</w:t>
      </w:r>
      <w:r>
        <w:t xml:space="preserve"> - количество детей, проживающих в i-ом субъекте Российской Федерации, определенное в соответствии с </w:t>
      </w:r>
      <w:hyperlink w:anchor="P3423" w:tooltip="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
        <w:r>
          <w:rPr>
            <w:color w:val="0000FF"/>
          </w:rPr>
          <w:t>пунктом 7</w:t>
        </w:r>
      </w:hyperlink>
      <w:r>
        <w:t xml:space="preserve"> настоящих Правил;</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11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n - количество субъектов Российской Федерации - получателей субсидии.</w:t>
      </w:r>
    </w:p>
    <w:p w:rsidR="00AD78DF" w:rsidRDefault="00000000">
      <w:pPr>
        <w:pStyle w:val="ConsPlusNormal0"/>
        <w:spacing w:before="240"/>
        <w:ind w:firstLine="540"/>
        <w:jc w:val="both"/>
      </w:pPr>
      <w:r>
        <w:t>12. Результатом использования субсидии является количество детей, направленных на отдых и оздоровление.</w:t>
      </w:r>
    </w:p>
    <w:p w:rsidR="00AD78DF" w:rsidRDefault="00000000">
      <w:pPr>
        <w:pStyle w:val="ConsPlusNormal0"/>
        <w:spacing w:before="240"/>
        <w:ind w:firstLine="540"/>
        <w:jc w:val="both"/>
      </w:pPr>
      <w:r>
        <w:t xml:space="preserve">13.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достигнутого значения результата использования субсидии и планируемого значения такого результата, установленного соглашением, - количества детей, направленных на отдых и оздоровление. Допускается превышение планируемого значения результата использования субсидии в пределах количества детей, определенного в соответствии с </w:t>
      </w:r>
      <w:hyperlink w:anchor="P3423" w:tooltip="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
        <w:r>
          <w:rPr>
            <w:color w:val="0000FF"/>
          </w:rPr>
          <w:t>пунктом 7</w:t>
        </w:r>
      </w:hyperlink>
      <w:r>
        <w:t xml:space="preserve"> настоящих Правил.</w:t>
      </w:r>
    </w:p>
    <w:p w:rsidR="00AD78DF" w:rsidRDefault="00000000">
      <w:pPr>
        <w:pStyle w:val="ConsPlusNormal0"/>
        <w:jc w:val="both"/>
      </w:pPr>
      <w:r>
        <w:t xml:space="preserve">(в ред. </w:t>
      </w:r>
      <w:hyperlink r:id="rId1191"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26.12.2024 N 1896)</w:t>
      </w:r>
    </w:p>
    <w:p w:rsidR="00AD78DF" w:rsidRDefault="00000000">
      <w:pPr>
        <w:pStyle w:val="ConsPlusNormal0"/>
        <w:spacing w:before="24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 xml:space="preserve">15. Предоставление субсидии осуществляется на основании соглашения между Министерством Российской Федерации по развитию Дальнего Востока и Арктики и высшим исполнительным органом субъекта Российской Федерации, заключенного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1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форме</w:t>
        </w:r>
      </w:hyperlink>
      <w:r>
        <w:t>, утвержденной Министерством финансов Российской Федерации.</w:t>
      </w:r>
    </w:p>
    <w:p w:rsidR="00AD78DF" w:rsidRDefault="00000000">
      <w:pPr>
        <w:pStyle w:val="ConsPlusNormal0"/>
        <w:jc w:val="both"/>
      </w:pPr>
      <w:r>
        <w:t xml:space="preserve">(в ред. </w:t>
      </w:r>
      <w:hyperlink r:id="rId119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16. В целях достижения результата использования субсидии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17. Высшие исполнительные органы субъектов Российской Федерации представляют в Министерство Российской Федерации по развитию Дальнего Востока и Арктики отчет о достижении значений результата использования субсидии и отчет об осуществлении расходов бюджета субъекта Российской Федерации, в целях софинансирования которых предоставляется субсидия, подписанные высшим должностным лицом субъекта Российской Федерации или председателем высшего исполнительного органа субъекта Российской Федерации, в порядке и сроки, установленные соглашением.</w:t>
      </w:r>
    </w:p>
    <w:p w:rsidR="00AD78DF" w:rsidRDefault="00000000">
      <w:pPr>
        <w:pStyle w:val="ConsPlusNormal0"/>
        <w:jc w:val="both"/>
      </w:pPr>
      <w:r>
        <w:t xml:space="preserve">(в ред. </w:t>
      </w:r>
      <w:hyperlink r:id="rId119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18. В случае если субъектом Российской Федерации допущены нарушения обязательств по достижению значений результата использования субсидии, предусмотренных соглашением в соответствии с </w:t>
      </w:r>
      <w:hyperlink r:id="rId11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формирования, предоставления и распределения субсидий, ответственность за недостижение результатов использования субсидии возлагается на высшее должностное лицо субъекта Российской Федерации или председателя высшего исполнительного органа субъекта Российской Федерации.</w:t>
      </w:r>
    </w:p>
    <w:p w:rsidR="00AD78DF" w:rsidRDefault="00000000">
      <w:pPr>
        <w:pStyle w:val="ConsPlusNormal0"/>
        <w:jc w:val="both"/>
      </w:pPr>
      <w:r>
        <w:t xml:space="preserve">(в ред. </w:t>
      </w:r>
      <w:hyperlink r:id="rId119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bookmarkStart w:id="155" w:name="P3456"/>
      <w:bookmarkEnd w:id="155"/>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установлены </w:t>
      </w:r>
      <w:hyperlink r:id="rId11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1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20. В случае нарушения субъектами Российской Федерации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AD78DF" w:rsidRDefault="00000000">
      <w:pPr>
        <w:pStyle w:val="ConsPlusNormal0"/>
        <w:spacing w:before="240"/>
        <w:ind w:firstLine="540"/>
        <w:jc w:val="both"/>
      </w:pPr>
      <w:r>
        <w:t xml:space="preserve">21. Основанием для освобождения субъектов Российской Федерации от применения мер ответственности, предусмотренных </w:t>
      </w:r>
      <w:hyperlink w:anchor="P3456" w:tooltip="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становлены пунктами 16 - 18 Правил формирования, предоставления и">
        <w:r>
          <w:rPr>
            <w:color w:val="0000FF"/>
          </w:rPr>
          <w:t>пунктом 19</w:t>
        </w:r>
      </w:hyperlink>
      <w: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AD78DF" w:rsidRDefault="00000000">
      <w:pPr>
        <w:pStyle w:val="ConsPlusNormal0"/>
        <w:spacing w:before="24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AD78DF" w:rsidRDefault="00000000">
      <w:pPr>
        <w:pStyle w:val="ConsPlusNormal0"/>
        <w:spacing w:before="24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AD78DF" w:rsidRDefault="00000000">
      <w:pPr>
        <w:pStyle w:val="ConsPlusNormal0"/>
        <w:spacing w:before="240"/>
        <w:ind w:firstLine="540"/>
        <w:jc w:val="both"/>
      </w:pPr>
      <w:r>
        <w:t>в) аномальные погодные условия на территории субъектов Российской Федерации или на Черноморском побережье Краснодарского края, Республики Крым и г. Севастополя, на побережьях Азовского, Каспийского и Японского морей, а также в Республике Адыгея, курортах Кавказских Минеральных Вод, подтвержденные справкой территориального органа Федеральной службы по гидрометеорологии и мониторингу окружающей среды.</w:t>
      </w:r>
    </w:p>
    <w:p w:rsidR="00AD78DF" w:rsidRDefault="00000000">
      <w:pPr>
        <w:pStyle w:val="ConsPlusNormal0"/>
        <w:spacing w:before="240"/>
        <w:ind w:firstLine="540"/>
        <w:jc w:val="both"/>
      </w:pPr>
      <w:r>
        <w:t>22. Контроль за соблюдением субъектами Российской Федерации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33</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56" w:name="P3473"/>
      <w:bookmarkEnd w:id="156"/>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РЕСПУБЛИКИ БУРЯТИЯ, РЕСПУБЛИКИ ИНГУШЕТИЯ</w:t>
      </w:r>
    </w:p>
    <w:p w:rsidR="00AD78DF" w:rsidRDefault="00000000">
      <w:pPr>
        <w:pStyle w:val="ConsPlusTitle0"/>
        <w:jc w:val="center"/>
      </w:pPr>
      <w:r>
        <w:t>И ЗАБАЙКАЛЬСКОГО КРАЯ НА СОФИНАНСИРОВАНИЕ РАСХОДНЫХ</w:t>
      </w:r>
    </w:p>
    <w:p w:rsidR="00AD78DF" w:rsidRDefault="00000000">
      <w:pPr>
        <w:pStyle w:val="ConsPlusTitle0"/>
        <w:jc w:val="center"/>
      </w:pPr>
      <w:r>
        <w:t>ОБЯЗАТЕЛЬСТВ СУБЪЕКТОВ РОССИЙСКОЙ ФЕДЕРАЦИИ, ВОЗНИКАЮЩИХ</w:t>
      </w:r>
    </w:p>
    <w:p w:rsidR="00AD78DF" w:rsidRDefault="00000000">
      <w:pPr>
        <w:pStyle w:val="ConsPlusTitle0"/>
        <w:jc w:val="center"/>
      </w:pPr>
      <w:r>
        <w:t>ПРИ РЕАЛИЗАЦИИ ГОСУДАРСТВЕННЫХ ПРОГРАММ (РЕГИОНАЛЬНЫХ</w:t>
      </w:r>
    </w:p>
    <w:p w:rsidR="00AD78DF" w:rsidRDefault="00000000">
      <w:pPr>
        <w:pStyle w:val="ConsPlusTitle0"/>
        <w:jc w:val="center"/>
      </w:pPr>
      <w:r>
        <w:t>ПРОЕКТОВ) СУБЪЕКТОВ РОССИЙСКОЙ ФЕДЕРАЦИИ, СВЯЗАННЫХ</w:t>
      </w:r>
    </w:p>
    <w:p w:rsidR="00AD78DF" w:rsidRDefault="00000000">
      <w:pPr>
        <w:pStyle w:val="ConsPlusTitle0"/>
        <w:jc w:val="center"/>
      </w:pPr>
      <w:r>
        <w:t>С РЕАЛИЗАЦИЕЙ МЕРОПРИЯТИЙ ПО СОЗДАНИЮ ДОПОЛНИТЕЛЬНЫХ МЕСТ</w:t>
      </w:r>
    </w:p>
    <w:p w:rsidR="00AD78DF" w:rsidRDefault="00000000">
      <w:pPr>
        <w:pStyle w:val="ConsPlusTitle0"/>
        <w:jc w:val="center"/>
      </w:pPr>
      <w:r>
        <w:t>ДЛЯ ДЕТЕЙ В ВОЗРАСТЕ ОТ 3 ДО 7 ЛЕТ В ОБРАЗОВАТЕЛЬНЫХ</w:t>
      </w:r>
    </w:p>
    <w:p w:rsidR="00AD78DF" w:rsidRDefault="00000000">
      <w:pPr>
        <w:pStyle w:val="ConsPlusTitle0"/>
        <w:jc w:val="center"/>
      </w:pPr>
      <w:r>
        <w:t>ОРГАНИЗАЦИЯХ, ОСУЩЕСТВЛЯЮЩИХ ОБРАЗОВАТЕЛЬНУЮ ДЕЯТЕЛЬНОСТЬ</w:t>
      </w:r>
    </w:p>
    <w:p w:rsidR="00AD78DF" w:rsidRDefault="00000000">
      <w:pPr>
        <w:pStyle w:val="ConsPlusTitle0"/>
        <w:jc w:val="center"/>
      </w:pPr>
      <w:r>
        <w:t>ПО ОБРАЗОВАТЕЛЬНЫМ ПРОГРАММАМ ДОШКОЛЬНОГО ОБРАЗОВАНИЯ,</w:t>
      </w:r>
    </w:p>
    <w:p w:rsidR="00AD78DF" w:rsidRDefault="00000000">
      <w:pPr>
        <w:pStyle w:val="ConsPlusTitle0"/>
        <w:jc w:val="center"/>
      </w:pPr>
      <w:r>
        <w:t>В РАМКАХ РЕАЛИЗАЦИИ ГОСУДАРСТВЕННОЙ ПРОГРАММЫ</w:t>
      </w:r>
    </w:p>
    <w:p w:rsidR="00AD78DF" w:rsidRDefault="00000000">
      <w:pPr>
        <w:pStyle w:val="ConsPlusTitle0"/>
        <w:jc w:val="center"/>
      </w:pPr>
      <w:r>
        <w:t>РОССИЙСКОЙ ФЕДЕРАЦИИ "РАЗВИТИЕ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199"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color w:val="0000FF"/>
                </w:rPr>
                <w:t>Постановлением</w:t>
              </w:r>
            </w:hyperlink>
            <w:r>
              <w:rPr>
                <w:color w:val="392C69"/>
              </w:rPr>
              <w:t xml:space="preserve"> Правительства РФ от 09.05.2022 N 840;</w:t>
            </w:r>
          </w:p>
          <w:p w:rsidR="00AD78DF" w:rsidRDefault="00000000">
            <w:pPr>
              <w:pStyle w:val="ConsPlusNormal0"/>
              <w:jc w:val="center"/>
            </w:pPr>
            <w:r>
              <w:rPr>
                <w:color w:val="392C69"/>
              </w:rPr>
              <w:t xml:space="preserve">в ред. </w:t>
            </w:r>
            <w:hyperlink r:id="rId120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rPr>
                <w:color w:val="392C69"/>
              </w:rPr>
              <w:t xml:space="preserve"> Правительства РФ от 26.09.2022 N 1693)</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Республики Бурятия, Республики Ингушетия и Забайкальского края (далее - субъекты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(далее соответственно - дошкольные организации, региональные проекты, субсидии).</w:t>
      </w:r>
    </w:p>
    <w:p w:rsidR="00AD78DF" w:rsidRDefault="00000000">
      <w:pPr>
        <w:pStyle w:val="ConsPlusNormal0"/>
        <w:spacing w:before="240"/>
        <w:ind w:firstLine="540"/>
        <w:jc w:val="both"/>
      </w:pPr>
      <w:bookmarkStart w:id="157" w:name="P3491"/>
      <w:bookmarkEnd w:id="157"/>
      <w:r>
        <w:t>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w:t>
      </w:r>
    </w:p>
    <w:p w:rsidR="00AD78DF" w:rsidRDefault="00000000">
      <w:pPr>
        <w:pStyle w:val="ConsPlusNormal0"/>
        <w:spacing w:before="240"/>
        <w:ind w:firstLine="540"/>
        <w:jc w:val="both"/>
      </w:pPr>
      <w:r>
        <w:t>а) строительство, приобретение (выкуп) зданий (пристроек к зданию) дошкольных организаций;</w:t>
      </w:r>
    </w:p>
    <w:p w:rsidR="00AD78DF" w:rsidRDefault="00000000">
      <w:pPr>
        <w:pStyle w:val="ConsPlusNormal0"/>
        <w:spacing w:before="240"/>
        <w:ind w:firstLine="540"/>
        <w:jc w:val="both"/>
      </w:pPr>
      <w:r>
        <w:t>б) приобретение и монтаж быстровозводимых модульных конструкций, а также создание некапитальных строений дошкольных организаций;</w:t>
      </w:r>
    </w:p>
    <w:p w:rsidR="00AD78DF" w:rsidRDefault="00000000">
      <w:pPr>
        <w:pStyle w:val="ConsPlusNormal0"/>
        <w:spacing w:before="240"/>
        <w:ind w:firstLine="540"/>
        <w:jc w:val="both"/>
      </w:pPr>
      <w:r>
        <w:t>в) капитальный ремонт и реконструкция зданий дошкольных организаций.</w:t>
      </w:r>
    </w:p>
    <w:p w:rsidR="00AD78DF" w:rsidRDefault="00000000">
      <w:pPr>
        <w:pStyle w:val="ConsPlusNormal0"/>
        <w:spacing w:before="240"/>
        <w:ind w:firstLine="540"/>
        <w:jc w:val="both"/>
      </w:pPr>
      <w:r>
        <w:t>3.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349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color w:val="0000FF"/>
          </w:rPr>
          <w:t>пункте 2</w:t>
        </w:r>
      </w:hyperlink>
      <w:r>
        <w:t xml:space="preserve"> настоящих Правил.</w:t>
      </w:r>
    </w:p>
    <w:p w:rsidR="00AD78DF" w:rsidRDefault="00000000">
      <w:pPr>
        <w:pStyle w:val="ConsPlusNormal0"/>
        <w:spacing w:before="240"/>
        <w:ind w:firstLine="540"/>
        <w:jc w:val="both"/>
      </w:pPr>
      <w:r>
        <w:t>5. Для определения потребности субъектов Российской Федерации в субсидиях и готовности создавать дополнительные места для детей в возрасте от 3 до 7 лет в дошкольных организациях Министерство просвещения Российской Федерации направляет запрос в субъекты Российской Федерации.</w:t>
      </w:r>
    </w:p>
    <w:p w:rsidR="00AD78DF" w:rsidRDefault="00000000">
      <w:pPr>
        <w:pStyle w:val="ConsPlusNormal0"/>
        <w:spacing w:before="240"/>
        <w:ind w:firstLine="540"/>
        <w:jc w:val="both"/>
      </w:pPr>
      <w:r>
        <w:t>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объектов по созданию дополнительных мест для детей в возрасте от 3 до 7 лет в дошкольных организациях (далее - объекты). Указанные перечни объектов представляются по форме и в сроки, которые установлены Министерством.</w:t>
      </w:r>
    </w:p>
    <w:p w:rsidR="00AD78DF" w:rsidRDefault="00000000">
      <w:pPr>
        <w:pStyle w:val="ConsPlusNormal0"/>
        <w:spacing w:before="240"/>
        <w:ind w:firstLine="540"/>
        <w:jc w:val="both"/>
      </w:pPr>
      <w:r>
        <w:t>На основании полученных сведений Министерство просвещения Российской Федерации осуществляет расчет размеров субсидий.</w:t>
      </w:r>
    </w:p>
    <w:p w:rsidR="00AD78DF" w:rsidRDefault="00000000">
      <w:pPr>
        <w:pStyle w:val="ConsPlusNormal0"/>
        <w:spacing w:before="240"/>
        <w:ind w:firstLine="540"/>
        <w:jc w:val="both"/>
      </w:pPr>
      <w:r>
        <w:t>6. Критерием отбора субъекта Российской Федерации для предоставления субсидий является наличие (с учетом демографического прогноза) потребности субъекта Российской Федерации в создании дополнительных мест для детей в возрасте от 3 до 7 лет в дошкольных организациях.</w:t>
      </w:r>
    </w:p>
    <w:p w:rsidR="00AD78DF" w:rsidRDefault="00000000">
      <w:pPr>
        <w:pStyle w:val="ConsPlusNormal0"/>
        <w:spacing w:before="240"/>
        <w:ind w:firstLine="540"/>
        <w:jc w:val="both"/>
      </w:pPr>
      <w:r>
        <w:t xml:space="preserve">7. Субсидии предоставляются на основании соглашения о предоставлении субсидий, заключаемого Министерством просвещения Российской Федерации с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0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 (далее - соглашение).</w:t>
      </w:r>
    </w:p>
    <w:p w:rsidR="00AD78DF" w:rsidRDefault="00000000">
      <w:pPr>
        <w:pStyle w:val="ConsPlusNormal0"/>
        <w:jc w:val="both"/>
      </w:pPr>
      <w:r>
        <w:t xml:space="preserve">(в ред. </w:t>
      </w:r>
      <w:hyperlink r:id="rId120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указанным в </w:t>
      </w:r>
      <w:hyperlink w:anchor="P349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color w:val="0000FF"/>
          </w:rPr>
          <w:t>пункте 2</w:t>
        </w:r>
      </w:hyperlink>
      <w:r>
        <w:t xml:space="preserve"> настоящих Правил,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spacing w:before="240"/>
        <w:ind w:firstLine="540"/>
        <w:jc w:val="both"/>
      </w:pPr>
      <w:r>
        <w:t>8. Условиями предоставления субсидий являются:</w:t>
      </w:r>
    </w:p>
    <w:p w:rsidR="00AD78DF" w:rsidRDefault="00000000">
      <w:pPr>
        <w:pStyle w:val="ConsPlusNormal0"/>
        <w:spacing w:before="240"/>
        <w:ind w:firstLine="540"/>
        <w:jc w:val="both"/>
      </w:pPr>
      <w:r>
        <w:t xml:space="preserve">а) наличие в субъекте Российской Федерации утвержденного правовым актом субъекта Российской Федерации регионального проекта, включающего в себя одно или несколько мероприятий, предусмотренных </w:t>
      </w:r>
      <w:hyperlink w:anchor="P349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color w:val="0000FF"/>
          </w:rPr>
          <w:t>пунктом 2</w:t>
        </w:r>
      </w:hyperlink>
      <w:r>
        <w:t xml:space="preserve"> настоящих Правил,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регионального проекта, софинансирование которого осуществляется из федерального бюджета, в объеме, необходимом для его исполнения;</w:t>
      </w:r>
    </w:p>
    <w:p w:rsidR="00AD78DF" w:rsidRDefault="00000000">
      <w:pPr>
        <w:pStyle w:val="ConsPlusNormal0"/>
        <w:spacing w:before="240"/>
        <w:ind w:firstLine="540"/>
        <w:jc w:val="both"/>
      </w:pPr>
      <w:r>
        <w:t xml:space="preserve">в) заключение соглашения в соответствии с </w:t>
      </w:r>
      <w:hyperlink r:id="rId12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9. В целях повышения эффективности реализации регионального проекта в соглашении в дополнение к положениям </w:t>
      </w:r>
      <w:hyperlink r:id="rId12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bookmarkStart w:id="158" w:name="P3509"/>
      <w:bookmarkEnd w:id="158"/>
      <w:r>
        <w:t xml:space="preserve">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 - обеспечение достижения значения результата предоставления субсидии путем реализации мероприятий, указанных в </w:t>
      </w:r>
      <w:hyperlink w:anchor="P349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color w:val="0000FF"/>
          </w:rPr>
          <w:t>пункте 2</w:t>
        </w:r>
      </w:hyperlink>
      <w:r>
        <w:t xml:space="preserve"> настоящих Правил, а также путем создания дополнительных мест для детей в возрасте от 3 до 7 лет за счет капитального ремонта, реконструкции, перепрофилирования (изменения функциональной направленности) зданий и помещений функционирующих дошкольных организаций, оказания мер государственной поддержки для развития частных образовательных организаций и индивидуальных предпринимателей, имеющих лицензию на осуществление образовательной деятельности, семейных дошкольных групп в рамках исполнения обязательств по концессионным соглашениям в период действия соглашения за счет средств бюджета субъекта Российской Федерации (местного бюджета) без софинансирования из федерального бюджета;</w:t>
      </w:r>
    </w:p>
    <w:p w:rsidR="00AD78DF" w:rsidRDefault="00000000">
      <w:pPr>
        <w:pStyle w:val="ConsPlusNormal0"/>
        <w:spacing w:before="240"/>
        <w:ind w:firstLine="540"/>
        <w:jc w:val="both"/>
      </w:pPr>
      <w:r>
        <w:t>б) обеспечение 24-часового онлайн-видеонаблюдения (с трансляцией в информационно-телекоммуникационной сети "Интернет") за строительством объектов, софинансируемых за счет субсидии;</w:t>
      </w:r>
    </w:p>
    <w:p w:rsidR="00AD78DF" w:rsidRDefault="00000000">
      <w:pPr>
        <w:pStyle w:val="ConsPlusNormal0"/>
        <w:spacing w:before="240"/>
        <w:ind w:firstLine="540"/>
        <w:jc w:val="both"/>
      </w:pPr>
      <w:r>
        <w:t xml:space="preserve">в) наличие в субъекте Российской Федерации утвержденного правовым актом субъекта Российской Федерации регионального проекта, включающего в себя мероприятия по созданию дополнительных мест для детей в возрасте от 3 до 7 лет путем реализации мероприятий, предусмотренных </w:t>
      </w:r>
      <w:hyperlink w:anchor="P3509" w:tooltip="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 - обеспечение достижения значения результата предоставления субсидии путем реализации мероприят">
        <w:r>
          <w:rPr>
            <w:color w:val="0000FF"/>
          </w:rPr>
          <w:t>подпунктом "а"</w:t>
        </w:r>
      </w:hyperlink>
      <w:r>
        <w:t xml:space="preserve"> настоящего пункта,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w:t>
      </w:r>
    </w:p>
    <w:p w:rsidR="00AD78DF" w:rsidRDefault="00000000">
      <w:pPr>
        <w:pStyle w:val="ConsPlusNormal0"/>
        <w:spacing w:before="24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11. Расчет размера субсидии, предоставляемой бюджету i-го субъекта Российской Федерации, производится в 2 этапа.</w:t>
      </w:r>
    </w:p>
    <w:p w:rsidR="00AD78DF" w:rsidRDefault="00000000">
      <w:pPr>
        <w:pStyle w:val="ConsPlusNormal0"/>
        <w:spacing w:before="240"/>
        <w:ind w:firstLine="540"/>
        <w:jc w:val="both"/>
      </w:pPr>
      <w:r>
        <w:t>12. На 1-м этапе расчета размера субсидии определяется предварительный размер субсидии. При этом предварительный размер субсидии, предоставляемой бюджету i-го субъекта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2"/>
        </w:rPr>
        <w:drawing>
          <wp:inline distT="0" distB="0" distL="0" distR="0">
            <wp:extent cx="2205990" cy="948690"/>
            <wp:effectExtent l="0" t="0" r="0" b="0"/>
            <wp:docPr id="648956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5">
                      <a:extLst>
                        <a:ext uri="{28A0092B-C50C-407E-A947-70E740481C1C}">
                          <a14:useLocalDpi xmlns:a14="http://schemas.microsoft.com/office/drawing/2010/main" val="0"/>
                        </a:ext>
                      </a:extLst>
                    </a:blip>
                    <a:srcRect/>
                    <a:stretch>
                      <a:fillRect/>
                    </a:stretch>
                  </pic:blipFill>
                  <pic:spPr bwMode="auto">
                    <a:xfrm>
                      <a:off x="0" y="0"/>
                      <a:ext cx="2205990" cy="94869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 - общий размер субсидии;</w:t>
      </w:r>
    </w:p>
    <w:p w:rsidR="00AD78DF" w:rsidRDefault="00000000">
      <w:pPr>
        <w:pStyle w:val="ConsPlusNormal0"/>
        <w:spacing w:before="240"/>
        <w:ind w:firstLine="540"/>
        <w:jc w:val="both"/>
      </w:pPr>
      <w:r>
        <w:t>D</w:t>
      </w:r>
      <w:r>
        <w:rPr>
          <w:vertAlign w:val="subscript"/>
        </w:rPr>
        <w:t>i</w:t>
      </w:r>
      <w:r>
        <w:t xml:space="preserve"> - численность детей в возрасте от 3 до 7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rsidR="00AD78DF" w:rsidRDefault="00000000">
      <w:pPr>
        <w:pStyle w:val="ConsPlusNormal0"/>
        <w:spacing w:before="240"/>
        <w:ind w:firstLine="540"/>
        <w:jc w:val="both"/>
      </w:pPr>
      <w:r>
        <w:t>O</w:t>
      </w:r>
      <w:r>
        <w:rPr>
          <w:vertAlign w:val="subscript"/>
        </w:rPr>
        <w:t>i</w:t>
      </w:r>
      <w:r>
        <w:t xml:space="preserve"> - численность детей в возрасте от 3 до 7 лет, желающих получить место в государственной или муниципальной дошкольной организации, в i-м субъекте Российской Федерации (по данным федеральной информационной системы доступности дошкольного образования о численности детей, не обеспеченных местом на 1 января 2022 г.);</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регионального проекта в части мероприятий по созданию дополнительных мест для детей в возрасте от 3 до 7 лет в дошкольных организациях, утвержденный Правительством Российской Федерации;</w:t>
      </w:r>
    </w:p>
    <w:p w:rsidR="00AD78DF" w:rsidRDefault="00000000">
      <w:pPr>
        <w:pStyle w:val="ConsPlusNormal0"/>
        <w:spacing w:before="240"/>
        <w:ind w:firstLine="540"/>
        <w:jc w:val="both"/>
      </w:pPr>
      <w:r>
        <w:t>n - число субъектов Российской Федерации - получателей субсидии.</w:t>
      </w:r>
    </w:p>
    <w:p w:rsidR="00AD78DF" w:rsidRDefault="00000000">
      <w:pPr>
        <w:pStyle w:val="ConsPlusNormal0"/>
        <w:spacing w:before="240"/>
        <w:ind w:firstLine="540"/>
        <w:jc w:val="both"/>
      </w:pPr>
      <w:bookmarkStart w:id="159" w:name="P3524"/>
      <w:bookmarkEnd w:id="159"/>
      <w:r>
        <w:t xml:space="preserve">13. На 2-м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w:t>
      </w:r>
      <w:hyperlink w:anchor="P3538" w:tooltip="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w:r>
          <w:rPr>
            <w:color w:val="0000FF"/>
          </w:rPr>
          <w:t>пунктом 16</w:t>
        </w:r>
      </w:hyperlink>
      <w:r>
        <w:t xml:space="preserve"> настоящих Правил, в пределах предварительного размера субсидии, рассчитанного на 1-м этапе. При этом размер субсидии в отношении каждого объекта, заявленного субъектами Российской Федерации к софинансированию из федерального бюджета (S</w:t>
      </w:r>
      <w:r>
        <w:rPr>
          <w:vertAlign w:val="subscript"/>
        </w:rPr>
        <w:t>i2</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2514600" cy="468630"/>
            <wp:effectExtent l="0" t="0" r="0" b="0"/>
            <wp:docPr id="860716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6">
                      <a:extLst>
                        <a:ext uri="{28A0092B-C50C-407E-A947-70E740481C1C}">
                          <a14:useLocalDpi xmlns:a14="http://schemas.microsoft.com/office/drawing/2010/main" val="0"/>
                        </a:ext>
                      </a:extLst>
                    </a:blip>
                    <a:srcRect/>
                    <a:stretch>
                      <a:fillRect/>
                    </a:stretch>
                  </pic:blipFill>
                  <pic:spPr bwMode="auto">
                    <a:xfrm>
                      <a:off x="0" y="0"/>
                      <a:ext cx="251460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М</w:t>
      </w:r>
      <w:r>
        <w:rPr>
          <w:vertAlign w:val="subscript"/>
        </w:rPr>
        <w:t>ij</w:t>
      </w:r>
      <w:r>
        <w:t xml:space="preserve"> - число мест в дошкольных организациях j-го объекта i-го субъекта Российской Федерации;</w:t>
      </w:r>
    </w:p>
    <w:p w:rsidR="00AD78DF" w:rsidRDefault="00000000">
      <w:pPr>
        <w:pStyle w:val="ConsPlusNormal0"/>
        <w:spacing w:before="240"/>
        <w:ind w:firstLine="540"/>
        <w:jc w:val="both"/>
      </w:pPr>
      <w:r>
        <w:t>НЦС</w:t>
      </w:r>
      <w:r>
        <w:rPr>
          <w:vertAlign w:val="subscript"/>
        </w:rPr>
        <w:t>ij</w:t>
      </w:r>
      <w: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НДС - налог на добавленную стоимость.</w:t>
      </w:r>
    </w:p>
    <w:p w:rsidR="00AD78DF" w:rsidRDefault="00000000">
      <w:pPr>
        <w:pStyle w:val="ConsPlusNormal0"/>
        <w:spacing w:before="240"/>
        <w:ind w:firstLine="540"/>
        <w:jc w:val="both"/>
      </w:pPr>
      <w:bookmarkStart w:id="160" w:name="P3532"/>
      <w:bookmarkEnd w:id="160"/>
      <w:r>
        <w:t xml:space="preserve">14. В случае если по результатам расчета размера субсидии, произведенного на 2-м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w:t>
      </w:r>
      <w:hyperlink w:anchor="P3538" w:tooltip="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w:r>
          <w:rPr>
            <w:color w:val="0000FF"/>
          </w:rPr>
          <w:t>пунктом 16</w:t>
        </w:r>
      </w:hyperlink>
      <w:r>
        <w:t xml:space="preserve"> настоящих Правил, путем определения размера субсидии для одного объекта i-го субъекта Российской Федерации, в отношении которого определялся размер субсидии на 2-м этапе, предоставляемой бюджету i-го субъекта Российской Федерации, на основании данных о приоритетности объектов, представленной субъектами Российской Федерации в Министерство просвещения Российской Федерации.</w:t>
      </w:r>
    </w:p>
    <w:p w:rsidR="00AD78DF" w:rsidRDefault="00000000">
      <w:pPr>
        <w:pStyle w:val="ConsPlusNormal0"/>
        <w:spacing w:before="240"/>
        <w:ind w:firstLine="540"/>
        <w:jc w:val="both"/>
      </w:pPr>
      <w:r>
        <w:t xml:space="preserve">При наличии нераспределенного остатка субсидии и отсутствии у субъектов Российской Федерации потребности в создании дополнительных мест для детей в возрасте от 3 до 7 лет в дошкольных организациях после указанного перераспределения этот остаток может быть перераспределен (в порядке убывания) между субъектами Российской Федерации на обеспечение рисков роста потребности в связи с наличием аварийных зданий дошкольных организаций на основании данных формы федерального статистического наблюдения </w:t>
      </w:r>
      <w:hyperlink r:id="rId1207" w:tooltip="Приказ Росстата от 31.07.2024 N 332 (ред. от 02.04.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Консул">
        <w:r>
          <w:rPr>
            <w:color w:val="0000FF"/>
          </w:rPr>
          <w:t>N 85-К</w:t>
        </w:r>
      </w:hyperlink>
      <w: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(таблица N 43) на 1 января за последний отчетный год.</w:t>
      </w:r>
    </w:p>
    <w:p w:rsidR="00AD78DF" w:rsidRDefault="00000000">
      <w:pPr>
        <w:pStyle w:val="ConsPlusNormal0"/>
        <w:spacing w:before="240"/>
        <w:ind w:firstLine="540"/>
        <w:jc w:val="both"/>
      </w:pPr>
      <w:bookmarkStart w:id="161" w:name="P3534"/>
      <w:bookmarkEnd w:id="161"/>
      <w:r>
        <w:t>15. Нераспределенный остаток субсидии (S</w:t>
      </w:r>
      <w:r>
        <w:rPr>
          <w:vertAlign w:val="subscript"/>
        </w:rPr>
        <w:t>opr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143000" cy="308610"/>
            <wp:effectExtent l="0" t="0" r="0" b="0"/>
            <wp:docPr id="12890249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8">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bookmarkStart w:id="162" w:name="P3538"/>
      <w:bookmarkEnd w:id="162"/>
      <w:r>
        <w:t>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рассчитывается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1543050" cy="582930"/>
            <wp:effectExtent l="0" t="0" r="0" b="0"/>
            <wp:docPr id="1383537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9">
                      <a:extLst>
                        <a:ext uri="{28A0092B-C50C-407E-A947-70E740481C1C}">
                          <a14:useLocalDpi xmlns:a14="http://schemas.microsoft.com/office/drawing/2010/main" val="0"/>
                        </a:ext>
                      </a:extLst>
                    </a:blip>
                    <a:srcRect/>
                    <a:stretch>
                      <a:fillRect/>
                    </a:stretch>
                  </pic:blipFill>
                  <pic:spPr bwMode="auto">
                    <a:xfrm>
                      <a:off x="0" y="0"/>
                      <a:ext cx="154305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17. В случае если остаток нераспределенной субсидии, определенный в соответствии с </w:t>
      </w:r>
      <w:hyperlink w:anchor="P3534" w:tooltip="15. Нераспределенный остаток субсидии (Sopr) определяется по формуле:">
        <w:r>
          <w:rPr>
            <w:color w:val="0000FF"/>
          </w:rPr>
          <w:t>пунктом 15</w:t>
        </w:r>
      </w:hyperlink>
      <w:r>
        <w:t xml:space="preserve"> настоящих Правил, меньше стоимости строительства зданий (пристроек к зданию), приобретения (выкупа) зданий (пристроек к зданию) и помещений объекта, отобранного после 2-го этапа расчета размера субсидии, размер субсидии, предоставляемой бюджету i-го субъекта Российской Федерации на создание объектов, рассчитанный в соответствии с </w:t>
      </w:r>
      <w:hyperlink w:anchor="P3524" w:tooltip="13. На 2-м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w:r>
          <w:rPr>
            <w:color w:val="0000FF"/>
          </w:rPr>
          <w:t>пунктами 13</w:t>
        </w:r>
      </w:hyperlink>
      <w:r>
        <w:t xml:space="preserve"> и </w:t>
      </w:r>
      <w:hyperlink w:anchor="P3532" w:tooltip="14. В случае если по результатам расчета размера субсидии, произведенного на 2-м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
        <w:r>
          <w:rPr>
            <w:color w:val="0000FF"/>
          </w:rPr>
          <w:t>14</w:t>
        </w:r>
      </w:hyperlink>
      <w:r>
        <w:t xml:space="preserve"> настоящих Правил (за исключением субъектов Российской Федерации, для которых предварительный размер субсидии, рассчитанный на 1-м этапе, установлен в минимальном размере), уменьшается до скорректированного размера субсидии (</w:t>
      </w:r>
      <w:r>
        <w:rPr>
          <w:noProof/>
          <w:position w:val="-10"/>
        </w:rPr>
        <w:drawing>
          <wp:inline distT="0" distB="0" distL="0" distR="0">
            <wp:extent cx="331470" cy="285750"/>
            <wp:effectExtent l="0" t="0" r="0" b="0"/>
            <wp:docPr id="1192211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0">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154430" cy="285750"/>
            <wp:effectExtent l="0" t="0" r="0" b="0"/>
            <wp:docPr id="1351096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1">
                      <a:extLst>
                        <a:ext uri="{28A0092B-C50C-407E-A947-70E740481C1C}">
                          <a14:useLocalDpi xmlns:a14="http://schemas.microsoft.com/office/drawing/2010/main" val="0"/>
                        </a:ext>
                      </a:extLst>
                    </a:blip>
                    <a:srcRect/>
                    <a:stretch>
                      <a:fillRect/>
                    </a:stretch>
                  </pic:blipFill>
                  <pic:spPr bwMode="auto">
                    <a:xfrm>
                      <a:off x="0" y="0"/>
                      <a:ext cx="115443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Kk - корректирующий коэффициент размера субсидии.</w:t>
      </w:r>
    </w:p>
    <w:p w:rsidR="00AD78DF" w:rsidRDefault="00000000">
      <w:pPr>
        <w:pStyle w:val="ConsPlusNormal0"/>
        <w:spacing w:before="240"/>
        <w:ind w:firstLine="540"/>
        <w:jc w:val="both"/>
      </w:pPr>
      <w:r>
        <w:t>18.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143000" cy="537210"/>
            <wp:effectExtent l="0" t="0" r="0" b="0"/>
            <wp:docPr id="1836332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2">
                      <a:extLst>
                        <a:ext uri="{28A0092B-C50C-407E-A947-70E740481C1C}">
                          <a14:useLocalDpi xmlns:a14="http://schemas.microsoft.com/office/drawing/2010/main" val="0"/>
                        </a:ext>
                      </a:extLst>
                    </a:blip>
                    <a:srcRect/>
                    <a:stretch>
                      <a:fillRect/>
                    </a:stretch>
                  </pic:blipFill>
                  <pic:spPr bwMode="auto">
                    <a:xfrm>
                      <a:off x="0" y="0"/>
                      <a:ext cx="114300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9"/>
        </w:rPr>
        <w:drawing>
          <wp:inline distT="0" distB="0" distL="0" distR="0">
            <wp:extent cx="228600" cy="274320"/>
            <wp:effectExtent l="0" t="0" r="0" b="0"/>
            <wp:docPr id="1085906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t xml:space="preserve"> - расчетный размер субсидии, превышающий общий размер субсидии, предусмотренной в федеральном бюджете, и образовавшийся при выполнении расчетов в соответствии с </w:t>
      </w:r>
      <w:hyperlink w:anchor="P3534" w:tooltip="15. Нераспределенный остаток субсидии (Sopr) определяется по формуле:">
        <w:r>
          <w:rPr>
            <w:color w:val="0000FF"/>
          </w:rPr>
          <w:t>пунктом 15</w:t>
        </w:r>
      </w:hyperlink>
      <w:r>
        <w:t xml:space="preserve"> настоящих Правил.</w:t>
      </w:r>
    </w:p>
    <w:p w:rsidR="00AD78DF" w:rsidRDefault="00000000">
      <w:pPr>
        <w:pStyle w:val="ConsPlusNormal0"/>
        <w:spacing w:before="240"/>
        <w:ind w:firstLine="540"/>
        <w:jc w:val="both"/>
      </w:pPr>
      <w:r>
        <w:t>19. Субсидия, от которой субъект Российской Федерации отказался полностью или частично, подлежит перераспределению между субъектами Российской Федерации, которые выразили готовность к освоению нераспределенных средств на условиях, предусмотренных настоящими Правилами.</w:t>
      </w:r>
    </w:p>
    <w:p w:rsidR="00AD78DF" w:rsidRDefault="00000000">
      <w:pPr>
        <w:pStyle w:val="ConsPlusNormal0"/>
        <w:spacing w:before="240"/>
        <w:ind w:firstLine="540"/>
        <w:jc w:val="both"/>
      </w:pPr>
      <w:r>
        <w:t>20. Срок софинансирования мероприятий по созданию объекта за счет средств федерального бюджета не может превышать 2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а объект должен быть введен в эксплуатацию не позднее 31 декабря года, следующего за годом начала софинансирования из федерального бюджета,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rsidR="00AD78DF" w:rsidRDefault="00000000">
      <w:pPr>
        <w:pStyle w:val="ConsPlusNormal0"/>
        <w:spacing w:before="24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2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"б(1)"</w:t>
        </w:r>
      </w:hyperlink>
      <w:r>
        <w:t xml:space="preserve"> и </w:t>
      </w:r>
      <w:hyperlink r:id="rId12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и в срок до 1-й даты представления отчетности о достижении результата предоставления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12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2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Освобождение субъектов Российской Федерации от применения мер ответственности, предусмотренных </w:t>
      </w:r>
      <w:hyperlink r:id="rId12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2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12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22. Результатом предоставления субсидии является количество созданных дополнительных мест для детей в возрасте от 3 до 7 лет в дошкольных организациях в ходе реализации мероприятий, предусмотренных </w:t>
      </w:r>
      <w:hyperlink w:anchor="P349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color w:val="0000FF"/>
          </w:rPr>
          <w:t>пунктом 2</w:t>
        </w:r>
      </w:hyperlink>
      <w:r>
        <w:t xml:space="preserve"> настоящих Правил.</w:t>
      </w:r>
    </w:p>
    <w:p w:rsidR="00AD78DF" w:rsidRDefault="00000000">
      <w:pPr>
        <w:pStyle w:val="ConsPlusNormal0"/>
        <w:spacing w:before="240"/>
        <w:ind w:firstLine="540"/>
        <w:jc w:val="both"/>
      </w:pPr>
      <w:r>
        <w:t>Оценка эффективности использования субсидии осуществляется Министерством просвещения Российской Федерации на основании сравнения значений результатов предоставления субсидии, установленных соглашением, и фактически достигнутых субъектом Российской Федерации по итогам финансового года значений результата предоставления субсидии.</w:t>
      </w:r>
    </w:p>
    <w:p w:rsidR="00AD78DF" w:rsidRDefault="00000000">
      <w:pPr>
        <w:pStyle w:val="ConsPlusNormal0"/>
        <w:spacing w:before="240"/>
        <w:ind w:firstLine="540"/>
        <w:jc w:val="both"/>
      </w:pPr>
      <w:r>
        <w:t>23.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и отчет о достижении значения результата предоставления субсидии в сроки, установленные соглашением.</w:t>
      </w:r>
    </w:p>
    <w:p w:rsidR="00AD78DF" w:rsidRDefault="00000000">
      <w:pPr>
        <w:pStyle w:val="ConsPlusNormal0"/>
        <w:jc w:val="both"/>
      </w:pPr>
      <w:r>
        <w:t xml:space="preserve">(в ред. </w:t>
      </w:r>
      <w:hyperlink r:id="rId122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24.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jc w:val="both"/>
      </w:pPr>
      <w:r>
        <w:t xml:space="preserve">(в ред. </w:t>
      </w:r>
      <w:hyperlink r:id="rId122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color w:val="0000FF"/>
          </w:rPr>
          <w:t>Постановления</w:t>
        </w:r>
      </w:hyperlink>
      <w:r>
        <w:t xml:space="preserve"> Правительства РФ от 26.09.2022 N 1693)</w:t>
      </w:r>
    </w:p>
    <w:p w:rsidR="00AD78DF" w:rsidRDefault="00000000">
      <w:pPr>
        <w:pStyle w:val="ConsPlusNormal0"/>
        <w:spacing w:before="240"/>
        <w:ind w:firstLine="540"/>
        <w:jc w:val="both"/>
      </w:pPr>
      <w:r>
        <w:t>25.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34</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63" w:name="P3573"/>
      <w:bookmarkEnd w:id="163"/>
      <w:r>
        <w:t>ПРАВИЛА</w:t>
      </w:r>
    </w:p>
    <w:p w:rsidR="00AD78DF" w:rsidRDefault="00000000">
      <w:pPr>
        <w:pStyle w:val="ConsPlusTitle0"/>
        <w:jc w:val="center"/>
      </w:pPr>
      <w:r>
        <w:t>ПРЕДОСТАВЛЕНИЯ СУБСИДИИ ИЗ ФЕДЕРАЛЬНОГО БЮДЖЕТА БЮДЖЕТУ</w:t>
      </w:r>
    </w:p>
    <w:p w:rsidR="00AD78DF" w:rsidRDefault="00000000">
      <w:pPr>
        <w:pStyle w:val="ConsPlusTitle0"/>
        <w:jc w:val="center"/>
      </w:pPr>
      <w:r>
        <w:t>НОВГОРОДСКОЙ ОБЛАСТИ НА ОБЕСПЕЧЕНИЕ ПРОВЕДЕНИЯ КАПИТАЛЬНОГО</w:t>
      </w:r>
    </w:p>
    <w:p w:rsidR="00AD78DF" w:rsidRDefault="00000000">
      <w:pPr>
        <w:pStyle w:val="ConsPlusTitle0"/>
        <w:jc w:val="center"/>
      </w:pPr>
      <w:r>
        <w:t>РЕМОНТА ЗДАНИЙ ОБЩЕЖИТИЙ РЕГИОНАЛЬНЫХ УЧРЕЖДЕНИЙ,</w:t>
      </w:r>
    </w:p>
    <w:p w:rsidR="00AD78DF" w:rsidRDefault="00000000">
      <w:pPr>
        <w:pStyle w:val="ConsPlusTitle0"/>
        <w:jc w:val="center"/>
      </w:pPr>
      <w:r>
        <w:t>РЕАЛИЗУЮЩИХ ПРОГРАММЫ СРЕДНЕГО ПРОФЕССИОНАЛЬНОГО</w:t>
      </w:r>
    </w:p>
    <w:p w:rsidR="00AD78DF" w:rsidRDefault="00000000">
      <w:pPr>
        <w:pStyle w:val="ConsPlusTitle0"/>
        <w:jc w:val="center"/>
      </w:pPr>
      <w:r>
        <w:t>ОБРАЗОВАНИЯ В НОВГОРОДСКОЙ ОБЛАСТИ</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22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
              <w:r>
                <w:rPr>
                  <w:color w:val="0000FF"/>
                </w:rPr>
                <w:t>Постановлением</w:t>
              </w:r>
            </w:hyperlink>
            <w:r>
              <w:rPr>
                <w:color w:val="392C69"/>
              </w:rPr>
              <w:t xml:space="preserve"> Правительства РФ от 01.12.2022 N 2202;</w:t>
            </w:r>
          </w:p>
          <w:p w:rsidR="00AD78DF" w:rsidRDefault="00000000">
            <w:pPr>
              <w:pStyle w:val="ConsPlusNormal0"/>
              <w:jc w:val="center"/>
            </w:pPr>
            <w:r>
              <w:rPr>
                <w:color w:val="392C69"/>
              </w:rPr>
              <w:t xml:space="preserve">в ред. </w:t>
            </w:r>
            <w:hyperlink r:id="rId122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rPr>
                <w:color w:val="392C69"/>
              </w:rPr>
              <w:t xml:space="preserve"> Правительства РФ от 30.11.2024 N 1700)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субсидии из федерального бюджета бюджету Новгородской области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в рамках реализации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(далее - субсидия).</w:t>
      </w:r>
    </w:p>
    <w:p w:rsidR="00AD78DF" w:rsidRDefault="00000000">
      <w:pPr>
        <w:pStyle w:val="ConsPlusNormal0"/>
        <w:spacing w:before="240"/>
        <w:ind w:firstLine="540"/>
        <w:jc w:val="both"/>
      </w:pPr>
      <w:bookmarkStart w:id="164" w:name="P3584"/>
      <w:bookmarkEnd w:id="164"/>
      <w:r>
        <w:t>2. Субсидия предоставляется с целью софинансирования расходных обязательств Новгородской области, возникающих при реализации мероприятий по обеспечению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за исключением учреждений - получателей в 2022 - 2030 годах грантов в форме субсидий из федерального бюджета на 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w:t>
      </w:r>
    </w:p>
    <w:p w:rsidR="00AD78DF" w:rsidRDefault="00000000">
      <w:pPr>
        <w:pStyle w:val="ConsPlusNormal0"/>
        <w:jc w:val="both"/>
      </w:pPr>
      <w:r>
        <w:t xml:space="preserve">(в ред. </w:t>
      </w:r>
      <w:hyperlink r:id="rId122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3. Субсидия предоставляется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субсидии на цель, указанную в </w:t>
      </w:r>
      <w:hyperlink w:anchor="P3584" w:tooltip="2. Субсидия предоставляется с целью софинансирования расходных обязательств Новгородской области, возникающих при реализации мероприятий по обеспечению проведения капитального ремонта зданий общежитий региональных учреждений, реализующих программы среднего про">
        <w:r>
          <w:rPr>
            <w:color w:val="0000FF"/>
          </w:rPr>
          <w:t>пункте 2</w:t>
        </w:r>
      </w:hyperlink>
      <w:r>
        <w:t xml:space="preserve"> настоящих Правил.</w:t>
      </w:r>
    </w:p>
    <w:p w:rsidR="00AD78DF" w:rsidRDefault="00000000">
      <w:pPr>
        <w:pStyle w:val="ConsPlusNormal0"/>
        <w:spacing w:before="240"/>
        <w:ind w:firstLine="540"/>
        <w:jc w:val="both"/>
      </w:pPr>
      <w:r>
        <w:t>4. Субсидия предоставляется при соблюдении следующих условий:</w:t>
      </w:r>
    </w:p>
    <w:p w:rsidR="00AD78DF" w:rsidRDefault="00000000">
      <w:pPr>
        <w:pStyle w:val="ConsPlusNormal0"/>
        <w:spacing w:before="240"/>
        <w:ind w:firstLine="540"/>
        <w:jc w:val="both"/>
      </w:pPr>
      <w:r>
        <w:t>а) наличие правового акта Новгородской области, утверждающего перечень мероприятий (результатов), при реализации которых возникают расходные обязательства Новгородской области, в целях софинансирования которых предоставляется субсидия;</w:t>
      </w:r>
    </w:p>
    <w:p w:rsidR="00AD78DF" w:rsidRDefault="00000000">
      <w:pPr>
        <w:pStyle w:val="ConsPlusNormal0"/>
        <w:spacing w:before="240"/>
        <w:ind w:firstLine="540"/>
        <w:jc w:val="both"/>
      </w:pPr>
      <w:r>
        <w:t>б) наличие в бюджете Новгородской области бюджетных ассигнований на исполнение расходного обязательства Новгородской области, софинансирование которого осуществляется из федерального бюджета, в объеме, необходимом для его исполнения;</w:t>
      </w:r>
    </w:p>
    <w:p w:rsidR="00AD78DF" w:rsidRDefault="00000000">
      <w:pPr>
        <w:pStyle w:val="ConsPlusNormal0"/>
        <w:spacing w:before="240"/>
        <w:ind w:firstLine="540"/>
        <w:jc w:val="both"/>
      </w:pPr>
      <w:r>
        <w:t xml:space="preserve">в) заключение соглашения о предоставлении субсидии между Министерством просвещения Российской Федерации и Правительством Новгородской области (далее - соглашение) в соответствии с </w:t>
      </w:r>
      <w:hyperlink r:id="rId12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5. Субсидия предоставляется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22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 Объем бюджетных ассигнований, предусмотренных в бюджете Новгородской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Новгородской области, что не влечет за собой обязательств Российской Федерации по увеличению размера предоставляемой субсидии.</w:t>
      </w:r>
    </w:p>
    <w:p w:rsidR="00AD78DF" w:rsidRDefault="00000000">
      <w:pPr>
        <w:pStyle w:val="ConsPlusNormal0"/>
        <w:spacing w:before="240"/>
        <w:ind w:firstLine="540"/>
        <w:jc w:val="both"/>
      </w:pPr>
      <w:r>
        <w:t xml:space="preserve">6. Предельный уровень софинансирования расходного обязательства Новгородской области из федерального бюджета определяется в соответствии с </w:t>
      </w:r>
      <w:hyperlink r:id="rId12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В соглашении могут быть установлены различные уровни софинансирования расходного обязательства Новгородской области из федерального бюджета по отдельным мероприятиям (объектам капитального строительства).</w:t>
      </w:r>
    </w:p>
    <w:p w:rsidR="00AD78DF" w:rsidRDefault="00000000">
      <w:pPr>
        <w:pStyle w:val="ConsPlusNormal0"/>
        <w:spacing w:before="240"/>
        <w:ind w:firstLine="540"/>
        <w:jc w:val="both"/>
      </w:pPr>
      <w:bookmarkStart w:id="165" w:name="P3594"/>
      <w:bookmarkEnd w:id="165"/>
      <w:r>
        <w:t>7. Результатом использования субсидии является выполнение мероприятий по капитальному ремонту зданий общежитий региональных учреждений, реализующих программы среднего профессионального образования, в Новгородской области.</w:t>
      </w:r>
    </w:p>
    <w:p w:rsidR="00AD78DF" w:rsidRDefault="00000000">
      <w:pPr>
        <w:pStyle w:val="ConsPlusNormal0"/>
        <w:jc w:val="both"/>
      </w:pPr>
      <w:r>
        <w:t xml:space="preserve">(п. 7 в ред. </w:t>
      </w:r>
      <w:hyperlink r:id="rId122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30.11.2024 N 1700)</w:t>
      </w:r>
    </w:p>
    <w:p w:rsidR="00AD78DF" w:rsidRDefault="00000000">
      <w:pPr>
        <w:pStyle w:val="ConsPlusNormal0"/>
        <w:spacing w:before="240"/>
        <w:ind w:firstLine="540"/>
        <w:jc w:val="both"/>
      </w:pPr>
      <w:r>
        <w:t xml:space="preserve">8. Оценка эффективности использования субсидии осуществляется Министерством просвещения Российской Федерации на основании достижения значения результата использования субсидии, указанного в </w:t>
      </w:r>
      <w:hyperlink w:anchor="P3594" w:tooltip="7. Результатом использования субсидии является выполнение мероприятий по капитальному ремонту зданий общежитий региональных учреждений, реализующих программы среднего профессионального образования, в Новгородской области.">
        <w:r>
          <w:rPr>
            <w:color w:val="0000FF"/>
          </w:rPr>
          <w:t>пункте 7</w:t>
        </w:r>
      </w:hyperlink>
      <w:r>
        <w:t xml:space="preserve"> настоящих Правил.</w:t>
      </w:r>
    </w:p>
    <w:p w:rsidR="00AD78DF" w:rsidRDefault="00000000">
      <w:pPr>
        <w:pStyle w:val="ConsPlusNormal0"/>
        <w:spacing w:before="240"/>
        <w:ind w:firstLine="540"/>
        <w:jc w:val="both"/>
      </w:pPr>
      <w:r>
        <w:t>9. Перечисление субсидии осуществляется в установленном порядке на единый счет бюджета Новгородской области, открытый министерству финансов Новгородской области в территориальном органе Федерального казначейства.</w:t>
      </w:r>
    </w:p>
    <w:p w:rsidR="00AD78DF" w:rsidRDefault="00000000">
      <w:pPr>
        <w:pStyle w:val="ConsPlusNormal0"/>
        <w:spacing w:before="240"/>
        <w:ind w:firstLine="540"/>
        <w:jc w:val="both"/>
      </w:pPr>
      <w:r>
        <w:t xml:space="preserve">10. Порядок и условия возврата средств из бюджета Новгородской области в федеральный бюджет в случае нарушения Новгородской областью обязательств по достижению значения результата использования субсидии, предусмотренных соглашением, а также основания для освобождения Новгородской области от применения мер финансовой ответственности установлены </w:t>
      </w:r>
      <w:hyperlink r:id="rId12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2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2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11. В случае нарушения Новгородской областью цели, установленной при предоставлении субсидии, применяются бюджетные меры принуждения в соответствии с бюджетным законодательством Российской Федерации.</w:t>
      </w:r>
    </w:p>
    <w:p w:rsidR="00AD78DF" w:rsidRDefault="00000000">
      <w:pPr>
        <w:pStyle w:val="ConsPlusNormal0"/>
        <w:spacing w:before="240"/>
        <w:ind w:firstLine="540"/>
        <w:jc w:val="both"/>
      </w:pPr>
      <w:r>
        <w:t>12. Контроль за соблюдением Новгородской областью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spacing w:before="240"/>
        <w:ind w:firstLine="540"/>
        <w:jc w:val="both"/>
      </w:pPr>
      <w:r>
        <w:t>13. Уполномоченные высшим исполнительным органом Новгородской области исполнительные органы Новгородской области размещают в сроки, установленные соглашением, в государственной интегрированной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jc w:val="both"/>
      </w:pPr>
      <w:r>
        <w:t xml:space="preserve">(п. 13 введен </w:t>
      </w:r>
      <w:hyperlink r:id="rId12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30.11.2024 N 1700)</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35</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66" w:name="P3613"/>
      <w:bookmarkEnd w:id="166"/>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И БЮДЖЕТУ Г. БАЙКОНУРА В ЦЕЛЯХ СОФИНАНСИРОВАНИЯ</w:t>
      </w:r>
    </w:p>
    <w:p w:rsidR="00AD78DF" w:rsidRDefault="00000000">
      <w:pPr>
        <w:pStyle w:val="ConsPlusTitle0"/>
        <w:jc w:val="center"/>
      </w:pPr>
      <w:r>
        <w:t>РАСХОДНЫХ ОБЯЗАТЕЛЬСТВ СУБЪЕКТОВ РОССИЙСКОЙ ФЕДЕРАЦИИ</w:t>
      </w:r>
    </w:p>
    <w:p w:rsidR="00AD78DF" w:rsidRDefault="00000000">
      <w:pPr>
        <w:pStyle w:val="ConsPlusTitle0"/>
        <w:jc w:val="center"/>
      </w:pPr>
      <w:r>
        <w:t>И Г. БАЙКОНУРА, ВОЗНИКАЮЩИХ ПРИ РЕАЛИЗАЦИИ МЕРОПРИЯТИЙ,</w:t>
      </w:r>
    </w:p>
    <w:p w:rsidR="00AD78DF" w:rsidRDefault="00000000">
      <w:pPr>
        <w:pStyle w:val="ConsPlusTitle0"/>
        <w:jc w:val="center"/>
      </w:pPr>
      <w:r>
        <w:t>НАПРАВЛЕННЫХ НА СОЗДАНИЕ СОВРЕМЕННОЙ ИНФРАСТРУКТУРЫ</w:t>
      </w:r>
    </w:p>
    <w:p w:rsidR="00AD78DF" w:rsidRDefault="00000000">
      <w:pPr>
        <w:pStyle w:val="ConsPlusTitle0"/>
        <w:jc w:val="center"/>
      </w:pPr>
      <w:r>
        <w:t>ДЛЯ ОТДЫХА ДЕТЕЙ И ИХ ОЗДОРОВЛЕНИЯ ПУТЕМ ВОЗВЕДЕНИЯ</w:t>
      </w:r>
    </w:p>
    <w:p w:rsidR="00AD78DF" w:rsidRDefault="00000000">
      <w:pPr>
        <w:pStyle w:val="ConsPlusTitle0"/>
        <w:jc w:val="center"/>
      </w:pPr>
      <w:r>
        <w:t>НЕКАПИТАЛЬНЫХ СТРОЕНИЙ, СООРУЖЕНИЙ (БЫСТРОВОЗВОДИМЫХ</w:t>
      </w:r>
    </w:p>
    <w:p w:rsidR="00AD78DF" w:rsidRDefault="00000000">
      <w:pPr>
        <w:pStyle w:val="ConsPlusTitle0"/>
        <w:jc w:val="center"/>
      </w:pPr>
      <w:r>
        <w:t>КОНСТРУКЦИЙ), А ТАКЖЕ ПРИ ПРОВЕДЕНИИ КАПИТАЛЬНОГО РЕМОНТА</w:t>
      </w:r>
    </w:p>
    <w:p w:rsidR="00AD78DF" w:rsidRDefault="00000000">
      <w:pPr>
        <w:pStyle w:val="ConsPlusTitle0"/>
        <w:jc w:val="center"/>
      </w:pPr>
      <w:r>
        <w:t>ОБЪЕКТОВ ИНФРАСТРУКТУРЫ ОРГАНИЗАЦИЙ ОТДЫХА ДЕТЕЙ</w:t>
      </w:r>
    </w:p>
    <w:p w:rsidR="00AD78DF" w:rsidRDefault="00000000">
      <w:pPr>
        <w:pStyle w:val="ConsPlusTitle0"/>
        <w:jc w:val="center"/>
      </w:pPr>
      <w:r>
        <w:t>И ИХ ОЗДОРОВЛЕНИЯ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 ред. Постановлений Правительства РФ от 08.12.2023 </w:t>
            </w:r>
            <w:hyperlink r:id="rId1234"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N 2089</w:t>
              </w:r>
            </w:hyperlink>
            <w:r>
              <w:rPr>
                <w:color w:val="392C69"/>
              </w:rPr>
              <w:t>,</w:t>
            </w:r>
          </w:p>
          <w:p w:rsidR="00AD78DF" w:rsidRDefault="00000000">
            <w:pPr>
              <w:pStyle w:val="ConsPlusNormal0"/>
              <w:jc w:val="center"/>
            </w:pPr>
            <w:r>
              <w:rPr>
                <w:color w:val="392C69"/>
              </w:rPr>
              <w:t xml:space="preserve">от 21.02.2025 </w:t>
            </w:r>
            <w:hyperlink r:id="rId1235"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N 195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bookmarkStart w:id="167" w:name="P3629"/>
      <w:bookmarkEnd w:id="167"/>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w:t>
      </w:r>
      <w:hyperlink w:anchor="P57" w:tooltip="ГОСУДАРСТВЕННАЯ ПРОГРАММА РОССИЙСКОЙ ФЕДЕРАЦИИ">
        <w:r>
          <w:rPr>
            <w:color w:val="0000FF"/>
          </w:rPr>
          <w:t>программы</w:t>
        </w:r>
      </w:hyperlink>
      <w:r>
        <w:t xml:space="preserve"> Российской Федерации "Развитие образования" (далее соответственно - объекты, расходные обязательства субъектов Российской Федерации и г. Байконура, субсидии).</w:t>
      </w:r>
    </w:p>
    <w:p w:rsidR="00AD78DF" w:rsidRDefault="00000000">
      <w:pPr>
        <w:pStyle w:val="ConsPlusNormal0"/>
        <w:spacing w:before="240"/>
        <w:ind w:firstLine="540"/>
        <w:jc w:val="both"/>
      </w:pPr>
      <w:r>
        <w:t>2. Понятия, используемые в настоящих Правилах, означают следующее:</w:t>
      </w:r>
    </w:p>
    <w:p w:rsidR="00AD78DF" w:rsidRDefault="00000000">
      <w:pPr>
        <w:pStyle w:val="ConsPlusNormal0"/>
        <w:spacing w:before="240"/>
        <w:ind w:firstLine="540"/>
        <w:jc w:val="both"/>
      </w:pPr>
      <w:r>
        <w:t>"капитальный ремонт" - проведение работ по капитальному ремонту объектов во всех помещениях, расположенных непосредственно в объектах, включая санитарные узлы, подвальные помещения и коммуникации, внутриобъектовые сооружения;</w:t>
      </w:r>
    </w:p>
    <w:p w:rsidR="00AD78DF" w:rsidRDefault="00000000">
      <w:pPr>
        <w:pStyle w:val="ConsPlusNormal0"/>
        <w:spacing w:before="240"/>
        <w:ind w:firstLine="540"/>
        <w:jc w:val="both"/>
      </w:pPr>
      <w:r>
        <w:t>"некапитальные строения" - строения, сооружения (быстровозводимые конструкции), являющиеся строениями, сооружениями (конструкциями),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этих строений, сооружений (конструкций, в том числе киосков, навесов и других подобных строений, сооружений).</w:t>
      </w:r>
    </w:p>
    <w:p w:rsidR="00AD78DF" w:rsidRDefault="00000000">
      <w:pPr>
        <w:pStyle w:val="ConsPlusNormal0"/>
        <w:spacing w:before="240"/>
        <w:ind w:firstLine="540"/>
        <w:jc w:val="both"/>
      </w:pPr>
      <w:bookmarkStart w:id="168" w:name="P3633"/>
      <w:bookmarkEnd w:id="168"/>
      <w:r>
        <w:t xml:space="preserve">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w:t>
      </w:r>
      <w:hyperlink r:id="rId123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AD78DF" w:rsidRDefault="00000000">
      <w:pPr>
        <w:pStyle w:val="ConsPlusNormal0"/>
        <w:spacing w:before="240"/>
        <w:ind w:firstLine="540"/>
        <w:jc w:val="both"/>
      </w:pPr>
      <w:bookmarkStart w:id="169" w:name="P3634"/>
      <w:bookmarkEnd w:id="169"/>
      <w:r>
        <w:t>а) количество созданных некапитальных строений для организаций отдыха детей и их оздоровления, предназначенных для проживания детей;</w:t>
      </w:r>
    </w:p>
    <w:p w:rsidR="00AD78DF" w:rsidRDefault="00000000">
      <w:pPr>
        <w:pStyle w:val="ConsPlusNormal0"/>
        <w:spacing w:before="240"/>
        <w:ind w:firstLine="540"/>
        <w:jc w:val="both"/>
      </w:pPr>
      <w:bookmarkStart w:id="170" w:name="P3635"/>
      <w:bookmarkEnd w:id="170"/>
      <w:r>
        <w:t>б) количество объектов, в которых в полном объеме выполнены мероприятия по капитальному ремонту.</w:t>
      </w:r>
    </w:p>
    <w:p w:rsidR="00AD78DF" w:rsidRDefault="00000000">
      <w:pPr>
        <w:pStyle w:val="ConsPlusNormal0"/>
        <w:spacing w:before="240"/>
        <w:ind w:firstLine="540"/>
        <w:jc w:val="both"/>
      </w:pPr>
      <w:r>
        <w:t>4. Субсидии предоставляются при соблюдении следующих условий:</w:t>
      </w:r>
    </w:p>
    <w:p w:rsidR="00AD78DF" w:rsidRDefault="00000000">
      <w:pPr>
        <w:pStyle w:val="ConsPlusNormal0"/>
        <w:spacing w:before="240"/>
        <w:ind w:firstLine="540"/>
        <w:jc w:val="both"/>
      </w:pPr>
      <w:r>
        <w:t>а) наличие правовых актов субъектов Российской Федерации и г. Байконура об утверждении перечней мероприятий (результатов), при реализации которых возникают расходные обязательства субъектов Российской Федерации и г. Байконура, в целях софинансирования которых предоставляются субсидии;</w:t>
      </w:r>
    </w:p>
    <w:p w:rsidR="00AD78DF" w:rsidRDefault="00000000">
      <w:pPr>
        <w:pStyle w:val="ConsPlusNormal0"/>
        <w:spacing w:before="240"/>
        <w:ind w:firstLine="540"/>
        <w:jc w:val="both"/>
      </w:pPr>
      <w:r>
        <w:t>б) наличие в бюджете субъекта Российской Федерации и бюджете г. Байконура бюджетных ассигнований на исполнение расходных обязательств субъекта Российской Федерации и г. Байконура, софинансирование которых осуществляется из федерального бюджета, в объемах, необходимых для их исполнения;</w:t>
      </w:r>
    </w:p>
    <w:p w:rsidR="00AD78DF" w:rsidRDefault="00000000">
      <w:pPr>
        <w:pStyle w:val="ConsPlusNormal0"/>
        <w:spacing w:before="240"/>
        <w:ind w:firstLine="540"/>
        <w:jc w:val="both"/>
      </w:pPr>
      <w:r>
        <w:t xml:space="preserve">в) заключение соглашения в соответствии с </w:t>
      </w:r>
      <w:hyperlink r:id="rId12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AD78DF" w:rsidRDefault="00000000">
      <w:pPr>
        <w:pStyle w:val="ConsPlusNormal0"/>
        <w:spacing w:before="240"/>
        <w:ind w:firstLine="540"/>
        <w:jc w:val="both"/>
      </w:pPr>
      <w:r>
        <w:t xml:space="preserve">5.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362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пунктом 1</w:t>
        </w:r>
      </w:hyperlink>
      <w:r>
        <w:t xml:space="preserve"> настоящих Правил.</w:t>
      </w:r>
    </w:p>
    <w:p w:rsidR="00AD78DF" w:rsidRDefault="00000000">
      <w:pPr>
        <w:pStyle w:val="ConsPlusNormal0"/>
        <w:spacing w:before="240"/>
        <w:ind w:firstLine="540"/>
        <w:jc w:val="both"/>
      </w:pPr>
      <w:r>
        <w:t xml:space="preserve">Общий объем доведенных до Министерства просвещения Российской Федерации лимитов бюджетных обязательств распределяется в равных долях на достижение целей, предусмотренных </w:t>
      </w:r>
      <w:hyperlink w:anchor="P362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пунктом 1</w:t>
        </w:r>
      </w:hyperlink>
      <w:r>
        <w:t xml:space="preserve"> настоящих Правил.</w:t>
      </w:r>
    </w:p>
    <w:p w:rsidR="00AD78DF" w:rsidRDefault="00000000">
      <w:pPr>
        <w:pStyle w:val="ConsPlusNormal0"/>
        <w:spacing w:before="240"/>
        <w:ind w:firstLine="540"/>
        <w:jc w:val="both"/>
      </w:pPr>
      <w:bookmarkStart w:id="171" w:name="P3642"/>
      <w:bookmarkEnd w:id="171"/>
      <w:r>
        <w:t>6. Отбор субъектов Российской Федерации и г. Байконура для предоставления субсидий (далее - отбор) осуществляется исходя из следующих критериев:</w:t>
      </w:r>
    </w:p>
    <w:p w:rsidR="00AD78DF" w:rsidRDefault="00000000">
      <w:pPr>
        <w:pStyle w:val="ConsPlusNormal0"/>
        <w:spacing w:before="240"/>
        <w:ind w:firstLine="540"/>
        <w:jc w:val="both"/>
      </w:pPr>
      <w:r>
        <w:t xml:space="preserve">а) в части результата использования субсидии, предусмотренного </w:t>
      </w:r>
      <w:hyperlink w:anchor="P3634" w:tooltip="а) количество созданных некапитальных строений для организаций отдыха детей и их оздоровления, предназначенных для проживания детей;">
        <w:r>
          <w:rPr>
            <w:color w:val="0000FF"/>
          </w:rPr>
          <w:t>подпунктом "а" пункта 3</w:t>
        </w:r>
      </w:hyperlink>
      <w:r>
        <w:t xml:space="preserve"> настоящих Правил:</w:t>
      </w:r>
    </w:p>
    <w:p w:rsidR="00AD78DF" w:rsidRDefault="00000000">
      <w:pPr>
        <w:pStyle w:val="ConsPlusNormal0"/>
        <w:spacing w:before="240"/>
        <w:ind w:firstLine="540"/>
        <w:jc w:val="both"/>
      </w:pPr>
      <w:r>
        <w:t>потребность субъекта Российской Федерации и г. Байконура в создании некапитальных строений для организаций отдыха детей и их оздоровления;</w:t>
      </w:r>
    </w:p>
    <w:p w:rsidR="00AD78DF" w:rsidRDefault="00000000">
      <w:pPr>
        <w:pStyle w:val="ConsPlusNormal0"/>
        <w:spacing w:before="240"/>
        <w:ind w:firstLine="540"/>
        <w:jc w:val="both"/>
      </w:pPr>
      <w:r>
        <w:t>наличие в субъекте Российской Федерации и г. Байконуре организаций отдыха детей и их оздоровления стационарного типа, выразивших заинтересованность в возведении на своей территории некапитальных строений для организаций отдыха детей и их оздоровления;</w:t>
      </w:r>
    </w:p>
    <w:p w:rsidR="00AD78DF" w:rsidRDefault="00000000">
      <w:pPr>
        <w:pStyle w:val="ConsPlusNormal0"/>
        <w:spacing w:before="240"/>
        <w:ind w:firstLine="540"/>
        <w:jc w:val="both"/>
      </w:pPr>
      <w:r>
        <w:t>наличие у организаций отдыха детей и их оздоровления, выразивших заинтересованность в возведении на своей территории некапитальных строений, необходимых технических условий, а также земельных участков под размещение некапитальных строений, соответствующих требованиям контрольных (надзорных) органов;</w:t>
      </w:r>
    </w:p>
    <w:p w:rsidR="00AD78DF" w:rsidRDefault="00000000">
      <w:pPr>
        <w:pStyle w:val="ConsPlusNormal0"/>
        <w:spacing w:before="240"/>
        <w:ind w:firstLine="540"/>
        <w:jc w:val="both"/>
      </w:pPr>
      <w:r>
        <w:t>отсутствие у организаций отдыха детей и их оздоровления, выразивших заинтересованность в возведении на своей территории некапитальных строений, неисполненных предписаний контрольных (надзорных) органов;</w:t>
      </w:r>
    </w:p>
    <w:p w:rsidR="00AD78DF" w:rsidRDefault="00000000">
      <w:pPr>
        <w:pStyle w:val="ConsPlusNormal0"/>
        <w:spacing w:before="240"/>
        <w:ind w:firstLine="540"/>
        <w:jc w:val="both"/>
      </w:pPr>
      <w:r>
        <w:t xml:space="preserve">б) в части результата использования субсидии, предусмотренного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w:t>
      </w:r>
    </w:p>
    <w:p w:rsidR="00AD78DF" w:rsidRDefault="00000000">
      <w:pPr>
        <w:pStyle w:val="ConsPlusNormal0"/>
        <w:spacing w:before="240"/>
        <w:ind w:firstLine="540"/>
        <w:jc w:val="both"/>
      </w:pPr>
      <w:r>
        <w:t>потребность субъекта Российской Федерации и г. Байконура в осуществлении мероприятий по капитальному ремонту объектов;</w:t>
      </w:r>
    </w:p>
    <w:p w:rsidR="00AD78DF" w:rsidRDefault="00000000">
      <w:pPr>
        <w:pStyle w:val="ConsPlusNormal0"/>
        <w:spacing w:before="240"/>
        <w:ind w:firstLine="540"/>
        <w:jc w:val="both"/>
      </w:pPr>
      <w:r>
        <w:t>наличие в субъекте Российской Федерации и г. Байконуре организаций отдыха детей и их оздоровления стационарного типа, выразивших заинтересованность в осуществлении мероприятий по капитальному ремонту объектов;</w:t>
      </w:r>
    </w:p>
    <w:p w:rsidR="00AD78DF" w:rsidRDefault="00000000">
      <w:pPr>
        <w:pStyle w:val="ConsPlusNormal0"/>
        <w:spacing w:before="240"/>
        <w:ind w:firstLine="540"/>
        <w:jc w:val="both"/>
      </w:pPr>
      <w:r>
        <w:t xml:space="preserve">наличие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помещений столовых, медицинских пунктов и помещений, предназначенных для организации досуговой деятельности, в том числе помещения для организации кружковых занятий и спортивных залов, организаций отдыха детей и их оздоровления в соответствии с санитарно-эпидемиологическими требованиями (далее - стоимость работ по капитальному ремонту объекта), в рамках перечня работ по капитальному ремонту объектов, подлежащих софинансированию из федерального бюджета, согласно </w:t>
      </w:r>
      <w:hyperlink w:anchor="P3755" w:tooltip="ПЕРЕЧЕНЬ">
        <w:r>
          <w:rPr>
            <w:color w:val="0000FF"/>
          </w:rPr>
          <w:t>приложению</w:t>
        </w:r>
      </w:hyperlink>
      <w:r>
        <w:t xml:space="preserve">. В случае наличия потребности i-го субъекта Российской Федерации и г. Байконура в капитальном ремонте j-го объекта в прогнозном периоде бюджетного цикла допускается представление в заявке субъекта Российской Федерации и г. Байконура, представленной в соответствии с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 гарантийного письма руководителя высшего исполнительного органа i-го субъекта Российской Федерации и администрации г. Байконура об обязательстве i-го субъекта Российской Федерации 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 не позднее 1 июня года, предшествующего году предоставления субсидии.</w:t>
      </w:r>
    </w:p>
    <w:p w:rsidR="00AD78DF" w:rsidRDefault="00000000">
      <w:pPr>
        <w:pStyle w:val="ConsPlusNormal0"/>
        <w:jc w:val="both"/>
      </w:pPr>
      <w:r>
        <w:t xml:space="preserve">(в ред. </w:t>
      </w:r>
      <w:hyperlink r:id="rId1238"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7. В целях обеспечения максимального качества инфраструктуры для отдыха детей и их оздоровления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перечня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 и включению в него следующих мероприятий, реализуемых без софинансирования из федерального бюджета:</w:t>
      </w:r>
    </w:p>
    <w:p w:rsidR="00AD78DF" w:rsidRDefault="00000000">
      <w:pPr>
        <w:pStyle w:val="ConsPlusNormal0"/>
        <w:spacing w:before="240"/>
        <w:ind w:firstLine="540"/>
        <w:jc w:val="both"/>
      </w:pPr>
      <w:r>
        <w:t>а) обеспечение в отношении некапитальных строений и объектов мероприятий, направленных на приобретение материально-технической базы, технологического оборудования, обеспечение подключения к инженерным сетям, а также мероприятий по благоустройству территории, прилегающей к некапитальным строениям, а также к объектам;</w:t>
      </w:r>
    </w:p>
    <w:p w:rsidR="00AD78DF" w:rsidRDefault="00000000">
      <w:pPr>
        <w:pStyle w:val="ConsPlusNormal0"/>
        <w:spacing w:before="240"/>
        <w:ind w:firstLine="540"/>
        <w:jc w:val="both"/>
      </w:pPr>
      <w:r>
        <w:t>б) обеспечение разработки и внедрения обновленных программ воспитания с учетом современного подхода к воспитанию и гармоничному развитию детей.</w:t>
      </w:r>
    </w:p>
    <w:p w:rsidR="00AD78DF" w:rsidRDefault="00000000">
      <w:pPr>
        <w:pStyle w:val="ConsPlusNormal0"/>
        <w:spacing w:before="240"/>
        <w:ind w:firstLine="540"/>
        <w:jc w:val="both"/>
      </w:pPr>
      <w:bookmarkStart w:id="172" w:name="P3656"/>
      <w:bookmarkEnd w:id="172"/>
      <w:r>
        <w:t xml:space="preserve">8. Субъекты Российской Федерации и г. Байконур, соответствующие критериям, установленным </w:t>
      </w:r>
      <w:hyperlink w:anchor="P3642" w:tooltip="6. Отбор субъектов Российской Федерации и г. Байконура для предоставления субсидий (далее - отбор) осуществляется исходя из следующих критериев:">
        <w:r>
          <w:rPr>
            <w:color w:val="0000FF"/>
          </w:rPr>
          <w:t>пунктом 6</w:t>
        </w:r>
      </w:hyperlink>
      <w:r>
        <w:t xml:space="preserve">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w:t>
      </w:r>
    </w:p>
    <w:p w:rsidR="00AD78DF" w:rsidRDefault="00000000">
      <w:pPr>
        <w:pStyle w:val="ConsPlusNormal0"/>
        <w:spacing w:before="240"/>
        <w:ind w:firstLine="540"/>
        <w:jc w:val="both"/>
      </w:pPr>
      <w:r>
        <w:t xml:space="preserve">Заявки, представленные в целях достижения результата использования субсидии, установленного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 должны содержать перечень объектов с указанием их приоритетности и стоимости работ по капитальному ремонту объектов.</w:t>
      </w:r>
    </w:p>
    <w:p w:rsidR="00AD78DF" w:rsidRDefault="00000000">
      <w:pPr>
        <w:pStyle w:val="ConsPlusNormal0"/>
        <w:spacing w:before="240"/>
        <w:ind w:firstLine="540"/>
        <w:jc w:val="both"/>
      </w:pPr>
      <w:r>
        <w:t xml:space="preserve">Министерство просвещения Российской Федерации вправе в рамках определения порядка рассмотрения заявок субъектов Российской Федерации и г. Байконура, соответствующих критериям, установленным </w:t>
      </w:r>
      <w:hyperlink w:anchor="P3642" w:tooltip="6. Отбор субъектов Российской Федерации и г. Байконура для предоставления субсидий (далее - отбор) осуществляется исходя из следующих критериев:">
        <w:r>
          <w:rPr>
            <w:color w:val="0000FF"/>
          </w:rPr>
          <w:t>пунктом 6</w:t>
        </w:r>
      </w:hyperlink>
      <w:r>
        <w:t xml:space="preserve"> настоящих Правил, устанавливать в рамках одного финансового года максимально допустимые показатели результатов использования субсидии, предусмотренных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w:t>
      </w:r>
    </w:p>
    <w:p w:rsidR="00AD78DF" w:rsidRDefault="00000000">
      <w:pPr>
        <w:pStyle w:val="ConsPlusNormal0"/>
        <w:jc w:val="both"/>
      </w:pPr>
      <w:r>
        <w:t xml:space="preserve">(абзац введен </w:t>
      </w:r>
      <w:hyperlink r:id="rId1239"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21.02.2025 N 195)</w:t>
      </w:r>
    </w:p>
    <w:p w:rsidR="00AD78DF" w:rsidRDefault="00000000">
      <w:pPr>
        <w:pStyle w:val="ConsPlusNormal0"/>
        <w:spacing w:before="240"/>
        <w:ind w:firstLine="540"/>
        <w:jc w:val="both"/>
      </w:pPr>
      <w:r>
        <w:t>9. Мероприятия (результаты), при реализации которых возникают расходные обязательства субъектов Российской Федерации и г. Байконура, в целях софинансирования которых предоставляются субсидии, должны быть выполнены не позднее 31 декабря года, в котором предоставляется субсидия.</w:t>
      </w:r>
    </w:p>
    <w:p w:rsidR="00AD78DF" w:rsidRDefault="00000000">
      <w:pPr>
        <w:pStyle w:val="ConsPlusNormal0"/>
        <w:spacing w:before="240"/>
        <w:ind w:firstLine="540"/>
        <w:jc w:val="both"/>
      </w:pPr>
      <w:r>
        <w:t xml:space="preserve">10.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результатов использования субсидии, установленных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t>S</w:t>
      </w:r>
      <w:r>
        <w:rPr>
          <w:vertAlign w:val="subscript"/>
        </w:rPr>
        <w:t>i</w:t>
      </w:r>
      <w:r>
        <w:t xml:space="preserve"> = R</w:t>
      </w:r>
      <w:r>
        <w:rPr>
          <w:vertAlign w:val="subscript"/>
        </w:rPr>
        <w:t>ai</w:t>
      </w:r>
      <w:r>
        <w:t xml:space="preserve"> + R</w:t>
      </w:r>
      <w:r>
        <w:rPr>
          <w:vertAlign w:val="subscript"/>
        </w:rPr>
        <w:t>bi</w:t>
      </w:r>
      <w:r>
        <w:t>,</w:t>
      </w:r>
    </w:p>
    <w:p w:rsidR="00AD78DF" w:rsidRDefault="00AD78DF">
      <w:pPr>
        <w:pStyle w:val="ConsPlusNormal0"/>
        <w:jc w:val="center"/>
      </w:pPr>
    </w:p>
    <w:p w:rsidR="00AD78DF" w:rsidRDefault="00000000">
      <w:pPr>
        <w:pStyle w:val="ConsPlusNormal0"/>
        <w:ind w:firstLine="540"/>
        <w:jc w:val="both"/>
      </w:pPr>
      <w:r>
        <w:t>где:</w:t>
      </w:r>
    </w:p>
    <w:p w:rsidR="00AD78DF" w:rsidRDefault="00000000">
      <w:pPr>
        <w:pStyle w:val="ConsPlusNormal0"/>
        <w:spacing w:before="240"/>
        <w:ind w:firstLine="540"/>
        <w:jc w:val="both"/>
      </w:pPr>
      <w:r>
        <w:t>R</w:t>
      </w:r>
      <w:r>
        <w:rPr>
          <w:vertAlign w:val="subscript"/>
        </w:rPr>
        <w:t>ai</w:t>
      </w:r>
      <w:r>
        <w:t xml:space="preserve"> -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anchor="P3634" w:tooltip="а) количество созданных некапитальных строений для организаций отдыха детей и их оздоровления, предназначенных для проживания детей;">
        <w:r>
          <w:rPr>
            <w:color w:val="0000FF"/>
          </w:rPr>
          <w:t>подпунктом "а" пункта 3</w:t>
        </w:r>
      </w:hyperlink>
      <w:r>
        <w:t xml:space="preserve"> настоящих Правил;</w:t>
      </w:r>
    </w:p>
    <w:p w:rsidR="00AD78DF" w:rsidRDefault="00000000">
      <w:pPr>
        <w:pStyle w:val="ConsPlusNormal0"/>
        <w:spacing w:before="240"/>
        <w:ind w:firstLine="540"/>
        <w:jc w:val="both"/>
      </w:pPr>
      <w:r>
        <w:t>R</w:t>
      </w:r>
      <w:r>
        <w:rPr>
          <w:vertAlign w:val="subscript"/>
        </w:rPr>
        <w:t>bi</w:t>
      </w:r>
      <w:r>
        <w:t xml:space="preserve"> -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w:t>
      </w:r>
    </w:p>
    <w:p w:rsidR="00AD78DF" w:rsidRDefault="00000000">
      <w:pPr>
        <w:pStyle w:val="ConsPlusNormal0"/>
        <w:spacing w:before="240"/>
        <w:ind w:firstLine="540"/>
        <w:jc w:val="both"/>
      </w:pPr>
      <w:r>
        <w:t xml:space="preserve">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anchor="P3634" w:tooltip="а) количество созданных некапитальных строений для организаций отдыха детей и их оздоровления, предназначенных для проживания детей;">
        <w:r>
          <w:rPr>
            <w:color w:val="0000FF"/>
          </w:rPr>
          <w:t>подпунктом "а" пункта 3</w:t>
        </w:r>
      </w:hyperlink>
      <w:r>
        <w:t xml:space="preserve"> настоящих Правил (R</w:t>
      </w:r>
      <w:r>
        <w:rPr>
          <w:vertAlign w:val="subscript"/>
        </w:rPr>
        <w:t>ai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3"/>
        </w:rPr>
        <w:drawing>
          <wp:inline distT="0" distB="0" distL="0" distR="0">
            <wp:extent cx="3886200" cy="960120"/>
            <wp:effectExtent l="0" t="0" r="0" b="0"/>
            <wp:docPr id="99207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0">
                      <a:extLst>
                        <a:ext uri="{28A0092B-C50C-407E-A947-70E740481C1C}">
                          <a14:useLocalDpi xmlns:a14="http://schemas.microsoft.com/office/drawing/2010/main" val="0"/>
                        </a:ext>
                      </a:extLst>
                    </a:blip>
                    <a:srcRect/>
                    <a:stretch>
                      <a:fillRect/>
                    </a:stretch>
                  </pic:blipFill>
                  <pic:spPr bwMode="auto">
                    <a:xfrm>
                      <a:off x="0" y="0"/>
                      <a:ext cx="3886200" cy="960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о</w:t>
      </w:r>
      <w:r>
        <w:t xml:space="preserve"> - общий объем бюджетных ассигнований, предусмотренных в федеральном бюджете на предоставление субсидии;</w:t>
      </w:r>
    </w:p>
    <w:p w:rsidR="00AD78DF" w:rsidRDefault="00000000">
      <w:pPr>
        <w:pStyle w:val="ConsPlusNormal0"/>
        <w:spacing w:before="240"/>
        <w:ind w:firstLine="540"/>
        <w:jc w:val="both"/>
      </w:pPr>
      <w:r>
        <w:t xml:space="preserve">W - величина (объем) образовавшегося нераспределенного остатка в соответствии с </w:t>
      </w:r>
      <w:hyperlink w:anchor="P3713" w:tooltip="13. В случае образования нераспределенного остатка средств федерального бюджета по итогам проведения отбора Министерство просвещения Российской Федерации вправе скорректировать процентное соотношение лимитов бюджетных обязательств в пользу одного из результато">
        <w:r>
          <w:rPr>
            <w:color w:val="0000FF"/>
          </w:rPr>
          <w:t>пунктом 13</w:t>
        </w:r>
      </w:hyperlink>
      <w:r>
        <w:t xml:space="preserve"> настоящих Правил;</w:t>
      </w:r>
    </w:p>
    <w:p w:rsidR="00AD78DF" w:rsidRDefault="00000000">
      <w:pPr>
        <w:pStyle w:val="ConsPlusNormal0"/>
        <w:spacing w:before="240"/>
        <w:ind w:firstLine="540"/>
        <w:jc w:val="both"/>
      </w:pPr>
      <w:r>
        <w:t>F</w:t>
      </w:r>
      <w:r>
        <w:rPr>
          <w:vertAlign w:val="subscript"/>
        </w:rPr>
        <w:t>i</w:t>
      </w:r>
      <w:r>
        <w:t xml:space="preserve"> - количество некапитальных строений, запланированных к созданию в i-м субъекте Российской Федерации и г. Байконуре в соответствующем финансовом году;</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и расходного обязательства г. Байконура, утвержденный Правительством Российской Федерации;</w:t>
      </w:r>
    </w:p>
    <w:p w:rsidR="00AD78DF" w:rsidRDefault="00000000">
      <w:pPr>
        <w:pStyle w:val="ConsPlusNormal0"/>
        <w:spacing w:before="240"/>
        <w:ind w:firstLine="540"/>
        <w:jc w:val="both"/>
      </w:pPr>
      <w:r>
        <w:t>m</w:t>
      </w:r>
      <w:r>
        <w:rPr>
          <w:vertAlign w:val="subscript"/>
        </w:rPr>
        <w:t>o</w:t>
      </w:r>
      <w:r>
        <w:t xml:space="preserve"> - число получателей субсидии в соответствующем финансовом году;</w:t>
      </w:r>
    </w:p>
    <w:p w:rsidR="00AD78DF" w:rsidRDefault="00000000">
      <w:pPr>
        <w:pStyle w:val="ConsPlusNormal0"/>
        <w:spacing w:before="240"/>
        <w:ind w:firstLine="540"/>
        <w:jc w:val="both"/>
      </w:pPr>
      <w:r>
        <w:t>k - индекс суммирования.</w:t>
      </w:r>
    </w:p>
    <w:p w:rsidR="00AD78DF" w:rsidRDefault="00000000">
      <w:pPr>
        <w:pStyle w:val="ConsPlusNormal0"/>
        <w:spacing w:before="240"/>
        <w:ind w:firstLine="540"/>
        <w:jc w:val="both"/>
      </w:pPr>
      <w:r>
        <w:t xml:space="preserve">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 (R</w:t>
      </w:r>
      <w:r>
        <w:rPr>
          <w:vertAlign w:val="subscript"/>
        </w:rPr>
        <w:t>bi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6"/>
        </w:rPr>
        <w:drawing>
          <wp:inline distT="0" distB="0" distL="0" distR="0">
            <wp:extent cx="1005840" cy="365760"/>
            <wp:effectExtent l="0" t="0" r="0" b="0"/>
            <wp:docPr id="1814756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1">
                      <a:extLst>
                        <a:ext uri="{28A0092B-C50C-407E-A947-70E740481C1C}">
                          <a14:useLocalDpi xmlns:a14="http://schemas.microsoft.com/office/drawing/2010/main" val="0"/>
                        </a:ext>
                      </a:extLst>
                    </a:blip>
                    <a:srcRect/>
                    <a:stretch>
                      <a:fillRect/>
                    </a:stretch>
                  </pic:blipFill>
                  <pic:spPr bwMode="auto">
                    <a:xfrm>
                      <a:off x="0" y="0"/>
                      <a:ext cx="1005840" cy="3657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и бюджету г. Байконура на реализацию мероприятий по капитальному ремонту j-го объекта в рамках прошедшей отбор заявки;</w:t>
      </w:r>
    </w:p>
    <w:p w:rsidR="00AD78DF" w:rsidRDefault="00000000">
      <w:pPr>
        <w:pStyle w:val="ConsPlusNormal0"/>
        <w:spacing w:before="240"/>
        <w:ind w:firstLine="540"/>
        <w:jc w:val="both"/>
      </w:pPr>
      <w:r>
        <w:t>n - общее количество объектов;</w:t>
      </w:r>
    </w:p>
    <w:p w:rsidR="00AD78DF" w:rsidRDefault="00000000">
      <w:pPr>
        <w:pStyle w:val="ConsPlusNormal0"/>
        <w:spacing w:before="240"/>
        <w:ind w:firstLine="540"/>
        <w:jc w:val="both"/>
      </w:pPr>
      <w:r>
        <w:t xml:space="preserve">j - порядковый номер объекта в заявке, представленной в рамках исполнения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пункта 8</w:t>
        </w:r>
      </w:hyperlink>
      <w:r>
        <w:t xml:space="preserve"> настоящих Правил.</w:t>
      </w:r>
    </w:p>
    <w:p w:rsidR="00AD78DF" w:rsidRDefault="00000000">
      <w:pPr>
        <w:pStyle w:val="ConsPlusNormal0"/>
        <w:spacing w:before="240"/>
        <w:ind w:firstLine="540"/>
        <w:jc w:val="both"/>
      </w:pPr>
      <w:r>
        <w:t>Расчет размера субсидии определяется в целях реализации мероприятий по капитальному ремонту первого приоритетного объекта и последующих объектов согласно заявкам.</w:t>
      </w:r>
    </w:p>
    <w:p w:rsidR="00AD78DF" w:rsidRDefault="00000000">
      <w:pPr>
        <w:pStyle w:val="ConsPlusNormal0"/>
        <w:spacing w:before="240"/>
        <w:ind w:firstLine="540"/>
        <w:jc w:val="both"/>
      </w:pPr>
      <w:r>
        <w:t>Размер субсидии, предоставляемой бюджету i-го субъекта Российской Федерации и бюджету г. Байконура на реализацию мероприятий по капитальному ремонту j-го объекта в рамках прошедшей отбор заявки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371600" cy="468630"/>
            <wp:effectExtent l="0" t="0" r="0" b="0"/>
            <wp:docPr id="1679453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2">
                      <a:extLst>
                        <a:ext uri="{28A0092B-C50C-407E-A947-70E740481C1C}">
                          <a14:useLocalDpi xmlns:a14="http://schemas.microsoft.com/office/drawing/2010/main" val="0"/>
                        </a:ext>
                      </a:extLst>
                    </a:blip>
                    <a:srcRect/>
                    <a:stretch>
                      <a:fillRect/>
                    </a:stretch>
                  </pic:blipFill>
                  <pic:spPr bwMode="auto">
                    <a:xfrm>
                      <a:off x="0" y="0"/>
                      <a:ext cx="137160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P</w:t>
      </w:r>
      <w:r>
        <w:rPr>
          <w:vertAlign w:val="subscript"/>
        </w:rPr>
        <w:t>ijпсд</w:t>
      </w:r>
      <w:r>
        <w:t xml:space="preserve"> - стоимость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anchor="P3755" w:tooltip="ПЕРЕЧЕНЬ">
        <w:r>
          <w:rPr>
            <w:color w:val="0000FF"/>
          </w:rPr>
          <w:t>приложению</w:t>
        </w:r>
      </w:hyperlink>
      <w:r>
        <w:t xml:space="preserve"> без учета стоимости работ в отношении иных объектов, не включенных в заявку i-го субъекта Российской Федерации или г. Байконура. В случае представления субъектом Российской Федерации или администрацией г. Байконура гарантийного письма об обязательстве i-го субъекта Российской Федерации или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 расчет субсидии осуществляется с учетом суммы, указанной в гарантийном письме высшего должностного лица i-го субъекта Российской Федерации или администрации г. Байконура. Субъекту Российской Федерации или администрации г. Байконура, представившим гарантийное письмо, надлежит в срок не позднее 1 июня года, предшествующего году предоставления субсидии, представить в адрес Министерства просвещения Российской Федерации информацию об исполнении данных ранее гарантийных обязательств i-го субъекта Российской Федерации или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 с указанием стоимости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anchor="P3755" w:tooltip="ПЕРЕЧЕНЬ">
        <w:r>
          <w:rPr>
            <w:color w:val="0000FF"/>
          </w:rPr>
          <w:t>приложению</w:t>
        </w:r>
      </w:hyperlink>
      <w:r>
        <w:t xml:space="preserve"> без учета стоимости работ в отношении иных объектов, не включенных в заявку i-го субъекта Российской Федерации или г. Байконура.</w:t>
      </w:r>
    </w:p>
    <w:p w:rsidR="00AD78DF" w:rsidRDefault="00000000">
      <w:pPr>
        <w:pStyle w:val="ConsPlusNormal0"/>
        <w:jc w:val="both"/>
      </w:pPr>
      <w:r>
        <w:t xml:space="preserve">(в ред. </w:t>
      </w:r>
      <w:hyperlink r:id="rId1243"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 xml:space="preserve">Министерством просвещения Российской Федерации в срок не позднее 1 июля года, предшествующего году предоставления субсидии, производится перерасчет размера субсидии, предоставляемой бюджету i-го субъекта Российской Федерации или бюджету г. Байконура в целях софинансирования расходных обязательств субъектов Российской Федерации или г. Байконура, исполнение которых обеспечивает достижение результатов использования субсидии, установленных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 с учетом информации i-го субъекта Российской Федерации или г. Байконура об исполнении данных ранее гарантийных обязательств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 с указанием стоимости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anchor="P3755" w:tooltip="ПЕРЕЧЕНЬ">
        <w:r>
          <w:rPr>
            <w:color w:val="0000FF"/>
          </w:rPr>
          <w:t>приложению</w:t>
        </w:r>
      </w:hyperlink>
      <w:r>
        <w:t xml:space="preserve"> без учета стоимости работ в отношении иных объектов, не включенных в заявку i-го субъекта Российской Федерации или г. Байконура.</w:t>
      </w:r>
    </w:p>
    <w:p w:rsidR="00AD78DF" w:rsidRDefault="00000000">
      <w:pPr>
        <w:pStyle w:val="ConsPlusNormal0"/>
        <w:jc w:val="both"/>
      </w:pPr>
      <w:r>
        <w:t xml:space="preserve">(в ред. </w:t>
      </w:r>
      <w:hyperlink r:id="rId1244"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Допускается включение в заявку i-го субъекта Российской Федерации для i-й организации отдыха детей и их оздоровления не более 3 объектов в рамках одного финансового года.</w:t>
      </w:r>
    </w:p>
    <w:p w:rsidR="00AD78DF" w:rsidRDefault="00000000">
      <w:pPr>
        <w:pStyle w:val="ConsPlusNormal0"/>
        <w:spacing w:before="240"/>
        <w:ind w:firstLine="540"/>
        <w:jc w:val="both"/>
      </w:pPr>
      <w:r>
        <w:t>При этом в отношении объектов i-й организации отдыха детей и их оздоровления i-го субъекта Российской Федерации, общая стоимость работ по капитальному ремонту j-х объектов которой (P</w:t>
      </w:r>
      <w:r>
        <w:rPr>
          <w:vertAlign w:val="subscript"/>
        </w:rPr>
        <w:t>ijпсд</w:t>
      </w:r>
      <w:r>
        <w:t>) превышает 35 млн. рублей, в целях расчета субсидии сумма субсидии такой i-й организации принимается равной 35 млн. рублей.</w:t>
      </w:r>
    </w:p>
    <w:p w:rsidR="00AD78DF" w:rsidRDefault="00000000">
      <w:pPr>
        <w:pStyle w:val="ConsPlusNormal0"/>
        <w:spacing w:before="240"/>
        <w:ind w:firstLine="540"/>
        <w:jc w:val="both"/>
      </w:pPr>
      <w:r>
        <w:t xml:space="preserve">11. Для определения очередности получения субсидии формируется перечень субъектов Российской Федерации и г. Байконура, прошедших отбор в соответствии с </w:t>
      </w:r>
      <w:hyperlink w:anchor="P3642" w:tooltip="6. Отбор субъектов Российской Федерации и г. Байконура для предоставления субсидий (далее - отбор) осуществляется исходя из следующих критериев:">
        <w:r>
          <w:rPr>
            <w:color w:val="0000FF"/>
          </w:rPr>
          <w:t>пунктом 6</w:t>
        </w:r>
      </w:hyperlink>
      <w:r>
        <w:t xml:space="preserve"> настоящих Правил, в порядке убывания значения индекса потребности субъекта Российской Федерации и г. Байконура в субсидии (далее - индекс потребности).</w:t>
      </w:r>
    </w:p>
    <w:p w:rsidR="00AD78DF" w:rsidRDefault="00000000">
      <w:pPr>
        <w:pStyle w:val="ConsPlusNormal0"/>
        <w:spacing w:before="240"/>
        <w:ind w:firstLine="540"/>
        <w:jc w:val="both"/>
      </w:pPr>
      <w:r>
        <w:t xml:space="preserve">В целях достижения результата использования субсидии, предусмотренного </w:t>
      </w:r>
      <w:hyperlink w:anchor="P3634" w:tooltip="а) количество созданных некапитальных строений для организаций отдыха детей и их оздоровления, предназначенных для проживания детей;">
        <w:r>
          <w:rPr>
            <w:color w:val="0000FF"/>
          </w:rPr>
          <w:t>подпунктом "а" пункта 3</w:t>
        </w:r>
      </w:hyperlink>
      <w:r>
        <w:t xml:space="preserve"> настоящих Правил (B</w:t>
      </w:r>
      <w:r>
        <w:rPr>
          <w:vertAlign w:val="subscript"/>
        </w:rPr>
        <w:t>iпотр(а)</w:t>
      </w:r>
      <w:r>
        <w:t>), расчет индекса потребности осуществляется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2594610" cy="285750"/>
            <wp:effectExtent l="0" t="0" r="0" b="0"/>
            <wp:docPr id="572301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5">
                      <a:extLst>
                        <a:ext uri="{28A0092B-C50C-407E-A947-70E740481C1C}">
                          <a14:useLocalDpi xmlns:a14="http://schemas.microsoft.com/office/drawing/2010/main" val="0"/>
                        </a:ext>
                      </a:extLst>
                    </a:blip>
                    <a:srcRect/>
                    <a:stretch>
                      <a:fillRect/>
                    </a:stretch>
                  </pic:blipFill>
                  <pic:spPr bwMode="auto">
                    <a:xfrm>
                      <a:off x="0" y="0"/>
                      <a:ext cx="259461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B</w:t>
      </w:r>
      <w:r>
        <w:rPr>
          <w:vertAlign w:val="subscript"/>
        </w:rPr>
        <w:t>iдет</w:t>
      </w:r>
      <w:r>
        <w:t xml:space="preserve"> - численность отдохнувших детей в i-м субъекте Российской Федерации и г. Байконуре в финансовом году, предшествующем году предоставления субсидии, согласно федеральному статистическому наблюдению;</w:t>
      </w:r>
    </w:p>
    <w:p w:rsidR="00AD78DF" w:rsidRDefault="00000000">
      <w:pPr>
        <w:pStyle w:val="ConsPlusNormal0"/>
        <w:spacing w:before="240"/>
        <w:ind w:firstLine="540"/>
        <w:jc w:val="both"/>
      </w:pPr>
      <w:r>
        <w:t>K</w:t>
      </w:r>
      <w:r>
        <w:rPr>
          <w:vertAlign w:val="subscript"/>
        </w:rPr>
        <w:t>двфо</w:t>
      </w:r>
      <w:r>
        <w:t xml:space="preserve"> - поправочный коэффициент, применяемый для субъектов Российской Федерации, входящих в состав Дальневосточного федерального округа, равный 1,5 (для субъектов Российской Федерации, не входящих в состав Дальневосточного федерального округа, равный 1);</w:t>
      </w:r>
    </w:p>
    <w:p w:rsidR="00AD78DF" w:rsidRDefault="00000000">
      <w:pPr>
        <w:pStyle w:val="ConsPlusNormal0"/>
        <w:spacing w:before="240"/>
        <w:ind w:firstLine="540"/>
        <w:jc w:val="both"/>
      </w:pPr>
      <w:r>
        <w:t>Y</w:t>
      </w:r>
      <w:r>
        <w:rPr>
          <w:vertAlign w:val="subscript"/>
        </w:rPr>
        <w:t>i</w:t>
      </w:r>
      <w:r>
        <w:t xml:space="preserve"> - поправочный коэффициент, применяемый для субъектов Российской Федерации и г. Байконура, реализовавших мероприятия по возведению некапитальных строений за счет средств бюджетов субъектов Российской Федерации и иных внебюджетных средств, равный 2 (в иных случаях равный 1).</w:t>
      </w:r>
    </w:p>
    <w:p w:rsidR="00AD78DF" w:rsidRDefault="00000000">
      <w:pPr>
        <w:pStyle w:val="ConsPlusNormal0"/>
        <w:spacing w:before="240"/>
        <w:ind w:firstLine="540"/>
        <w:jc w:val="both"/>
      </w:pPr>
      <w:r>
        <w:t xml:space="preserve">В целях достижения результата использования субсидии, предусмотренного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 (B</w:t>
      </w:r>
      <w:r>
        <w:rPr>
          <w:vertAlign w:val="subscript"/>
        </w:rPr>
        <w:t>iпотр(б)</w:t>
      </w:r>
      <w:r>
        <w:t>), расчет индекса потребности осуществляется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2228850" cy="285750"/>
            <wp:effectExtent l="0" t="0" r="0" b="0"/>
            <wp:docPr id="1547367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6">
                      <a:extLst>
                        <a:ext uri="{28A0092B-C50C-407E-A947-70E740481C1C}">
                          <a14:useLocalDpi xmlns:a14="http://schemas.microsoft.com/office/drawing/2010/main" val="0"/>
                        </a:ext>
                      </a:extLst>
                    </a:blip>
                    <a:srcRect/>
                    <a:stretch>
                      <a:fillRect/>
                    </a:stretch>
                  </pic:blipFill>
                  <pic:spPr bwMode="auto">
                    <a:xfrm>
                      <a:off x="0" y="0"/>
                      <a:ext cx="222885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При этом суммарный размер субсидии, предоставляемой бюджетам субъектов Российской Федерации и бюджету г. Байконура в целях достижения результата использования субсидии, установленного </w:t>
      </w:r>
      <w:hyperlink w:anchor="P3635" w:tooltip="б) количество объектов, в которых в полном объеме выполнены мероприятия по капитальному ремонту.">
        <w:r>
          <w:rPr>
            <w:color w:val="0000FF"/>
          </w:rPr>
          <w:t>подпунктом "б" пункта 3</w:t>
        </w:r>
      </w:hyperlink>
      <w:r>
        <w:t xml:space="preserve"> настоящих Правил, в рамках прошедших отбор заявок не должен превышать 50 процентов общего объема бюджетных ассигнований, предусмотренных в федеральном бюджете на предоставление субсидии.</w:t>
      </w:r>
    </w:p>
    <w:p w:rsidR="00AD78DF" w:rsidRDefault="00000000">
      <w:pPr>
        <w:pStyle w:val="ConsPlusNormal0"/>
        <w:spacing w:before="240"/>
        <w:ind w:firstLine="540"/>
        <w:jc w:val="both"/>
      </w:pPr>
      <w:r>
        <w:t xml:space="preserve">12. Для расчета размера субсидии, предоставляемой бюджету i-го субъекта Российской Федерации и бюджету г. Байконура на соответствующий финансовый год, значение результата использования субсидии по предусмотренным </w:t>
      </w:r>
      <w:hyperlink w:anchor="P3634" w:tooltip="а) количество созданных некапитальных строений для организаций отдыха детей и их оздоровления, предназначенных для проживания детей;">
        <w:r>
          <w:rPr>
            <w:color w:val="0000FF"/>
          </w:rPr>
          <w:t>подпунктами "а"</w:t>
        </w:r>
      </w:hyperlink>
      <w:r>
        <w:t xml:space="preserve"> и </w:t>
      </w:r>
      <w:hyperlink w:anchor="P3635" w:tooltip="б) количество объектов, в которых в полном объеме выполнены мероприятия по капитальному ремонту.">
        <w:r>
          <w:rPr>
            <w:color w:val="0000FF"/>
          </w:rPr>
          <w:t>"б" пункта 3</w:t>
        </w:r>
      </w:hyperlink>
      <w:r>
        <w:t xml:space="preserve">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субъектов Российской Федерации и г. Байконура, прошедших отбор в соответствии с </w:t>
      </w:r>
      <w:hyperlink w:anchor="P3642" w:tooltip="6. Отбор субъектов Российской Федерации и г. Байконура для предоставления субсидий (далее - отбор) осуществляется исходя из следующих критериев:">
        <w:r>
          <w:rPr>
            <w:color w:val="0000FF"/>
          </w:rPr>
          <w:t>пунктом 6</w:t>
        </w:r>
      </w:hyperlink>
      <w:r>
        <w:t xml:space="preserve"> настоящих Правил, начиная с нулевого значения.</w:t>
      </w:r>
    </w:p>
    <w:p w:rsidR="00AD78DF" w:rsidRDefault="00000000">
      <w:pPr>
        <w:pStyle w:val="ConsPlusNormal0"/>
        <w:spacing w:before="240"/>
        <w:ind w:firstLine="540"/>
        <w:jc w:val="both"/>
      </w:pPr>
      <w:bookmarkStart w:id="173" w:name="P3713"/>
      <w:bookmarkEnd w:id="173"/>
      <w:r>
        <w:t xml:space="preserve">13. В случае образования нераспределенного остатка средств федерального бюджета по итогам проведения отбора Министерство просвещения Российской Федерации вправе скорректировать процентное соотношение лимитов бюджетных обязательств в пользу одного из результатов использования субсидии, предусмотренных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 с учетом величины (объема) образовавшегося нераспределенного остатка.</w:t>
      </w:r>
    </w:p>
    <w:p w:rsidR="00AD78DF" w:rsidRDefault="00000000">
      <w:pPr>
        <w:pStyle w:val="ConsPlusNormal0"/>
        <w:spacing w:before="240"/>
        <w:ind w:firstLine="540"/>
        <w:jc w:val="both"/>
      </w:pPr>
      <w:r>
        <w:t xml:space="preserve">14.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заключенного в целях достижения результатов использования субсидии, предусмотренных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w:t>
      </w:r>
    </w:p>
    <w:p w:rsidR="00AD78DF" w:rsidRDefault="00000000">
      <w:pPr>
        <w:pStyle w:val="ConsPlusNormal0"/>
        <w:spacing w:before="240"/>
        <w:ind w:firstLine="540"/>
        <w:jc w:val="both"/>
      </w:pPr>
      <w:r>
        <w:t>В соглашении могут быть установлены различные уровни софинансирования расходных обязательств субъекта Российской Федерации и г. Байконура из федерального бюджета, обеспечивающих достижение разных результатов использования субсидии.</w:t>
      </w:r>
    </w:p>
    <w:p w:rsidR="00AD78DF" w:rsidRDefault="00000000">
      <w:pPr>
        <w:pStyle w:val="ConsPlusNormal0"/>
        <w:spacing w:before="240"/>
        <w:ind w:firstLine="540"/>
        <w:jc w:val="both"/>
      </w:pPr>
      <w:r>
        <w:t>Министерство просвещения Российской Федерации вправе устанавливать в соглашении обязательство субъекта Российской Федерации и г. Байконура по представлению дополнительной отчетности по форме, установленной Министерством просвещения Российской Федерации, и в сроки, определенные соглашением.</w:t>
      </w:r>
    </w:p>
    <w:p w:rsidR="00AD78DF" w:rsidRDefault="00000000">
      <w:pPr>
        <w:pStyle w:val="ConsPlusNormal0"/>
        <w:spacing w:before="240"/>
        <w:ind w:firstLine="540"/>
        <w:jc w:val="both"/>
      </w:pPr>
      <w:r>
        <w:t xml:space="preserve">15. Оценка эффективности использования субсидии осуществляется Министерством просвещения Российской Федерации на основании сравнения установленных в соглашении и фактически достигнутых значений результатов использования субсидии, предусмотренных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 а также путем сравнения значений количества мест в i-й организации отдыха детей и их оздоровления, планируемых к созданию субъектом Российской Федерации или г. Байконуром по итогам получения субсидии, и фактического количества мест в i-й организации отдыха детей и их оздоровления, созданных субъектом Российской Федерации или г. Байконуром по итогам получения субсидии.</w:t>
      </w:r>
    </w:p>
    <w:p w:rsidR="00AD78DF" w:rsidRDefault="00000000">
      <w:pPr>
        <w:pStyle w:val="ConsPlusNormal0"/>
        <w:jc w:val="both"/>
      </w:pPr>
      <w:r>
        <w:t xml:space="preserve">(п. 15 в ред. </w:t>
      </w:r>
      <w:hyperlink r:id="rId1247"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и администрация г. Байконура размещают в сроки и порядке,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и г. Байконура,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jc w:val="both"/>
      </w:pPr>
      <w:r>
        <w:t xml:space="preserve">(п. 16 в ред. </w:t>
      </w:r>
      <w:hyperlink r:id="rId1248"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17.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 и администрацию г. Байконура.</w:t>
      </w:r>
    </w:p>
    <w:p w:rsidR="00AD78DF" w:rsidRDefault="00000000">
      <w:pPr>
        <w:pStyle w:val="ConsPlusNormal0"/>
        <w:spacing w:before="240"/>
        <w:ind w:firstLine="540"/>
        <w:jc w:val="both"/>
      </w:pPr>
      <w:r>
        <w:t>18. Перечисление субсидии бюджетам субъектов Российской Федерации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rsidR="00AD78DF" w:rsidRDefault="00000000">
      <w:pPr>
        <w:pStyle w:val="ConsPlusNormal0"/>
        <w:spacing w:before="240"/>
        <w:ind w:firstLine="540"/>
        <w:jc w:val="both"/>
      </w:pPr>
      <w:r>
        <w:t>19. Субсидии, от получения которых субъект Российской Федерации и (или) г. Байконур отказались полностью или частично до заключения соглашения или в период его действия, подлежат перераспределению в текущем году между другими субъектами Российской Федерации и (или) г. Байконуром, достигнувшими результатов использования субсидии в соответствии с соглашением на последнюю отчетную дату, в соответствии с настоящими Правилами.</w:t>
      </w:r>
    </w:p>
    <w:p w:rsidR="00AD78DF" w:rsidRDefault="00000000">
      <w:pPr>
        <w:pStyle w:val="ConsPlusNormal0"/>
        <w:spacing w:before="240"/>
        <w:ind w:firstLine="540"/>
        <w:jc w:val="both"/>
      </w:pPr>
      <w:r>
        <w:t xml:space="preserve">В случае отсутствия в текущем финансовом году у i-го субъекта Российской Федерации и г. Байконура потребности в субсидии высвобождающиеся бюджетные ассигнования федерального бюджета на предоставление субсидии на основании письменного обращения i-го субъекта Российской Федерации и г. Байконура могут быть перераспределены между субъектами Российской Федерации и г. Байконуром в соответствии с бюджетным законодательством Российской Федерации и с учетом предварительного согласования комиссией по проведению отбора, образуемой Министерством просвещения Российской Федерации для проведения отбора в соответствии с порядком, предусмотренным </w:t>
      </w:r>
      <w:hyperlink w:anchor="P3656"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
        <w:r>
          <w:rPr>
            <w:color w:val="0000FF"/>
          </w:rPr>
          <w:t>пунктом 8</w:t>
        </w:r>
      </w:hyperlink>
      <w:r>
        <w:t xml:space="preserve"> настоящих Правил.</w:t>
      </w:r>
    </w:p>
    <w:p w:rsidR="00AD78DF" w:rsidRDefault="00000000">
      <w:pPr>
        <w:pStyle w:val="ConsPlusNormal0"/>
        <w:jc w:val="both"/>
      </w:pPr>
      <w:r>
        <w:t xml:space="preserve">(абзац введен </w:t>
      </w:r>
      <w:hyperlink r:id="rId1249"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21.02.2025 N 195)</w:t>
      </w:r>
    </w:p>
    <w:p w:rsidR="00AD78DF" w:rsidRDefault="00000000">
      <w:pPr>
        <w:pStyle w:val="ConsPlusNormal0"/>
        <w:spacing w:before="240"/>
        <w:ind w:firstLine="540"/>
        <w:jc w:val="both"/>
      </w:pPr>
      <w:r>
        <w:t xml:space="preserve">20.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r:id="rId12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w:t>
        </w:r>
      </w:hyperlink>
      <w:r>
        <w:t xml:space="preserve"> и </w:t>
      </w:r>
      <w:hyperlink r:id="rId12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w:t>
      </w:r>
      <w:hyperlink r:id="rId12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2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2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AD78DF" w:rsidRDefault="00000000">
      <w:pPr>
        <w:pStyle w:val="ConsPlusNormal0"/>
        <w:spacing w:before="240"/>
        <w:ind w:firstLine="540"/>
        <w:jc w:val="both"/>
      </w:pPr>
      <w:r>
        <w:t>21. В случае нарушения субъектом Российской Федерации и г. Байконуром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22.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а также уполномоченными органами государственного финансового контроля.</w:t>
      </w:r>
    </w:p>
    <w:p w:rsidR="00AD78DF" w:rsidRDefault="00000000">
      <w:pPr>
        <w:pStyle w:val="ConsPlusNormal0"/>
        <w:spacing w:before="240"/>
        <w:ind w:firstLine="540"/>
        <w:jc w:val="both"/>
      </w:pPr>
      <w:r>
        <w:t xml:space="preserve">23. В целях достижения результатов использования субсидии, предусмотренных </w:t>
      </w:r>
      <w:hyperlink w:anchor="P3633"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
        <w:r>
          <w:rPr>
            <w:color w:val="0000FF"/>
          </w:rPr>
          <w:t>пунктом 3</w:t>
        </w:r>
      </w:hyperlink>
      <w:r>
        <w:t xml:space="preserve"> настоящих Правил, допускается предоставление межбюджетных трансфертов из бюджета субъекта Российской Федерации местным бюджетам.</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2"/>
      </w:pPr>
      <w:r>
        <w:t>Приложение</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и бюджету г. Байконура в целях</w:t>
      </w:r>
    </w:p>
    <w:p w:rsidR="00AD78DF" w:rsidRDefault="00000000">
      <w:pPr>
        <w:pStyle w:val="ConsPlusNormal0"/>
        <w:jc w:val="right"/>
      </w:pPr>
      <w:r>
        <w:t>софинансирования расходных обязательств</w:t>
      </w:r>
    </w:p>
    <w:p w:rsidR="00AD78DF" w:rsidRDefault="00000000">
      <w:pPr>
        <w:pStyle w:val="ConsPlusNormal0"/>
        <w:jc w:val="right"/>
      </w:pPr>
      <w:r>
        <w:t>субъектов Российской Федерации</w:t>
      </w:r>
    </w:p>
    <w:p w:rsidR="00AD78DF" w:rsidRDefault="00000000">
      <w:pPr>
        <w:pStyle w:val="ConsPlusNormal0"/>
        <w:jc w:val="right"/>
      </w:pPr>
      <w:r>
        <w:t>и г. Байконура, возникающих при реализации</w:t>
      </w:r>
    </w:p>
    <w:p w:rsidR="00AD78DF" w:rsidRDefault="00000000">
      <w:pPr>
        <w:pStyle w:val="ConsPlusNormal0"/>
        <w:jc w:val="right"/>
      </w:pPr>
      <w:r>
        <w:t>мероприятий, направленных на создание</w:t>
      </w:r>
    </w:p>
    <w:p w:rsidR="00AD78DF" w:rsidRDefault="00000000">
      <w:pPr>
        <w:pStyle w:val="ConsPlusNormal0"/>
        <w:jc w:val="right"/>
      </w:pPr>
      <w:r>
        <w:t>современной инфраструктуры для отдыха</w:t>
      </w:r>
    </w:p>
    <w:p w:rsidR="00AD78DF" w:rsidRDefault="00000000">
      <w:pPr>
        <w:pStyle w:val="ConsPlusNormal0"/>
        <w:jc w:val="right"/>
      </w:pPr>
      <w:r>
        <w:t>детей и их оздоровления путем возведения</w:t>
      </w:r>
    </w:p>
    <w:p w:rsidR="00AD78DF" w:rsidRDefault="00000000">
      <w:pPr>
        <w:pStyle w:val="ConsPlusNormal0"/>
        <w:jc w:val="right"/>
      </w:pPr>
      <w:r>
        <w:t>некапитальных строений, сооружений</w:t>
      </w:r>
    </w:p>
    <w:p w:rsidR="00AD78DF" w:rsidRDefault="00000000">
      <w:pPr>
        <w:pStyle w:val="ConsPlusNormal0"/>
        <w:jc w:val="right"/>
      </w:pPr>
      <w:r>
        <w:t>(быстровозводимых конструкций),</w:t>
      </w:r>
    </w:p>
    <w:p w:rsidR="00AD78DF" w:rsidRDefault="00000000">
      <w:pPr>
        <w:pStyle w:val="ConsPlusNormal0"/>
        <w:jc w:val="right"/>
      </w:pPr>
      <w:r>
        <w:t>а также при проведении капитального</w:t>
      </w:r>
    </w:p>
    <w:p w:rsidR="00AD78DF" w:rsidRDefault="00000000">
      <w:pPr>
        <w:pStyle w:val="ConsPlusNormal0"/>
        <w:jc w:val="right"/>
      </w:pPr>
      <w:r>
        <w:t>ремонта объектов инфраструктуры</w:t>
      </w:r>
    </w:p>
    <w:p w:rsidR="00AD78DF" w:rsidRDefault="00000000">
      <w:pPr>
        <w:pStyle w:val="ConsPlusNormal0"/>
        <w:jc w:val="right"/>
      </w:pPr>
      <w:r>
        <w:t>организаций отдыха детей</w:t>
      </w:r>
    </w:p>
    <w:p w:rsidR="00AD78DF" w:rsidRDefault="00000000">
      <w:pPr>
        <w:pStyle w:val="ConsPlusNormal0"/>
        <w:jc w:val="right"/>
      </w:pPr>
      <w:r>
        <w:t>и их оздоровления</w:t>
      </w:r>
    </w:p>
    <w:p w:rsidR="00AD78DF" w:rsidRDefault="00AD78DF">
      <w:pPr>
        <w:pStyle w:val="ConsPlusNormal0"/>
        <w:ind w:firstLine="540"/>
        <w:jc w:val="both"/>
      </w:pPr>
    </w:p>
    <w:p w:rsidR="00AD78DF" w:rsidRDefault="00000000">
      <w:pPr>
        <w:pStyle w:val="ConsPlusTitle0"/>
        <w:jc w:val="center"/>
      </w:pPr>
      <w:bookmarkStart w:id="174" w:name="P3755"/>
      <w:bookmarkEnd w:id="174"/>
      <w:r>
        <w:t>ПЕРЕЧЕНЬ</w:t>
      </w:r>
    </w:p>
    <w:p w:rsidR="00AD78DF" w:rsidRDefault="00000000">
      <w:pPr>
        <w:pStyle w:val="ConsPlusTitle0"/>
        <w:jc w:val="center"/>
      </w:pPr>
      <w:r>
        <w:t>РАБОТ ПО КАПИТАЛЬНОМУ РЕМОНТУ ОБЪЕКТОВ ИНФРАСТРУКТУРЫ</w:t>
      </w:r>
    </w:p>
    <w:p w:rsidR="00AD78DF" w:rsidRDefault="00000000">
      <w:pPr>
        <w:pStyle w:val="ConsPlusTitle0"/>
        <w:jc w:val="center"/>
      </w:pPr>
      <w:r>
        <w:t>ОРГАНИЗАЦИЙ ОТДЫХА ДЕТЕЙ И ИХ ОЗДОРОВЛЕНИЯ, ПОДЛЕЖАЩИХ</w:t>
      </w:r>
    </w:p>
    <w:p w:rsidR="00AD78DF" w:rsidRDefault="00000000">
      <w:pPr>
        <w:pStyle w:val="ConsPlusTitle0"/>
        <w:jc w:val="center"/>
      </w:pPr>
      <w:r>
        <w:t>СОФИНАНСИРОВАНИЮ ИЗ ФЕДЕРАЛЬНОГО БЮДЖЕТА</w:t>
      </w:r>
    </w:p>
    <w:p w:rsidR="00AD78DF" w:rsidRDefault="00AD78DF">
      <w:pPr>
        <w:pStyle w:val="ConsPlusNormal0"/>
        <w:jc w:val="center"/>
      </w:pPr>
    </w:p>
    <w:p w:rsidR="00AD78DF" w:rsidRDefault="00000000">
      <w:pPr>
        <w:pStyle w:val="ConsPlusNormal0"/>
        <w:ind w:firstLine="540"/>
        <w:jc w:val="both"/>
      </w:pPr>
      <w:r>
        <w:t>1. Ремонт фундамента, цоколя и отмостки.</w:t>
      </w:r>
    </w:p>
    <w:p w:rsidR="00AD78DF" w:rsidRDefault="00000000">
      <w:pPr>
        <w:pStyle w:val="ConsPlusNormal0"/>
        <w:spacing w:before="240"/>
        <w:ind w:firstLine="540"/>
        <w:jc w:val="both"/>
      </w:pPr>
      <w:r>
        <w:t>2. Ремонт кровли.</w:t>
      </w:r>
    </w:p>
    <w:p w:rsidR="00AD78DF" w:rsidRDefault="00000000">
      <w:pPr>
        <w:pStyle w:val="ConsPlusNormal0"/>
        <w:spacing w:before="240"/>
        <w:ind w:firstLine="540"/>
        <w:jc w:val="both"/>
      </w:pPr>
      <w:r>
        <w:t>3. Ремонт потолков, междуэтажных перекрытий и полов.</w:t>
      </w:r>
    </w:p>
    <w:p w:rsidR="00AD78DF" w:rsidRDefault="00000000">
      <w:pPr>
        <w:pStyle w:val="ConsPlusNormal0"/>
        <w:spacing w:before="240"/>
        <w:ind w:firstLine="540"/>
        <w:jc w:val="both"/>
      </w:pPr>
      <w:r>
        <w:t>4. Ремонт окон, дверей (входных и внутренних).</w:t>
      </w:r>
    </w:p>
    <w:p w:rsidR="00AD78DF" w:rsidRDefault="00000000">
      <w:pPr>
        <w:pStyle w:val="ConsPlusNormal0"/>
        <w:spacing w:before="240"/>
        <w:ind w:firstLine="540"/>
        <w:jc w:val="both"/>
      </w:pPr>
      <w:r>
        <w:t>5. Ремонт входных групп, лестниц и крылец.</w:t>
      </w:r>
    </w:p>
    <w:p w:rsidR="00AD78DF" w:rsidRDefault="00000000">
      <w:pPr>
        <w:pStyle w:val="ConsPlusNormal0"/>
        <w:spacing w:before="240"/>
        <w:ind w:firstLine="540"/>
        <w:jc w:val="both"/>
      </w:pPr>
      <w:r>
        <w:t>6. Внутренние штукатурные, облицовочные и малярные работы.</w:t>
      </w:r>
    </w:p>
    <w:p w:rsidR="00AD78DF" w:rsidRDefault="00000000">
      <w:pPr>
        <w:pStyle w:val="ConsPlusNormal0"/>
        <w:spacing w:before="240"/>
        <w:ind w:firstLine="540"/>
        <w:jc w:val="both"/>
      </w:pPr>
      <w:r>
        <w:t>7. Ремонт фасадов.</w:t>
      </w:r>
    </w:p>
    <w:p w:rsidR="00AD78DF" w:rsidRDefault="00000000">
      <w:pPr>
        <w:pStyle w:val="ConsPlusNormal0"/>
        <w:spacing w:before="240"/>
        <w:ind w:firstLine="540"/>
        <w:jc w:val="both"/>
      </w:pPr>
      <w:r>
        <w:t>8. Ремонт системы отопления.</w:t>
      </w:r>
    </w:p>
    <w:p w:rsidR="00AD78DF" w:rsidRDefault="00000000">
      <w:pPr>
        <w:pStyle w:val="ConsPlusNormal0"/>
        <w:spacing w:before="240"/>
        <w:ind w:firstLine="540"/>
        <w:jc w:val="both"/>
      </w:pPr>
      <w:r>
        <w:t>9. Ремонт системы вентиляции.</w:t>
      </w:r>
    </w:p>
    <w:p w:rsidR="00AD78DF" w:rsidRDefault="00000000">
      <w:pPr>
        <w:pStyle w:val="ConsPlusNormal0"/>
        <w:spacing w:before="240"/>
        <w:ind w:firstLine="540"/>
        <w:jc w:val="both"/>
      </w:pPr>
      <w:r>
        <w:t>10. Ремонт системы горячего и холодного водоснабжения.</w:t>
      </w:r>
    </w:p>
    <w:p w:rsidR="00AD78DF" w:rsidRDefault="00000000">
      <w:pPr>
        <w:pStyle w:val="ConsPlusNormal0"/>
        <w:spacing w:before="240"/>
        <w:ind w:firstLine="540"/>
        <w:jc w:val="both"/>
      </w:pPr>
      <w:r>
        <w:t>11. Ремонт системы канализации.</w:t>
      </w:r>
    </w:p>
    <w:p w:rsidR="00AD78DF" w:rsidRDefault="00000000">
      <w:pPr>
        <w:pStyle w:val="ConsPlusNormal0"/>
        <w:spacing w:before="240"/>
        <w:ind w:firstLine="540"/>
        <w:jc w:val="both"/>
      </w:pPr>
      <w:r>
        <w:t>12. Электромонтажные работы.</w:t>
      </w:r>
    </w:p>
    <w:p w:rsidR="00AD78DF" w:rsidRDefault="00000000">
      <w:pPr>
        <w:pStyle w:val="ConsPlusNormal0"/>
        <w:spacing w:before="240"/>
        <w:ind w:firstLine="540"/>
        <w:jc w:val="both"/>
      </w:pPr>
      <w:r>
        <w:t>13. Ремонт слаботочных сетей.</w:t>
      </w:r>
    </w:p>
    <w:p w:rsidR="00AD78DF" w:rsidRDefault="00000000">
      <w:pPr>
        <w:pStyle w:val="ConsPlusNormal0"/>
        <w:spacing w:before="240"/>
        <w:ind w:firstLine="540"/>
        <w:jc w:val="both"/>
      </w:pPr>
      <w:r>
        <w:t>14. Ремонт систем пожаротушения.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36</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75" w:name="P3784"/>
      <w:bookmarkEnd w:id="175"/>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И БЮДЖЕТУ Г. БАЙКОНУРА В ЦЕЛЯХ СОФИНАНСИРОВАНИЯ</w:t>
      </w:r>
    </w:p>
    <w:p w:rsidR="00AD78DF" w:rsidRDefault="00000000">
      <w:pPr>
        <w:pStyle w:val="ConsPlusTitle0"/>
        <w:jc w:val="center"/>
      </w:pPr>
      <w:r>
        <w:t>РАСХОДНЫХ ОБЯЗАТЕЛЬСТВ СУБЪЕКТОВ РОССИЙСКОЙ ФЕДЕРАЦИИ</w:t>
      </w:r>
    </w:p>
    <w:p w:rsidR="00AD78DF" w:rsidRDefault="00000000">
      <w:pPr>
        <w:pStyle w:val="ConsPlusTitle0"/>
        <w:jc w:val="center"/>
      </w:pPr>
      <w:r>
        <w:t>И Г. БАЙКОНУРА, ВОЗНИКАЮЩИХ ПРИ РЕАЛИЗАЦИИ РЕГИОНАЛЬНЫХ</w:t>
      </w:r>
    </w:p>
    <w:p w:rsidR="00AD78DF" w:rsidRDefault="00000000">
      <w:pPr>
        <w:pStyle w:val="ConsPlusTitle0"/>
        <w:jc w:val="center"/>
      </w:pPr>
      <w:r>
        <w:t>ПРОЕКТОВ, ОБЕСПЕЧИВАЮЩИХ ДОСТИЖЕНИЕ ЦЕЛЕЙ, ПОКАЗАТЕЛЕЙ</w:t>
      </w:r>
    </w:p>
    <w:p w:rsidR="00AD78DF" w:rsidRDefault="00000000">
      <w:pPr>
        <w:pStyle w:val="ConsPlusTitle0"/>
        <w:jc w:val="center"/>
      </w:pPr>
      <w:r>
        <w:t>И РЕЗУЛЬТАТОВ ФЕДЕРАЛЬНОГО ПРОЕКТА "СТИМУЛИРОВАНИЕ СПРОСА</w:t>
      </w:r>
    </w:p>
    <w:p w:rsidR="00AD78DF" w:rsidRDefault="00000000">
      <w:pPr>
        <w:pStyle w:val="ConsPlusTitle0"/>
        <w:jc w:val="center"/>
      </w:pPr>
      <w:r>
        <w:t>НА ОТЕЧЕСТВЕННЫЕ БЕСПИЛОТНЫЕ АВИАЦИОННЫЕ СИСТЕМЫ", ВХОДЯЩЕГО</w:t>
      </w:r>
    </w:p>
    <w:p w:rsidR="00AD78DF" w:rsidRDefault="00000000">
      <w:pPr>
        <w:pStyle w:val="ConsPlusTitle0"/>
        <w:jc w:val="center"/>
      </w:pPr>
      <w:r>
        <w:t>В СОСТАВ НАЦИОНАЛЬНОГО ПРОЕКТА "БЕСПИЛОТНЫЕ</w:t>
      </w:r>
    </w:p>
    <w:p w:rsidR="00AD78DF" w:rsidRDefault="00000000">
      <w:pPr>
        <w:pStyle w:val="ConsPlusTitle0"/>
        <w:jc w:val="center"/>
      </w:pPr>
      <w:r>
        <w:t>АВИАЦИОННЫЕ СИСТЕМЫ"</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255"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rPr>
                <w:color w:val="392C69"/>
              </w:rPr>
              <w:t xml:space="preserve"> Правительства РФ от 08.12.2023 N 2089)</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ind w:firstLine="540"/>
        <w:jc w:val="both"/>
      </w:pPr>
    </w:p>
    <w:p w:rsidR="00AD78DF" w:rsidRDefault="00000000">
      <w:pPr>
        <w:pStyle w:val="ConsPlusNormal0"/>
        <w:ind w:firstLine="540"/>
        <w:jc w:val="both"/>
      </w:pPr>
      <w:bookmarkStart w:id="176" w:name="P3798"/>
      <w:bookmarkEnd w:id="176"/>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w:t>
      </w:r>
      <w:hyperlink r:id="rId1256" w:tooltip="&quot;Паспорт &quot;Беспилотные авиационные системы&quot; (утв. Минпромторгом России) {КонсультантПлюс}">
        <w:r>
          <w:rPr>
            <w:color w:val="0000FF"/>
          </w:rPr>
          <w:t>проекта</w:t>
        </w:r>
      </w:hyperlink>
      <w:r>
        <w:t xml:space="preserve"> "Стимулирование спроса на отечественные беспилотные авиационные системы", входящего в состав национального </w:t>
      </w:r>
      <w:hyperlink r:id="rId1257" w:tooltip="&quot;Паспорт &quot;Беспилотные авиационные системы&quot; (утв. Минпромторгом России) {КонсультантПлюс}">
        <w:r>
          <w:rPr>
            <w:color w:val="0000FF"/>
          </w:rPr>
          <w:t>проекта</w:t>
        </w:r>
      </w:hyperlink>
      <w:r>
        <w:t xml:space="preserve">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(далее соответственно - федеральный проект, общеобразовательные организации, образовательные организации, реализующие образовательные программы среднего профессионального образования, оборудование, субсидии).</w:t>
      </w:r>
    </w:p>
    <w:p w:rsidR="00AD78DF" w:rsidRDefault="00000000">
      <w:pPr>
        <w:pStyle w:val="ConsPlusNormal0"/>
        <w:spacing w:before="240"/>
        <w:ind w:firstLine="540"/>
        <w:jc w:val="both"/>
      </w:pPr>
      <w: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379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пункте 1</w:t>
        </w:r>
      </w:hyperlink>
      <w:r>
        <w:t xml:space="preserve"> настоящих Правил.</w:t>
      </w:r>
    </w:p>
    <w:p w:rsidR="00AD78DF" w:rsidRDefault="00000000">
      <w:pPr>
        <w:pStyle w:val="ConsPlusNormal0"/>
        <w:spacing w:before="240"/>
        <w:ind w:firstLine="540"/>
        <w:jc w:val="both"/>
      </w:pPr>
      <w:bookmarkStart w:id="177" w:name="P3800"/>
      <w:bookmarkEnd w:id="177"/>
      <w:r>
        <w:t>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w:t>
      </w:r>
    </w:p>
    <w:p w:rsidR="00AD78DF" w:rsidRDefault="00000000">
      <w:pPr>
        <w:pStyle w:val="ConsPlusNormal0"/>
        <w:spacing w:before="240"/>
        <w:ind w:firstLine="540"/>
        <w:jc w:val="both"/>
      </w:pPr>
      <w:r>
        <w:t xml:space="preserve">4.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5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 (далее - соглашение).</w:t>
      </w:r>
    </w:p>
    <w:p w:rsidR="00AD78DF" w:rsidRDefault="00000000">
      <w:pPr>
        <w:pStyle w:val="ConsPlusNormal0"/>
        <w:spacing w:before="240"/>
        <w:ind w:firstLine="540"/>
        <w:jc w:val="both"/>
      </w:pPr>
      <w:r>
        <w:t>5. Субсидия предоставляется при соблюдении следующих условий:</w:t>
      </w:r>
    </w:p>
    <w:p w:rsidR="00AD78DF" w:rsidRDefault="00000000">
      <w:pPr>
        <w:pStyle w:val="ConsPlusNormal0"/>
        <w:spacing w:before="240"/>
        <w:ind w:firstLine="540"/>
        <w:jc w:val="both"/>
      </w:pPr>
      <w:r>
        <w:t>а) наличие правовых актов субъекта Российской Федерации и г. Байконура, утверждающих перечень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w:t>
      </w:r>
    </w:p>
    <w:p w:rsidR="00AD78DF" w:rsidRDefault="00000000">
      <w:pPr>
        <w:pStyle w:val="ConsPlusNormal0"/>
        <w:spacing w:before="240"/>
        <w:ind w:firstLine="540"/>
        <w:jc w:val="both"/>
      </w:pPr>
      <w:r>
        <w:t>б) наличие в бюджете субъекта Российской Федерации и бюджете г. Байконура бюджетных ассигнований на исполнение расходных обязательств субъекта Российской Федерации и г. Байконура, софинансирование которых осуществляется из федерального бюджета;</w:t>
      </w:r>
    </w:p>
    <w:p w:rsidR="00AD78DF" w:rsidRDefault="00000000">
      <w:pPr>
        <w:pStyle w:val="ConsPlusNormal0"/>
        <w:spacing w:before="240"/>
        <w:ind w:firstLine="540"/>
        <w:jc w:val="both"/>
      </w:pPr>
      <w:r>
        <w:t xml:space="preserve">в) заключение соглашения в соответствии с </w:t>
      </w:r>
      <w:hyperlink r:id="rId12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AD78DF" w:rsidRDefault="00000000">
      <w:pPr>
        <w:pStyle w:val="ConsPlusNormal0"/>
        <w:spacing w:before="240"/>
        <w:ind w:firstLine="540"/>
        <w:jc w:val="both"/>
      </w:pPr>
      <w:r>
        <w:t xml:space="preserve">6. Отбор субъектов Российской Федерации и г. Байконура для предоставления субсидий в целях, установленных </w:t>
      </w:r>
      <w:hyperlink w:anchor="P379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пунктом 1</w:t>
        </w:r>
      </w:hyperlink>
      <w:r>
        <w:t xml:space="preserve"> настоящих Правил, осуществляется исходя из следующих критериев:</w:t>
      </w:r>
    </w:p>
    <w:p w:rsidR="00AD78DF" w:rsidRDefault="00000000">
      <w:pPr>
        <w:pStyle w:val="ConsPlusNormal0"/>
        <w:spacing w:before="240"/>
        <w:ind w:firstLine="540"/>
        <w:jc w:val="both"/>
      </w:pPr>
      <w:r>
        <w:t>а) наличие в субъекте Российской Федерации и г. Байконуре утвержденных в установленном порядке паспортов региональных проектов, обеспечивающих достижение целей, показателей и результатов федерального проекта;</w:t>
      </w:r>
    </w:p>
    <w:p w:rsidR="00AD78DF" w:rsidRDefault="00000000">
      <w:pPr>
        <w:pStyle w:val="ConsPlusNormal0"/>
        <w:spacing w:before="240"/>
        <w:ind w:firstLine="540"/>
        <w:jc w:val="both"/>
      </w:pPr>
      <w:r>
        <w:t xml:space="preserve">б) наличие гарантий в субъекте Российской Федерации и г. Байконуре об осуществлении централизации закупок в порядке, определенном </w:t>
      </w:r>
      <w:hyperlink r:id="rId12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D78DF" w:rsidRDefault="00000000">
      <w:pPr>
        <w:pStyle w:val="ConsPlusNormal0"/>
        <w:spacing w:before="240"/>
        <w:ind w:firstLine="540"/>
        <w:jc w:val="both"/>
      </w:pPr>
      <w:r>
        <w:t>в) наличие в субъекте Российской Федерации и г. Байконуре общеобразовательных организаций и образовательных организаций, реализующих образовательные программы среднего профессионального образования;</w:t>
      </w:r>
    </w:p>
    <w:p w:rsidR="00AD78DF" w:rsidRDefault="00000000">
      <w:pPr>
        <w:pStyle w:val="ConsPlusNormal0"/>
        <w:spacing w:before="240"/>
        <w:ind w:firstLine="540"/>
        <w:jc w:val="both"/>
      </w:pPr>
      <w:r>
        <w:t>г) наличие гарантий субъекта Российской Федерации и г. Байконура о финансировании расходных обязательств субъектов Российской Федерации и г. Байконура в части организации командирования педагогических работников в рамках мероприятий по подготовке квалифицированных педагогических кадров;</w:t>
      </w:r>
    </w:p>
    <w:p w:rsidR="00AD78DF" w:rsidRDefault="00000000">
      <w:pPr>
        <w:pStyle w:val="ConsPlusNormal0"/>
        <w:spacing w:before="240"/>
        <w:ind w:firstLine="540"/>
        <w:jc w:val="both"/>
      </w:pPr>
      <w:r>
        <w:t>д) отсутствие на территории субъекта Российской Федерации и территории г. Байконура полного запрета на эксплуатацию беспилотных авиационных систем, наложенного органами государственной власти, или наличие принятого нормативного правового акта, отменяющего такой запрет к моменту начала реализации мероприятий федерального проекта;</w:t>
      </w:r>
    </w:p>
    <w:p w:rsidR="00AD78DF" w:rsidRDefault="00000000">
      <w:pPr>
        <w:pStyle w:val="ConsPlusNormal0"/>
        <w:spacing w:before="240"/>
        <w:ind w:firstLine="540"/>
        <w:jc w:val="both"/>
      </w:pPr>
      <w:r>
        <w:t xml:space="preserve">е) наличие у субъекта Российской Федерации и г. Байконура гарантии обеспечения безопасности и сохранности материального имущества, приобретенного в целях, предусмотренных </w:t>
      </w:r>
      <w:hyperlink w:anchor="P379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
        <w:r>
          <w:rPr>
            <w:color w:val="0000FF"/>
          </w:rPr>
          <w:t>пунктом 1</w:t>
        </w:r>
      </w:hyperlink>
      <w:r>
        <w:t xml:space="preserve"> настоящих Правил;</w:t>
      </w:r>
    </w:p>
    <w:p w:rsidR="00AD78DF" w:rsidRDefault="00000000">
      <w:pPr>
        <w:pStyle w:val="ConsPlusNormal0"/>
        <w:spacing w:before="240"/>
        <w:ind w:firstLine="540"/>
        <w:jc w:val="both"/>
      </w:pPr>
      <w:r>
        <w:t>ж) наличие в субъекте Российской Федерации и г. Байконуре специальных площадок для эксплуатации беспилотных авиационных систем в целях реализации практико-ориентированных образовательных процессов;</w:t>
      </w:r>
    </w:p>
    <w:p w:rsidR="00AD78DF" w:rsidRDefault="00000000">
      <w:pPr>
        <w:pStyle w:val="ConsPlusNormal0"/>
        <w:spacing w:before="240"/>
        <w:ind w:firstLine="540"/>
        <w:jc w:val="both"/>
      </w:pPr>
      <w:r>
        <w:t xml:space="preserve">з) наличие нормативных правовых актов субъектов Российской Федерации, предусматривающих использование воздушного пространства субъектов Российской Федерации беспилотными воздушными судами в соответствии с введенными </w:t>
      </w:r>
      <w:hyperlink r:id="rId126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на территории субъектов Российской Федерации уровнем базовой готовности и уровнем повышенной готовности.</w:t>
      </w:r>
    </w:p>
    <w:p w:rsidR="00AD78DF" w:rsidRDefault="00000000">
      <w:pPr>
        <w:pStyle w:val="ConsPlusNormal0"/>
        <w:spacing w:before="240"/>
        <w:ind w:firstLine="540"/>
        <w:jc w:val="both"/>
      </w:pPr>
      <w:r>
        <w:t xml:space="preserve">7. Мероприятия, реализация которых направлена на достижение результата использования субсидии, указанного в </w:t>
      </w:r>
      <w:hyperlink w:anchor="P3800" w:tooltip="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
        <w:r>
          <w:rPr>
            <w:color w:val="0000FF"/>
          </w:rPr>
          <w:t>пункте 3</w:t>
        </w:r>
      </w:hyperlink>
      <w:r>
        <w:t xml:space="preserve"> настоящих Правил, должны быть выполнены не позднее 31 августа года, в котором предоставляется субсидия.</w:t>
      </w:r>
    </w:p>
    <w:p w:rsidR="00AD78DF" w:rsidRDefault="00000000">
      <w:pPr>
        <w:pStyle w:val="ConsPlusNormal0"/>
        <w:spacing w:before="240"/>
        <w:ind w:firstLine="540"/>
        <w:jc w:val="both"/>
      </w:pPr>
      <w:r>
        <w:t>При реализации субъектом Российской Федерации указанных мероприятий применяется следующий порядок их реализации (по убыванию приоритетности):</w:t>
      </w:r>
    </w:p>
    <w:p w:rsidR="00AD78DF" w:rsidRDefault="00000000">
      <w:pPr>
        <w:pStyle w:val="ConsPlusNormal0"/>
        <w:spacing w:before="240"/>
        <w:ind w:firstLine="540"/>
        <w:jc w:val="both"/>
      </w:pPr>
      <w:r>
        <w:t>оснащение оборудованием образовательных организаций, реализующих образовательные программы среднего профессионального образования;</w:t>
      </w:r>
    </w:p>
    <w:p w:rsidR="00AD78DF" w:rsidRDefault="00000000">
      <w:pPr>
        <w:pStyle w:val="ConsPlusNormal0"/>
        <w:spacing w:before="240"/>
        <w:ind w:firstLine="540"/>
        <w:jc w:val="both"/>
      </w:pPr>
      <w:r>
        <w:t>оснащение оборудованием общеобразовательных организаций.</w:t>
      </w:r>
    </w:p>
    <w:p w:rsidR="00AD78DF" w:rsidRDefault="00000000">
      <w:pPr>
        <w:pStyle w:val="ConsPlusNormal0"/>
        <w:spacing w:before="240"/>
        <w:ind w:firstLine="540"/>
        <w:jc w:val="both"/>
      </w:pPr>
      <w:r>
        <w:t xml:space="preserve">8.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 предусмотренного </w:t>
      </w:r>
      <w:hyperlink w:anchor="P3800" w:tooltip="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
        <w:r>
          <w:rPr>
            <w:color w:val="0000FF"/>
          </w:rPr>
          <w:t>пунктом 3</w:t>
        </w:r>
      </w:hyperlink>
      <w:r>
        <w:t xml:space="preserve"> настоящих Правил (S</w:t>
      </w:r>
      <w:r>
        <w:rPr>
          <w:vertAlign w:val="subscript"/>
        </w:rPr>
        <w:t>ir</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7"/>
        </w:rPr>
        <w:drawing>
          <wp:inline distT="0" distB="0" distL="0" distR="0">
            <wp:extent cx="2846070" cy="1005840"/>
            <wp:effectExtent l="0" t="0" r="0" b="0"/>
            <wp:docPr id="1466960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2">
                      <a:extLst>
                        <a:ext uri="{28A0092B-C50C-407E-A947-70E740481C1C}">
                          <a14:useLocalDpi xmlns:a14="http://schemas.microsoft.com/office/drawing/2010/main" val="0"/>
                        </a:ext>
                      </a:extLst>
                    </a:blip>
                    <a:srcRect/>
                    <a:stretch>
                      <a:fillRect/>
                    </a:stretch>
                  </pic:blipFill>
                  <pic:spPr bwMode="auto">
                    <a:xfrm>
                      <a:off x="0" y="0"/>
                      <a:ext cx="2846070" cy="1005840"/>
                    </a:xfrm>
                    <a:prstGeom prst="rect">
                      <a:avLst/>
                    </a:prstGeom>
                    <a:noFill/>
                    <a:ln>
                      <a:noFill/>
                    </a:ln>
                  </pic:spPr>
                </pic:pic>
              </a:graphicData>
            </a:graphic>
          </wp:inline>
        </w:drawing>
      </w:r>
    </w:p>
    <w:p w:rsidR="00AD78DF" w:rsidRDefault="00AD78DF">
      <w:pPr>
        <w:pStyle w:val="ConsPlusNormal0"/>
        <w:jc w:val="center"/>
      </w:pPr>
    </w:p>
    <w:p w:rsidR="00AD78DF" w:rsidRDefault="00000000">
      <w:pPr>
        <w:pStyle w:val="ConsPlusNormal0"/>
        <w:ind w:firstLine="540"/>
        <w:jc w:val="both"/>
      </w:pPr>
      <w:r>
        <w:t>где:</w:t>
      </w:r>
    </w:p>
    <w:p w:rsidR="00AD78DF" w:rsidRDefault="00000000">
      <w:pPr>
        <w:pStyle w:val="ConsPlusNormal0"/>
        <w:spacing w:before="240"/>
        <w:ind w:firstLine="540"/>
        <w:jc w:val="both"/>
      </w:pPr>
      <w:r>
        <w:t>S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W</w:t>
      </w:r>
      <w:r>
        <w:rPr>
          <w:vertAlign w:val="subscript"/>
        </w:rPr>
        <w:t>i</w:t>
      </w:r>
      <w:r>
        <w:t xml:space="preserve"> - число общеобразовательных организаций, запланированных к оснащению в соответствующем финансовом году оборудованием;</w:t>
      </w:r>
    </w:p>
    <w:p w:rsidR="00AD78DF" w:rsidRDefault="00000000">
      <w:pPr>
        <w:pStyle w:val="ConsPlusNormal0"/>
        <w:spacing w:before="240"/>
        <w:ind w:firstLine="540"/>
        <w:jc w:val="both"/>
      </w:pPr>
      <w:r>
        <w:t>W</w:t>
      </w:r>
      <w:r>
        <w:rPr>
          <w:vertAlign w:val="subscript"/>
        </w:rPr>
        <w:t>i2</w:t>
      </w:r>
      <w:r>
        <w:t xml:space="preserve"> - число образовательных организаций, реализующих образовательные программы среднего профессионального образования, запланированных к оснащению в соответствующем финансовом году оборудованием;</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и плановый период, утвержденный Правительством Российской Федерации;</w:t>
      </w:r>
    </w:p>
    <w:p w:rsidR="00AD78DF" w:rsidRDefault="00000000">
      <w:pPr>
        <w:pStyle w:val="ConsPlusNormal0"/>
        <w:spacing w:before="240"/>
        <w:ind w:firstLine="540"/>
        <w:jc w:val="both"/>
      </w:pPr>
      <w:r>
        <w:t>m - количество субъектов Российской Федерации и г. Байконур - получателей субсидий.</w:t>
      </w:r>
    </w:p>
    <w:p w:rsidR="00AD78DF" w:rsidRDefault="00000000">
      <w:pPr>
        <w:pStyle w:val="ConsPlusNormal0"/>
        <w:spacing w:before="240"/>
        <w:ind w:firstLine="540"/>
        <w:jc w:val="both"/>
      </w:pPr>
      <w:r>
        <w:t>9. В целях достижения результата использования субсидии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10.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AD78DF" w:rsidRDefault="00000000">
      <w:pPr>
        <w:pStyle w:val="ConsPlusNormal0"/>
        <w:spacing w:before="240"/>
        <w:ind w:firstLine="540"/>
        <w:jc w:val="both"/>
      </w:pPr>
      <w:r>
        <w:t>11. Субсидии, от получения которых субъект Российской Федерации и г. Байконур отказались полностью или частично до заключения соглашения или в период его действия, подлежат перераспределению в текущем году между другими субъектами Российской Федерации и (или) г. Байконуром, достигнувшими на последнюю отчетную дату результатов использования субсидии в соответствии с бюджетным законодательством Российской Федерации.</w:t>
      </w:r>
    </w:p>
    <w:p w:rsidR="00AD78DF" w:rsidRDefault="00000000">
      <w:pPr>
        <w:pStyle w:val="ConsPlusNormal0"/>
        <w:spacing w:before="240"/>
        <w:ind w:firstLine="540"/>
        <w:jc w:val="both"/>
      </w:pPr>
      <w:r>
        <w:t>12. Требованием к результату использования субсидии является приобретение оборудования для беспилотных авиационных систем,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для достижения цели использования субсидии.</w:t>
      </w:r>
    </w:p>
    <w:p w:rsidR="00AD78DF" w:rsidRDefault="00000000">
      <w:pPr>
        <w:pStyle w:val="ConsPlusNormal0"/>
        <w:spacing w:before="240"/>
        <w:ind w:firstLine="540"/>
        <w:jc w:val="both"/>
      </w:pPr>
      <w:r>
        <w:t>13. Уполномоченный высшим исполнительным органом субъекта Российской Федерации исполнительный орган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бюджетов субъектов Российской Федерации и г. Байконура, в целях софинансирования которых предоставляется субсидия, а также отчет о достижении значения результата использования субсидии.</w:t>
      </w:r>
    </w:p>
    <w:p w:rsidR="00AD78DF" w:rsidRDefault="00000000">
      <w:pPr>
        <w:pStyle w:val="ConsPlusNormal0"/>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субсидий г. Байконуру осуществляется в установленном порядке на счет, открытый финансовому органу администрации г. Байконура.</w:t>
      </w:r>
    </w:p>
    <w:p w:rsidR="00AD78DF" w:rsidRDefault="00000000">
      <w:pPr>
        <w:pStyle w:val="ConsPlusNormal0"/>
        <w:spacing w:before="240"/>
        <w:ind w:firstLine="540"/>
        <w:jc w:val="both"/>
      </w:pPr>
      <w:r>
        <w:t>15.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spacing w:before="240"/>
        <w:ind w:firstLine="540"/>
        <w:jc w:val="both"/>
      </w:pPr>
      <w:r>
        <w:t xml:space="preserve">16.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r:id="rId12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2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2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AD78DF" w:rsidRDefault="00000000">
      <w:pPr>
        <w:pStyle w:val="ConsPlusNormal0"/>
        <w:spacing w:before="240"/>
        <w:ind w:firstLine="540"/>
        <w:jc w:val="both"/>
      </w:pPr>
      <w:r>
        <w:t>17.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AD78DF">
      <w:pPr>
        <w:pStyle w:val="ConsPlusNormal0"/>
        <w:ind w:firstLine="540"/>
        <w:jc w:val="both"/>
      </w:pPr>
    </w:p>
    <w:p w:rsidR="00AD78DF" w:rsidRDefault="00000000">
      <w:pPr>
        <w:pStyle w:val="ConsPlusNormal0"/>
        <w:jc w:val="right"/>
        <w:outlineLvl w:val="1"/>
      </w:pPr>
      <w:r>
        <w:t>Приложение N 37</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78" w:name="P3849"/>
      <w:bookmarkEnd w:id="178"/>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НА КАПИТАЛЬНЫЙ РЕМОНТ И ОСНАЩЕНИЕ ОБРАЗОВАТЕЛЬНЫХ</w:t>
      </w:r>
    </w:p>
    <w:p w:rsidR="00AD78DF" w:rsidRDefault="00000000">
      <w:pPr>
        <w:pStyle w:val="ConsPlusTitle0"/>
        <w:jc w:val="center"/>
      </w:pPr>
      <w:r>
        <w:t>ОРГАНИЗАЦИЙ, ОСУЩЕСТВЛЯЮЩИХ ОБРАЗОВАТЕЛЬНУЮ ДЕЯТЕЛЬНОСТЬ</w:t>
      </w:r>
    </w:p>
    <w:p w:rsidR="00AD78DF" w:rsidRDefault="00000000">
      <w:pPr>
        <w:pStyle w:val="ConsPlusTitle0"/>
        <w:jc w:val="center"/>
      </w:pPr>
      <w:r>
        <w:t>ПО ОБРАЗОВАТЕЛЬНЫМ ПРОГРАММАМ ДОШКОЛЬНОГО ОБРАЗОВАНИЯ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26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rPr>
                <w:color w:val="392C69"/>
              </w:rPr>
              <w:t xml:space="preserve"> Правительства РФ от 30.11.2024 N 1700)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мероприятий по капитальному ремонту зданий дошкольных образовательных организаций и оснащению недостающими или нуждающимися в замене средствами обучения и воспитания зданий, помещений региональных (муниципальных) дошкольных образовательных организаций и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рамках государственной программы Российской Федерации "Развитие образования" (далее соответственно - региональные проекты, капитальный ремонт, объекты капитального ремонта, организации дошкольного образования, субсидии).</w:t>
      </w:r>
    </w:p>
    <w:p w:rsidR="00AD78DF" w:rsidRDefault="00000000">
      <w:pPr>
        <w:pStyle w:val="ConsPlusNormal0"/>
        <w:spacing w:before="240"/>
        <w:ind w:firstLine="540"/>
        <w:jc w:val="both"/>
      </w:pPr>
      <w:bookmarkStart w:id="179" w:name="P3859"/>
      <w:bookmarkEnd w:id="179"/>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региональных (муниципальных) организаций дошкольного образования,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w:t>
      </w:r>
    </w:p>
    <w:p w:rsidR="00AD78DF" w:rsidRDefault="00000000">
      <w:pPr>
        <w:pStyle w:val="ConsPlusNormal0"/>
        <w:spacing w:before="240"/>
        <w:ind w:firstLine="540"/>
        <w:jc w:val="both"/>
      </w:pPr>
      <w:r>
        <w:t xml:space="preserve">Перечень работ по капитальному ремонту зданий дошкольных образовательных организаций, подлежащих софинансированию из федерального бюджета, устанавливается согласно </w:t>
      </w:r>
      <w:hyperlink w:anchor="P3994" w:tooltip="ПЕРЕЧЕНЬ">
        <w:r>
          <w:rPr>
            <w:color w:val="0000FF"/>
          </w:rPr>
          <w:t>приложению</w:t>
        </w:r>
      </w:hyperlink>
      <w:r>
        <w:t xml:space="preserve"> (далее - перечень работ по капитальному ремонту).</w:t>
      </w:r>
    </w:p>
    <w:p w:rsidR="00AD78DF" w:rsidRDefault="00000000">
      <w:pPr>
        <w:pStyle w:val="ConsPlusNormal0"/>
        <w:spacing w:before="240"/>
        <w:ind w:firstLine="540"/>
        <w:jc w:val="both"/>
      </w:pPr>
      <w:r>
        <w:t>Реализация работ, указанных в перечне работ по капитальному ремонту, осуществляется во всех помещениях, расположенных непосредственно в зданиях дошкольных организаций,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AD78DF" w:rsidRDefault="00000000">
      <w:pPr>
        <w:pStyle w:val="ConsPlusNormal0"/>
        <w:spacing w:before="240"/>
        <w:ind w:firstLine="540"/>
        <w:jc w:val="both"/>
      </w:pPr>
      <w:hyperlink r:id="rId1267" w:tooltip="Приказ Минпросвещения России от 25.12.2024 N 1057 &quo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
        <w:r>
          <w:rPr>
            <w:color w:val="0000FF"/>
          </w:rPr>
          <w:t>Перечень</w:t>
        </w:r>
      </w:hyperlink>
      <w:r>
        <w:t xml:space="preserve"> средств обучения и воспитания, которые необходимы для реализации образовательных программ дошкольного образования и оснащение которыми осуществляется за счет средств субсидии, утверждается Министерством просвещения Российской Федерации.</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3859"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региональных (муниципальных) организаций дошкольного образ">
        <w:r>
          <w:rPr>
            <w:color w:val="0000FF"/>
          </w:rPr>
          <w:t>пунктом 2</w:t>
        </w:r>
      </w:hyperlink>
      <w:r>
        <w:t xml:space="preserve"> настоящих Правил.</w:t>
      </w:r>
    </w:p>
    <w:p w:rsidR="00AD78DF" w:rsidRDefault="00000000">
      <w:pPr>
        <w:pStyle w:val="ConsPlusNormal0"/>
        <w:spacing w:before="240"/>
        <w:ind w:firstLine="540"/>
        <w:jc w:val="both"/>
      </w:pPr>
      <w:r>
        <w:t>4. Условиями предоставления субсидии являются:</w:t>
      </w:r>
    </w:p>
    <w:p w:rsidR="00AD78DF" w:rsidRDefault="00000000">
      <w:pPr>
        <w:pStyle w:val="ConsPlusNormal0"/>
        <w:spacing w:before="240"/>
        <w:ind w:firstLine="540"/>
        <w:jc w:val="both"/>
      </w:pPr>
      <w:r>
        <w:t>а) наличие в субъекте Российской Федерации государственной программы субъекта Российской Федерации, утвержденной правовым актом субъекта Российской Федерации, включающей мероприятия (результат) по капитальному ремонту, в целях софинансирования которых предоставляется субсидия в соответствии с требованиями нормативных правовых актов Российской Федерации (для Донецкой Народной Республики, Луганской Народной Республики, Запорожской области и Херсонской области - наличие правовых актов субъекта Российской Федерации, утверждающих перечень мероприятий (результатов) по капитальному ремонту, в целях софинансирования которых предоставляется субсидия);</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r:id="rId12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spacing w:before="240"/>
        <w:ind w:firstLine="540"/>
        <w:jc w:val="both"/>
      </w:pPr>
      <w:r>
        <w:t>5. Критериями отбора субъекта Российской Федерации для предоставления субсидии являются:</w:t>
      </w:r>
    </w:p>
    <w:p w:rsidR="00AD78DF" w:rsidRDefault="00000000">
      <w:pPr>
        <w:pStyle w:val="ConsPlusNormal0"/>
        <w:spacing w:before="240"/>
        <w:ind w:firstLine="540"/>
        <w:jc w:val="both"/>
      </w:pPr>
      <w:bookmarkStart w:id="180" w:name="P3869"/>
      <w:bookmarkEnd w:id="180"/>
      <w:r>
        <w:t xml:space="preserve">а) наличие в субъекте Российской Федерации региональных (муниципальных) организаций дошкольного образования, требующих капитального ремонта, информация о которых включена в федеральную </w:t>
      </w:r>
      <w:hyperlink r:id="rId1269" w:tooltip="Приказ Росстата от 31.07.2024 N 332 (ред. от 02.04.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Консул">
        <w:r>
          <w:rPr>
            <w:color w:val="0000FF"/>
          </w:rPr>
          <w:t>форму</w:t>
        </w:r>
      </w:hyperlink>
      <w:r>
        <w:t xml:space="preserve">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 форма N 85-К) и (или) в </w:t>
      </w:r>
      <w:hyperlink r:id="rId1270"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w:t>
        </w:r>
      </w:hyperlink>
      <w:r>
        <w:t xml:space="preserve"> федерального статистического наблюдения N ОО-2 "Сведения о материально-технической и информационной базе, финансово-экономической деятельности общеобразовательной организации" (далее - форма N ОО-2), -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Указанное требование не применяется в отношении Донецкой Народной Республики, Луганской Народной Республики, Запорожской области и Херсонской области до окончания переходного периода, установленного федеральными конституционными законами "</w:t>
      </w:r>
      <w:hyperlink r:id="rId127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О принятии в Российскую Федерацию Донецкой</w:t>
        </w:r>
      </w:hyperlink>
      <w:r>
        <w:t xml:space="preserve"> Народной Республики и образовании в составе Российской Федерации нового субъекта - Донецкой Народной Республики", "</w:t>
      </w:r>
      <w:hyperlink r:id="rId127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О принятии в Российскую Федерацию</w:t>
        </w:r>
      </w:hyperlink>
      <w:r>
        <w:t xml:space="preserve"> Луганской Народной Республики и образовании в составе Российской Федерации нового субъекта - Луганской Народной Республики", "</w:t>
      </w:r>
      <w:hyperlink r:id="rId127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О принятии в Российскую Федерацию</w:t>
        </w:r>
      </w:hyperlink>
      <w:r>
        <w:t xml:space="preserve"> Запорожской области и образовании в составе Российской Федерации нового субъекта - Запорожской области" и "</w:t>
      </w:r>
      <w:hyperlink r:id="rId127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О принятии в Российскую Федерацию</w:t>
        </w:r>
      </w:hyperlink>
      <w:r>
        <w:t xml:space="preserve"> Херсонской области и образовании в составе Российской Федерации нового субъекта - Херсонской области" (далее - переходный период);</w:t>
      </w:r>
    </w:p>
    <w:p w:rsidR="00AD78DF" w:rsidRDefault="00000000">
      <w:pPr>
        <w:pStyle w:val="ConsPlusNormal0"/>
        <w:spacing w:before="240"/>
        <w:ind w:firstLine="540"/>
        <w:jc w:val="both"/>
      </w:pPr>
      <w:r>
        <w:t>б) наличие обязательства субъекта Российской Федерации по обеспечению капитального ремонта организаций дошкольного образования, включая их оснащение недостающими или нуждающимися в замене на объектах капитального ремонта средствами обучения и воспитания, требуемыми для реализации образовательных программ дошкольного образования;</w:t>
      </w:r>
    </w:p>
    <w:p w:rsidR="00AD78DF" w:rsidRDefault="00000000">
      <w:pPr>
        <w:pStyle w:val="ConsPlusNormal0"/>
        <w:spacing w:before="240"/>
        <w:ind w:firstLine="540"/>
        <w:jc w:val="both"/>
      </w:pPr>
      <w:bookmarkStart w:id="181" w:name="P3871"/>
      <w:bookmarkEnd w:id="181"/>
      <w:r>
        <w:t>в)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 При этом в отношении Донецкой Народной Республики, Луганской Народной Республики, Запорожской области и Херсонской области осуществляется представление иных форм документов, подтверждающих достоверность определения сметной стоимости капитального ремонта соответствующего объекта и содержащих стоимость капитального ремонта в рамках перечня работ по капитальному ремонту, выданных уполномоченным органом государственной экспертизы, установленных решениями рабочей группы по реализации специального инфраструктурного проекта, образованной в соответствии с распоряжением Правительства Российской Федерации от 18 марта 2022 г. N 542-р.</w:t>
      </w:r>
    </w:p>
    <w:p w:rsidR="00AD78DF" w:rsidRDefault="00000000">
      <w:pPr>
        <w:pStyle w:val="ConsPlusNormal0"/>
        <w:spacing w:before="240"/>
        <w:ind w:firstLine="540"/>
        <w:jc w:val="both"/>
      </w:pPr>
      <w:r>
        <w:t>6. Субсидии не предоставляются в целях софинансирования расходных обязательств по осуществлению капитального ремонта объектов, софинансирование которых осуществляется в текущем финансовом году из федерального бюджета в рамках иных мероприятий.</w:t>
      </w:r>
    </w:p>
    <w:p w:rsidR="00AD78DF" w:rsidRDefault="00000000">
      <w:pPr>
        <w:pStyle w:val="ConsPlusNormal0"/>
        <w:spacing w:before="240"/>
        <w:ind w:firstLine="540"/>
        <w:jc w:val="both"/>
      </w:pPr>
      <w:r>
        <w:t>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объектам капитального ремонта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объекта капитального ремонта.</w:t>
      </w:r>
    </w:p>
    <w:p w:rsidR="00AD78DF" w:rsidRDefault="00000000">
      <w:pPr>
        <w:pStyle w:val="ConsPlusNormal0"/>
        <w:spacing w:before="240"/>
        <w:ind w:firstLine="540"/>
        <w:jc w:val="both"/>
      </w:pPr>
      <w:bookmarkStart w:id="182" w:name="P3875"/>
      <w:bookmarkEnd w:id="182"/>
      <w:r>
        <w:t>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w:t>
      </w:r>
    </w:p>
    <w:p w:rsidR="00AD78DF" w:rsidRDefault="00000000">
      <w:pPr>
        <w:pStyle w:val="ConsPlusNormal0"/>
        <w:spacing w:before="240"/>
        <w:ind w:firstLine="540"/>
        <w:jc w:val="both"/>
      </w:pPr>
      <w:bookmarkStart w:id="183" w:name="P3876"/>
      <w:bookmarkEnd w:id="183"/>
      <w:r>
        <w:t xml:space="preserve">Субъекты Российской Федерации формируют и направляют в Министерство просвещения Российской Федерации заявки на предоставление субсидии (далее - заявка) с перечнями предлагаемых к софинансированию из федерального бюджета объектов (с указанием их приоритетности) капитального ремонта, информация о которых включена в </w:t>
      </w:r>
      <w:hyperlink r:id="rId1275" w:tooltip="Приказ Росстата от 31.07.2024 N 332 (ред. от 02.04.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Консул">
        <w:r>
          <w:rPr>
            <w:color w:val="0000FF"/>
          </w:rPr>
          <w:t>форму N 85-К</w:t>
        </w:r>
      </w:hyperlink>
      <w:r>
        <w:t xml:space="preserve"> и (или) в </w:t>
      </w:r>
      <w:hyperlink r:id="rId1276"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 N ОО-2</w:t>
        </w:r>
      </w:hyperlink>
      <w:r>
        <w:t xml:space="preserve">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по форме и в сроки, которые установлены Министерством просвещения Российской Федерации (далее - перечень объектов капитального ремонта).</w:t>
      </w:r>
    </w:p>
    <w:p w:rsidR="00AD78DF" w:rsidRDefault="00000000">
      <w:pPr>
        <w:pStyle w:val="ConsPlusNormal0"/>
        <w:spacing w:before="240"/>
        <w:ind w:firstLine="540"/>
        <w:jc w:val="both"/>
      </w:pPr>
      <w:bookmarkStart w:id="184" w:name="P3877"/>
      <w:bookmarkEnd w:id="184"/>
      <w:r>
        <w:t xml:space="preserve">При этом в состав заявки (в качестве отдельного приложения по установленной Министерством просвещения Российской Федерации форме) подлежит включению информация о совокупном количестве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r:id="rId1277"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 N ОО-2</w:t>
        </w:r>
      </w:hyperlink>
      <w:r>
        <w:t xml:space="preserve"> на последнюю отчетную дату, а также о количестве таких зданий, требующих капитального ремонта, включенных в </w:t>
      </w:r>
      <w:hyperlink r:id="rId1278"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 N ОО-2</w:t>
        </w:r>
      </w:hyperlink>
      <w:r>
        <w:t>.</w:t>
      </w:r>
    </w:p>
    <w:p w:rsidR="00AD78DF" w:rsidRDefault="00000000">
      <w:pPr>
        <w:pStyle w:val="ConsPlusNormal0"/>
        <w:spacing w:before="240"/>
        <w:ind w:firstLine="540"/>
        <w:jc w:val="both"/>
      </w:pPr>
      <w:r>
        <w:t xml:space="preserve">Требования </w:t>
      </w:r>
      <w:hyperlink w:anchor="P3876" w:tooltip="Субъекты Российской Федерации формируют и направляют в Министерство просвещения Российской Федерации заявки на предоставление субсидии (далее - заявка) с перечнями предлагаемых к софинансированию из федерального бюджета объектов (с указанием их приоритетности)">
        <w:r>
          <w:rPr>
            <w:color w:val="0000FF"/>
          </w:rPr>
          <w:t>абзацев второго</w:t>
        </w:r>
      </w:hyperlink>
      <w:r>
        <w:t xml:space="preserve"> и </w:t>
      </w:r>
      <w:hyperlink w:anchor="P3877" w:tooltip="При этом в состав заявки (в качестве отдельного приложения по установленной Министерством просвещения Российской Федерации форме) подлежит включению информация о совокупном количестве зданий (части зданий) специализированных подразделений общеобразовательных о">
        <w:r>
          <w:rPr>
            <w:color w:val="0000FF"/>
          </w:rPr>
          <w:t>третьего</w:t>
        </w:r>
      </w:hyperlink>
      <w:r>
        <w:t xml:space="preserve"> настоящего пункта для Донецкой Народной Республики, Луганской Народной Республики, Запорожской области и Херсонской области до окончания переходного периода не применяются.</w:t>
      </w:r>
    </w:p>
    <w:p w:rsidR="00AD78DF" w:rsidRDefault="00000000">
      <w:pPr>
        <w:pStyle w:val="ConsPlusNormal0"/>
        <w:spacing w:before="240"/>
        <w:ind w:firstLine="540"/>
        <w:jc w:val="both"/>
      </w:pPr>
      <w:r>
        <w:t>При формировании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p w:rsidR="00AD78DF" w:rsidRDefault="00000000">
      <w:pPr>
        <w:pStyle w:val="ConsPlusNormal0"/>
        <w:spacing w:before="240"/>
        <w:ind w:firstLine="540"/>
        <w:jc w:val="both"/>
      </w:pPr>
      <w:bookmarkStart w:id="185" w:name="P3880"/>
      <w:bookmarkEnd w:id="185"/>
      <w:r>
        <w:t xml:space="preserve">На основании полученных заявок Министерство просвещения Российской Федерации осуществляет отбор (при необходимости несколько этапов отбора) и расчет размеров субсидий, предоставляемых бюджетам субъектов Российской Федерации в порядке, установленном </w:t>
      </w:r>
      <w:hyperlink w:anchor="P3889" w:tooltip="12. Общая сумма субсидии на планируемый период i-му субъекту Российской Федерации (Si) определяется по формуле:">
        <w:r>
          <w:rPr>
            <w:color w:val="0000FF"/>
          </w:rPr>
          <w:t>пунктами 12</w:t>
        </w:r>
      </w:hyperlink>
      <w:r>
        <w:t xml:space="preserve"> - </w:t>
      </w:r>
      <w:hyperlink w:anchor="P3950" w:tooltip="20.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
        <w:r>
          <w:rPr>
            <w:color w:val="0000FF"/>
          </w:rPr>
          <w:t>20</w:t>
        </w:r>
      </w:hyperlink>
      <w:r>
        <w:t xml:space="preserve"> настоящих Правил.</w:t>
      </w:r>
    </w:p>
    <w:p w:rsidR="00AD78DF" w:rsidRDefault="00000000">
      <w:pPr>
        <w:pStyle w:val="ConsPlusNormal0"/>
        <w:spacing w:before="240"/>
        <w:ind w:firstLine="540"/>
        <w:jc w:val="both"/>
      </w:pPr>
      <w:r>
        <w:t>При этом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по капитальному ремонту (далее - планируемый период), и объемы их финансового обеспечения в зависимости от количества полученных заявок о необходимости осуществления нескольких этапов отбора объектов капитального ремонта исходя из предусмотренного объема средств федерального бюджета.</w:t>
      </w:r>
    </w:p>
    <w:p w:rsidR="00AD78DF" w:rsidRDefault="00000000">
      <w:pPr>
        <w:pStyle w:val="ConsPlusNormal0"/>
        <w:spacing w:before="240"/>
        <w:ind w:firstLine="540"/>
        <w:jc w:val="both"/>
      </w:pPr>
      <w:r>
        <w:t>9.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AD78DF" w:rsidRDefault="00000000">
      <w:pPr>
        <w:pStyle w:val="ConsPlusNormal0"/>
        <w:spacing w:before="240"/>
        <w:ind w:firstLine="540"/>
        <w:jc w:val="both"/>
      </w:pPr>
      <w:r>
        <w:t xml:space="preserve">10. Соглашение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7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rsidR="00AD78DF" w:rsidRDefault="00000000">
      <w:pPr>
        <w:pStyle w:val="ConsPlusNormal0"/>
        <w:spacing w:before="240"/>
        <w:ind w:firstLine="540"/>
        <w:jc w:val="both"/>
      </w:pPr>
      <w:r>
        <w:t>11. В целях обеспечения максимального качества инфраструктуры и повышения эффективности образовательного и воспитательного процессов на объектах капитального ремонта в рамках регионального проекта в соглашении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rsidR="00AD78DF" w:rsidRDefault="00000000">
      <w:pPr>
        <w:pStyle w:val="ConsPlusNormal0"/>
        <w:spacing w:before="240"/>
        <w:ind w:firstLine="540"/>
        <w:jc w:val="both"/>
      </w:pPr>
      <w:r>
        <w:t xml:space="preserve">обеспечение в отношении объектов капитального ремонта </w:t>
      </w:r>
      <w:hyperlink r:id="rId128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требований</w:t>
        </w:r>
      </w:hyperlink>
      <w: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D78DF" w:rsidRDefault="00000000">
      <w:pPr>
        <w:pStyle w:val="ConsPlusNormal0"/>
        <w:spacing w:before="240"/>
        <w:ind w:firstLine="540"/>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p w:rsidR="00AD78DF" w:rsidRDefault="00000000">
      <w:pPr>
        <w:pStyle w:val="ConsPlusNormal0"/>
        <w:spacing w:before="240"/>
        <w:ind w:firstLine="540"/>
        <w:jc w:val="both"/>
      </w:pPr>
      <w:r>
        <w:t>привлечение родителей (законных представителей) воспитанников и работников дошкольных организаций к обсуждению дизайнерских и иных решений в рамках подготовки и проведения капитального ремонта;</w:t>
      </w:r>
    </w:p>
    <w:p w:rsidR="00AD78DF" w:rsidRDefault="00000000">
      <w:pPr>
        <w:pStyle w:val="ConsPlusNormal0"/>
        <w:spacing w:before="240"/>
        <w:ind w:firstLine="540"/>
        <w:jc w:val="both"/>
      </w:pPr>
      <w:r>
        <w:t>обеспечение повышения квалификации педагогических работников, обеспечивающих образовательный процесс в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p w:rsidR="00AD78DF" w:rsidRDefault="00000000">
      <w:pPr>
        <w:pStyle w:val="ConsPlusNormal0"/>
        <w:spacing w:before="240"/>
        <w:ind w:firstLine="540"/>
        <w:jc w:val="both"/>
      </w:pPr>
      <w:bookmarkStart w:id="186" w:name="P3889"/>
      <w:bookmarkEnd w:id="186"/>
      <w:r>
        <w:t>12. Общая сумма субсидии на планируемый период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811530" cy="537210"/>
            <wp:effectExtent l="0" t="0" r="0" b="0"/>
            <wp:docPr id="1781852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1">
                      <a:extLst>
                        <a:ext uri="{28A0092B-C50C-407E-A947-70E740481C1C}">
                          <a14:useLocalDpi xmlns:a14="http://schemas.microsoft.com/office/drawing/2010/main" val="0"/>
                        </a:ext>
                      </a:extLst>
                    </a:blip>
                    <a:srcRect/>
                    <a:stretch>
                      <a:fillRect/>
                    </a:stretch>
                  </pic:blipFill>
                  <pic:spPr bwMode="auto">
                    <a:xfrm>
                      <a:off x="0" y="0"/>
                      <a:ext cx="81153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i - порядковый номер субъекта Российской Федерации, принимающий значение от 1 до k, где k - количество субъектов Российской Федерации;</w:t>
      </w:r>
    </w:p>
    <w:p w:rsidR="00AD78DF" w:rsidRDefault="00000000">
      <w:pPr>
        <w:pStyle w:val="ConsPlusNormal0"/>
        <w:spacing w:before="240"/>
        <w:ind w:firstLine="540"/>
        <w:jc w:val="both"/>
      </w:pPr>
      <w:r>
        <w:t>m - порядковый номер этапа отбора капитального ремонта, принимающий значение от 1 до m</w:t>
      </w:r>
      <w:r>
        <w:rPr>
          <w:vertAlign w:val="subscript"/>
        </w:rPr>
        <w:t>0</w:t>
      </w:r>
      <w:r>
        <w:t>, где m</w:t>
      </w:r>
      <w:r>
        <w:rPr>
          <w:vertAlign w:val="subscript"/>
        </w:rPr>
        <w:t>0</w:t>
      </w:r>
      <w:r>
        <w:t xml:space="preserve"> - порядковый номер последнего этапа отбора на планируемый период;</w:t>
      </w:r>
    </w:p>
    <w:p w:rsidR="00AD78DF" w:rsidRDefault="00000000">
      <w:pPr>
        <w:pStyle w:val="ConsPlusNormal0"/>
        <w:spacing w:before="240"/>
        <w:ind w:firstLine="540"/>
        <w:jc w:val="both"/>
      </w:pPr>
      <w:r>
        <w:rPr>
          <w:noProof/>
          <w:position w:val="-10"/>
        </w:rPr>
        <w:drawing>
          <wp:inline distT="0" distB="0" distL="0" distR="0">
            <wp:extent cx="240030" cy="285750"/>
            <wp:effectExtent l="0" t="0" r="0" b="0"/>
            <wp:docPr id="9126229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t xml:space="preserve"> - сумма субсидии на планируемый период i-му субъекту Российской Федерации по итогам m-го этапа отбора капитального ремонта, которая определяется по формуле:</w:t>
      </w:r>
    </w:p>
    <w:p w:rsidR="00AD78DF" w:rsidRDefault="00AD78DF">
      <w:pPr>
        <w:pStyle w:val="ConsPlusNormal0"/>
        <w:jc w:val="both"/>
      </w:pPr>
    </w:p>
    <w:p w:rsidR="00AD78DF" w:rsidRDefault="00000000">
      <w:pPr>
        <w:pStyle w:val="ConsPlusNormal0"/>
        <w:jc w:val="center"/>
      </w:pPr>
      <w:r>
        <w:rPr>
          <w:noProof/>
          <w:position w:val="-32"/>
        </w:rPr>
        <w:drawing>
          <wp:inline distT="0" distB="0" distL="0" distR="0">
            <wp:extent cx="868680" cy="560070"/>
            <wp:effectExtent l="0" t="0" r="0" b="0"/>
            <wp:docPr id="5601148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3">
                      <a:extLst>
                        <a:ext uri="{28A0092B-C50C-407E-A947-70E740481C1C}">
                          <a14:useLocalDpi xmlns:a14="http://schemas.microsoft.com/office/drawing/2010/main" val="0"/>
                        </a:ext>
                      </a:extLst>
                    </a:blip>
                    <a:srcRect/>
                    <a:stretch>
                      <a:fillRect/>
                    </a:stretch>
                  </pic:blipFill>
                  <pic:spPr bwMode="auto">
                    <a:xfrm>
                      <a:off x="0" y="0"/>
                      <a:ext cx="868680" cy="5600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240030" cy="285750"/>
            <wp:effectExtent l="0" t="0" r="0" b="0"/>
            <wp:docPr id="1664129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4">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t xml:space="preserve"> - количество отобранных объектов капитального ремонта i-го субъекта Российской Федерации m-го этапа отбора;</w:t>
      </w:r>
    </w:p>
    <w:p w:rsidR="00AD78DF" w:rsidRDefault="00000000">
      <w:pPr>
        <w:pStyle w:val="ConsPlusNormal0"/>
        <w:spacing w:before="240"/>
        <w:ind w:firstLine="540"/>
        <w:jc w:val="both"/>
      </w:pPr>
      <w:r>
        <w:t>j - порядковый номер отобранного объекта капитального ремонта, принимающий значение от 1 до n, где n - общее количество отобранных объектов капитального ремонта, принимающий значение от 1 до N</w:t>
      </w:r>
      <w:r>
        <w:rPr>
          <w:vertAlign w:val="subscript"/>
        </w:rPr>
        <w:t>0</w:t>
      </w:r>
      <w:r>
        <w:t>, где N</w:t>
      </w:r>
      <w:r>
        <w:rPr>
          <w:vertAlign w:val="subscript"/>
        </w:rPr>
        <w:t>0</w:t>
      </w:r>
      <w:r>
        <w:t xml:space="preserve"> - предельное количество объектов капитального ремонта, планируемое к софинансированию из федерального бюджета на планируемый период;</w:t>
      </w:r>
    </w:p>
    <w:p w:rsidR="00AD78DF" w:rsidRDefault="00000000">
      <w:pPr>
        <w:pStyle w:val="ConsPlusNormal0"/>
        <w:spacing w:before="240"/>
        <w:ind w:firstLine="540"/>
        <w:jc w:val="both"/>
      </w:pPr>
      <w:r>
        <w:rPr>
          <w:noProof/>
          <w:position w:val="-12"/>
        </w:rPr>
        <w:drawing>
          <wp:inline distT="0" distB="0" distL="0" distR="0">
            <wp:extent cx="240030" cy="308610"/>
            <wp:effectExtent l="0" t="0" r="0" b="0"/>
            <wp:docPr id="1377328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5">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m-го этапа отбора.</w:t>
      </w:r>
    </w:p>
    <w:p w:rsidR="00AD78DF" w:rsidRDefault="00000000">
      <w:pPr>
        <w:pStyle w:val="ConsPlusNormal0"/>
        <w:spacing w:before="240"/>
        <w:ind w:firstLine="540"/>
        <w:jc w:val="both"/>
      </w:pPr>
      <w:r>
        <w:t xml:space="preserve">13. Расчет размера субсидии в целях реализации мероприятий по капитальному ремонту осуществляется последовательно в отношении первого приоритетного объекта капитального ремонта каждого субъекта Российской Федерации, заявка которого прошла отбор, в соответствии с коэффициентами, предусмотренными </w:t>
      </w:r>
      <w:hyperlink w:anchor="P3952"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color w:val="0000FF"/>
          </w:rPr>
          <w:t>пунктом 22</w:t>
        </w:r>
      </w:hyperlink>
      <w:r>
        <w:t xml:space="preserve"> настоящих Правил, в порядке убывания и далее для второго и последующих приоритетных объектов капитального ремонта согласно заявкам, представленным субъектами Российской Федерации в Министерство просвещения Российской Федерации.</w:t>
      </w:r>
    </w:p>
    <w:p w:rsidR="00AD78DF" w:rsidRDefault="00000000">
      <w:pPr>
        <w:pStyle w:val="ConsPlusNormal0"/>
        <w:spacing w:before="240"/>
        <w:ind w:firstLine="540"/>
        <w:jc w:val="both"/>
      </w:pPr>
      <w:r>
        <w:t>14. После заключения соглашения высший исполнительный орган субъекта Российской Федерации или уполномоченный им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отобранных объектов капитального ремонта, софинансируемых из федерального бюджета, в целях:</w:t>
      </w:r>
    </w:p>
    <w:p w:rsidR="00AD78DF" w:rsidRDefault="00000000">
      <w:pPr>
        <w:pStyle w:val="ConsPlusNormal0"/>
        <w:spacing w:before="240"/>
        <w:ind w:firstLine="540"/>
        <w:jc w:val="both"/>
      </w:pPr>
      <w:bookmarkStart w:id="187" w:name="P3906"/>
      <w:bookmarkEnd w:id="187"/>
      <w:r>
        <w:t>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w:t>
      </w:r>
    </w:p>
    <w:p w:rsidR="00AD78DF" w:rsidRDefault="00000000">
      <w:pPr>
        <w:pStyle w:val="ConsPlusNormal0"/>
        <w:spacing w:before="240"/>
        <w:ind w:firstLine="540"/>
        <w:jc w:val="both"/>
      </w:pPr>
      <w:bookmarkStart w:id="188" w:name="P3907"/>
      <w:bookmarkEnd w:id="188"/>
      <w:r>
        <w:t>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(отобранных) объекта (объектов) капитального ремонта с использованием меньшего объема средств субсидии из федерального бюджета, установленного соглашением.</w:t>
      </w:r>
    </w:p>
    <w:p w:rsidR="00AD78DF" w:rsidRDefault="00000000">
      <w:pPr>
        <w:pStyle w:val="ConsPlusNormal0"/>
        <w:spacing w:before="240"/>
        <w:ind w:firstLine="540"/>
        <w:jc w:val="both"/>
      </w:pPr>
      <w:r>
        <w:t>При этом субъект Российской Федерации в отношении предлагаемого (предлагаемых) для включения в соглашение объекта (объектов) капитального ремонта должен гарантировать:</w:t>
      </w:r>
    </w:p>
    <w:p w:rsidR="00AD78DF" w:rsidRDefault="00000000">
      <w:pPr>
        <w:pStyle w:val="ConsPlusNormal0"/>
        <w:spacing w:before="240"/>
        <w:ind w:firstLine="540"/>
        <w:jc w:val="both"/>
      </w:pPr>
      <w:r>
        <w:t>достижение установленных соглашением значений результата использования субсидии;</w:t>
      </w:r>
    </w:p>
    <w:p w:rsidR="00AD78DF" w:rsidRDefault="00000000">
      <w:pPr>
        <w:pStyle w:val="ConsPlusNormal0"/>
        <w:spacing w:before="240"/>
        <w:ind w:firstLine="540"/>
        <w:jc w:val="both"/>
      </w:pPr>
      <w:r>
        <w:t xml:space="preserve">выполнение критериев, установленных </w:t>
      </w:r>
      <w:hyperlink w:anchor="P3869" w:tooltip="а) наличие в субъекте Российской Федерации региональных (муниципальных) организаций дошкольного образования, требующих капитального ремонта, информация о которых включена в федеральную форму статистического наблюдения N 85-К &quot;Сведения о деятельности организаци">
        <w:r>
          <w:rPr>
            <w:color w:val="0000FF"/>
          </w:rPr>
          <w:t>подпунктами "а"</w:t>
        </w:r>
      </w:hyperlink>
      <w:r>
        <w:t xml:space="preserve"> и </w:t>
      </w:r>
      <w:hyperlink w:anchor="P3871" w:tooltip="в)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
        <w:r>
          <w:rPr>
            <w:color w:val="0000FF"/>
          </w:rPr>
          <w:t>"в" пункта 5</w:t>
        </w:r>
      </w:hyperlink>
      <w:r>
        <w:t xml:space="preserve"> настоящих Правил.</w:t>
      </w:r>
    </w:p>
    <w:p w:rsidR="00AD78DF" w:rsidRDefault="00000000">
      <w:pPr>
        <w:pStyle w:val="ConsPlusNormal0"/>
        <w:spacing w:before="240"/>
        <w:ind w:firstLine="540"/>
        <w:jc w:val="both"/>
      </w:pPr>
      <w:r>
        <w:t xml:space="preserve">При увеличении значений результата использования субсидии в случаях, предусмотренных </w:t>
      </w:r>
      <w:hyperlink w:anchor="P3906" w:tooltip="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
        <w:r>
          <w:rPr>
            <w:color w:val="0000FF"/>
          </w:rPr>
          <w:t>абзацем вторым</w:t>
        </w:r>
      </w:hyperlink>
      <w:r>
        <w:t xml:space="preserve"> настоящего пункта, совокупный размер субсидии на оснащение объектов капитального ремонта, включаемых в перечень объектов капитального ремонта, не подлежит увеличению по сравнению с совокупным размером субсидии на оснащение заменяемого объекта (объектов) капитального ремонта.</w:t>
      </w:r>
    </w:p>
    <w:p w:rsidR="00AD78DF" w:rsidRDefault="00000000">
      <w:pPr>
        <w:pStyle w:val="ConsPlusNormal0"/>
        <w:spacing w:before="240"/>
        <w:ind w:firstLine="540"/>
        <w:jc w:val="both"/>
      </w:pPr>
      <w:r>
        <w:t xml:space="preserve">В случаях, предусмотренных </w:t>
      </w:r>
      <w:hyperlink w:anchor="P3907"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
        <w:r>
          <w:rPr>
            <w:color w:val="0000FF"/>
          </w:rPr>
          <w:t>абзацем третьим</w:t>
        </w:r>
      </w:hyperlink>
      <w:r>
        <w:t xml:space="preserve"> настоящего пункта, размер субсидии рассчитывается в пределах перераспределяемых средств исходя из сметной стоимости капитального ремонта каждого объекта капитального ремонта (в части стоимости работ, включенных в перечень работ по капитальному ремонту) с учетом предельного размера сметной стоимости объекта капитального ремонта в целях расчета субсидии, установленной </w:t>
      </w:r>
      <w:hyperlink w:anchor="P3913" w:tooltip="15. Стоимость капитального ремонта j-го объекта капитального ремонта m-го этапа отбора регионального проекта i-го субъекта Российской Федерации () определяется по формуле:">
        <w:r>
          <w:rPr>
            <w:color w:val="0000FF"/>
          </w:rPr>
          <w:t>пунктом 15</w:t>
        </w:r>
      </w:hyperlink>
      <w:r>
        <w:t xml:space="preserve"> настоящих Правил, с применением предельного уровня софинансирования из федерального бюджета. При этом размер субсидии на оснащение предлагаемого (предлагаемых) для включения в соглашение объекта (объектов) капитального ремонта рассчитывается равномерным распределением на соответствующий объект (объекты) капитального ремонта суммы не менее 15 процентов перераспределяемых средств, но не более 4 млн. рублей на каждый объект капитального ремонта.</w:t>
      </w:r>
    </w:p>
    <w:p w:rsidR="00AD78DF" w:rsidRDefault="00000000">
      <w:pPr>
        <w:pStyle w:val="ConsPlusNormal0"/>
        <w:spacing w:before="240"/>
        <w:ind w:firstLine="540"/>
        <w:jc w:val="both"/>
      </w:pPr>
      <w:bookmarkStart w:id="189" w:name="P3913"/>
      <w:bookmarkEnd w:id="189"/>
      <w:r>
        <w:t>15. Стоимость капитального ремонта j-го объекта капитального ремонта m-го этапа отбора регионального проекта i-го субъекта Российской Федерации (</w:t>
      </w:r>
      <w:r>
        <w:rPr>
          <w:noProof/>
          <w:position w:val="-12"/>
        </w:rPr>
        <w:drawing>
          <wp:inline distT="0" distB="0" distL="0" distR="0">
            <wp:extent cx="491490" cy="308610"/>
            <wp:effectExtent l="0" t="0" r="0" b="0"/>
            <wp:docPr id="186654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6">
                      <a:extLst>
                        <a:ext uri="{28A0092B-C50C-407E-A947-70E740481C1C}">
                          <a14:useLocalDpi xmlns:a14="http://schemas.microsoft.com/office/drawing/2010/main" val="0"/>
                        </a:ext>
                      </a:extLst>
                    </a:blip>
                    <a:srcRect/>
                    <a:stretch>
                      <a:fillRect/>
                    </a:stretch>
                  </pic:blipFill>
                  <pic:spPr bwMode="auto">
                    <a:xfrm>
                      <a:off x="0" y="0"/>
                      <a:ext cx="491490" cy="30861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497330" cy="308610"/>
            <wp:effectExtent l="0" t="0" r="0" b="0"/>
            <wp:docPr id="10625580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7">
                      <a:extLst>
                        <a:ext uri="{28A0092B-C50C-407E-A947-70E740481C1C}">
                          <a14:useLocalDpi xmlns:a14="http://schemas.microsoft.com/office/drawing/2010/main" val="0"/>
                        </a:ext>
                      </a:extLst>
                    </a:blip>
                    <a:srcRect/>
                    <a:stretch>
                      <a:fillRect/>
                    </a:stretch>
                  </pic:blipFill>
                  <pic:spPr bwMode="auto">
                    <a:xfrm>
                      <a:off x="0" y="0"/>
                      <a:ext cx="149733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2"/>
        </w:rPr>
        <w:drawing>
          <wp:inline distT="0" distB="0" distL="0" distR="0">
            <wp:extent cx="537210" cy="308610"/>
            <wp:effectExtent l="0" t="0" r="0" b="0"/>
            <wp:docPr id="507534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8">
                      <a:extLst>
                        <a:ext uri="{28A0092B-C50C-407E-A947-70E740481C1C}">
                          <a14:useLocalDpi xmlns:a14="http://schemas.microsoft.com/office/drawing/2010/main" val="0"/>
                        </a:ext>
                      </a:extLst>
                    </a:blip>
                    <a:srcRect/>
                    <a:stretch>
                      <a:fillRect/>
                    </a:stretch>
                  </pic:blipFill>
                  <pic:spPr bwMode="auto">
                    <a:xfrm>
                      <a:off x="0" y="0"/>
                      <a:ext cx="537210" cy="308610"/>
                    </a:xfrm>
                    <a:prstGeom prst="rect">
                      <a:avLst/>
                    </a:prstGeom>
                    <a:noFill/>
                    <a:ln>
                      <a:noFill/>
                    </a:ln>
                  </pic:spPr>
                </pic:pic>
              </a:graphicData>
            </a:graphic>
          </wp:inline>
        </w:drawing>
      </w:r>
      <w:r>
        <w:t xml:space="preserve"> - сметная стоимость капитального ремонта j-го объекта капитального ремонта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12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При этом, если в отношении j-го объекта капитального ремонта регионального проекта i-го субъекта Российской Федерации, сметная стоимость капитального ремонта которого в рамках перечня работ по капитальному ремонту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 </w:t>
      </w:r>
      <w:r>
        <w:rPr>
          <w:noProof/>
          <w:position w:val="-12"/>
        </w:rPr>
        <w:drawing>
          <wp:inline distT="0" distB="0" distL="0" distR="0">
            <wp:extent cx="537210" cy="308610"/>
            <wp:effectExtent l="0" t="0" r="0" b="0"/>
            <wp:docPr id="1101421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0">
                      <a:extLst>
                        <a:ext uri="{28A0092B-C50C-407E-A947-70E740481C1C}">
                          <a14:useLocalDpi xmlns:a14="http://schemas.microsoft.com/office/drawing/2010/main" val="0"/>
                        </a:ext>
                      </a:extLst>
                    </a:blip>
                    <a:srcRect/>
                    <a:stretch>
                      <a:fillRect/>
                    </a:stretch>
                  </pic:blipFill>
                  <pic:spPr bwMode="auto">
                    <a:xfrm>
                      <a:off x="0" y="0"/>
                      <a:ext cx="537210" cy="308610"/>
                    </a:xfrm>
                    <a:prstGeom prst="rect">
                      <a:avLst/>
                    </a:prstGeom>
                    <a:noFill/>
                    <a:ln>
                      <a:noFill/>
                    </a:ln>
                  </pic:spPr>
                </pic:pic>
              </a:graphicData>
            </a:graphic>
          </wp:inline>
        </w:drawing>
      </w:r>
      <w:r>
        <w:t xml:space="preserve"> превышает 60 млн. рублей, в целях расчета субсидии сметная стоимость капитального ремонта принимается равной 60 млн. рублей.</w:t>
      </w:r>
    </w:p>
    <w:p w:rsidR="00AD78DF" w:rsidRDefault="00000000">
      <w:pPr>
        <w:pStyle w:val="ConsPlusNormal0"/>
        <w:spacing w:before="240"/>
        <w:ind w:firstLine="540"/>
        <w:jc w:val="both"/>
      </w:pPr>
      <w:r>
        <w:t>16. Расчет размера субсидии на оснащение каждого планируемого к софинансированию из федерального бюджета объекта капитального ремонта регионального проекта в рамках m-го этапа отбора (</w:t>
      </w:r>
      <w:r>
        <w:rPr>
          <w:noProof/>
          <w:position w:val="-10"/>
        </w:rPr>
        <w:drawing>
          <wp:inline distT="0" distB="0" distL="0" distR="0">
            <wp:extent cx="331470" cy="285750"/>
            <wp:effectExtent l="0" t="0" r="0" b="0"/>
            <wp:docPr id="93146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1"/>
        </w:rPr>
        <w:drawing>
          <wp:inline distT="0" distB="0" distL="0" distR="0">
            <wp:extent cx="1234440" cy="548640"/>
            <wp:effectExtent l="0" t="0" r="0" b="0"/>
            <wp:docPr id="1847686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2">
                      <a:extLst>
                        <a:ext uri="{28A0092B-C50C-407E-A947-70E740481C1C}">
                          <a14:useLocalDpi xmlns:a14="http://schemas.microsoft.com/office/drawing/2010/main" val="0"/>
                        </a:ext>
                      </a:extLst>
                    </a:blip>
                    <a:srcRect/>
                    <a:stretch>
                      <a:fillRect/>
                    </a:stretch>
                  </pic:blipFill>
                  <pic:spPr bwMode="auto">
                    <a:xfrm>
                      <a:off x="0" y="0"/>
                      <a:ext cx="1234440" cy="54864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240030" cy="285750"/>
            <wp:effectExtent l="0" t="0" r="0" b="0"/>
            <wp:docPr id="138709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t xml:space="preserve"> - объем бюджетных ассигнований в пределах лимитов бюджетных обязательств, предусмотренных в федеральном бюджете на предоставление субсидий в планируемый период (S</w:t>
      </w:r>
      <w:r>
        <w:rPr>
          <w:vertAlign w:val="subscript"/>
        </w:rPr>
        <w:t>0</w:t>
      </w:r>
      <w:r>
        <w:t>) и выделенных для m-го этапа отбора;</w:t>
      </w:r>
    </w:p>
    <w:p w:rsidR="00AD78DF" w:rsidRDefault="00000000">
      <w:pPr>
        <w:pStyle w:val="ConsPlusNormal0"/>
        <w:spacing w:before="240"/>
        <w:ind w:firstLine="540"/>
        <w:jc w:val="both"/>
      </w:pPr>
      <w:r>
        <w:rPr>
          <w:noProof/>
          <w:position w:val="-10"/>
        </w:rPr>
        <w:drawing>
          <wp:inline distT="0" distB="0" distL="0" distR="0">
            <wp:extent cx="285750" cy="285750"/>
            <wp:effectExtent l="0" t="0" r="0" b="0"/>
            <wp:docPr id="18245250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общее количество отобранных объектов капитального ремонта m-го этапа отбора для софинансирования из федерального бюджета на планируемый период.</w:t>
      </w:r>
    </w:p>
    <w:p w:rsidR="00AD78DF" w:rsidRDefault="00000000">
      <w:pPr>
        <w:pStyle w:val="ConsPlusNormal0"/>
        <w:spacing w:before="240"/>
        <w:ind w:firstLine="540"/>
        <w:jc w:val="both"/>
      </w:pPr>
      <w:r>
        <w:t xml:space="preserve">В случае если расчетный размер субсидии на оснащение </w:t>
      </w:r>
      <w:r>
        <w:rPr>
          <w:noProof/>
          <w:position w:val="-10"/>
        </w:rPr>
        <w:drawing>
          <wp:inline distT="0" distB="0" distL="0" distR="0">
            <wp:extent cx="331470" cy="285750"/>
            <wp:effectExtent l="0" t="0" r="0" b="0"/>
            <wp:docPr id="400522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xml:space="preserve"> превышает 4 млн. рублей, то значение </w:t>
      </w:r>
      <w:r>
        <w:rPr>
          <w:noProof/>
          <w:position w:val="-10"/>
        </w:rPr>
        <w:drawing>
          <wp:inline distT="0" distB="0" distL="0" distR="0">
            <wp:extent cx="331470" cy="285750"/>
            <wp:effectExtent l="0" t="0" r="0" b="0"/>
            <wp:docPr id="500036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t xml:space="preserve"> принимается равным 4 млн. рублей.</w:t>
      </w:r>
    </w:p>
    <w:p w:rsidR="00AD78DF" w:rsidRDefault="00000000">
      <w:pPr>
        <w:pStyle w:val="ConsPlusNormal0"/>
        <w:spacing w:before="240"/>
        <w:ind w:firstLine="540"/>
        <w:jc w:val="both"/>
      </w:pPr>
      <w:r>
        <w:t xml:space="preserve">При этом в целях повышения эффективности оснащения объектов капитального ремонта средствами обучения и воспитания в зависимости от их мощности в период реализации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об изменении предусмотренного размера субсидии на оснащение объекта капитального ремонта между другими объектами капитального ремонта в размере от 50 до 150 процентов в пределах объема субсидии, рассчитанного в соответствии с </w:t>
      </w:r>
      <w:hyperlink w:anchor="P3880" w:tooltip="На основании полученных заявок Министерство просвещения Российской Федерации осуществляет отбор (при необходимости несколько этапов отбора) и расчет размеров субсидий, предоставляемых бюджетам субъектов Российской Федерации в порядке, установленном пунктами 12">
        <w:r>
          <w:rPr>
            <w:color w:val="0000FF"/>
          </w:rPr>
          <w:t>абзацем шестым пункта 8</w:t>
        </w:r>
      </w:hyperlink>
      <w:r>
        <w:t xml:space="preserve"> настоящих Правил.</w:t>
      </w:r>
    </w:p>
    <w:p w:rsidR="00AD78DF" w:rsidRDefault="00000000">
      <w:pPr>
        <w:pStyle w:val="ConsPlusNormal0"/>
        <w:spacing w:before="240"/>
        <w:ind w:firstLine="540"/>
        <w:jc w:val="both"/>
      </w:pPr>
      <w:r>
        <w:t>17. Размер субсидии, предоставляемой на планируемый период бюджету i-го субъекта Российской Федерации на реализацию мероприятий по капитальному ремонту и оснащению всех отобранных объектов капитального ремонта m-го этапа отбора (</w:t>
      </w:r>
      <w:r>
        <w:rPr>
          <w:noProof/>
          <w:position w:val="-12"/>
        </w:rPr>
        <w:drawing>
          <wp:inline distT="0" distB="0" distL="0" distR="0">
            <wp:extent cx="240030" cy="308610"/>
            <wp:effectExtent l="0" t="0" r="0" b="0"/>
            <wp:docPr id="209145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5">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1325880" cy="308610"/>
            <wp:effectExtent l="0" t="0" r="0" b="0"/>
            <wp:docPr id="1881122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6">
                      <a:extLst>
                        <a:ext uri="{28A0092B-C50C-407E-A947-70E740481C1C}">
                          <a14:useLocalDpi xmlns:a14="http://schemas.microsoft.com/office/drawing/2010/main" val="0"/>
                        </a:ext>
                      </a:extLst>
                    </a:blip>
                    <a:srcRect/>
                    <a:stretch>
                      <a:fillRect/>
                    </a:stretch>
                  </pic:blipFill>
                  <pic:spPr bwMode="auto">
                    <a:xfrm>
                      <a:off x="0" y="0"/>
                      <a:ext cx="1325880" cy="3086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Общий расчетный размер субсидий, предоставляемых на планируемый период бюджетам субъектов Российской Федерации на реализацию мероприятий по капитальному ремонту и оснащению объектов капитального ремонта, отобранных по итогам m-го этапа отбора (</w:t>
      </w:r>
      <w:r>
        <w:rPr>
          <w:noProof/>
          <w:position w:val="-10"/>
        </w:rPr>
        <w:drawing>
          <wp:inline distT="0" distB="0" distL="0" distR="0">
            <wp:extent cx="354330" cy="285750"/>
            <wp:effectExtent l="0" t="0" r="0" b="0"/>
            <wp:docPr id="1591122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7">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971550" cy="514350"/>
            <wp:effectExtent l="0" t="0" r="0" b="0"/>
            <wp:docPr id="919139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8">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10"/>
        </w:rPr>
        <w:drawing>
          <wp:inline distT="0" distB="0" distL="0" distR="0">
            <wp:extent cx="240030" cy="285750"/>
            <wp:effectExtent l="0" t="0" r="0" b="0"/>
            <wp:docPr id="1169309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9">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t xml:space="preserve"> - сумма субсидии на планируемый период i-му субъекту Российской Федерации по итогам m-го этапа отбора.</w:t>
      </w:r>
    </w:p>
    <w:p w:rsidR="00AD78DF" w:rsidRDefault="00000000">
      <w:pPr>
        <w:pStyle w:val="ConsPlusNormal0"/>
        <w:spacing w:before="240"/>
        <w:ind w:firstLine="540"/>
        <w:jc w:val="both"/>
      </w:pPr>
      <w:r>
        <w:t>18. В случае если общий расчетный размер субсидий по капитальному ремонту и оснащению объектов капитального ремонта m-го этапа отбора на планируемый период больше средств, выделенных на реализацию мероприятий по капитальному ремонту и оснащению объектов капитального ремонта m-го этапа отбора (</w:t>
      </w:r>
      <w:r>
        <w:rPr>
          <w:noProof/>
          <w:position w:val="-10"/>
        </w:rPr>
        <w:drawing>
          <wp:inline distT="0" distB="0" distL="0" distR="0">
            <wp:extent cx="240030" cy="285750"/>
            <wp:effectExtent l="0" t="0" r="0" b="0"/>
            <wp:docPr id="5763800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t>) в пределах средств, предусмотренных федеральным законом о федеральном бюджете на соответствующий период (S</w:t>
      </w:r>
      <w:r>
        <w:rPr>
          <w:vertAlign w:val="subscript"/>
        </w:rPr>
        <w:t>0</w:t>
      </w:r>
      <w:r>
        <w:t>) и (или) лимитами бюджетных обязательств, доведенных до Министерства просвещения Российской Федерации как получателя средств федерального бюджета, размер субсидии уменьшается до скорректированного размера субсидии (</w:t>
      </w:r>
      <w:r>
        <w:rPr>
          <w:noProof/>
          <w:position w:val="-12"/>
        </w:rPr>
        <w:drawing>
          <wp:inline distT="0" distB="0" distL="0" distR="0">
            <wp:extent cx="274320" cy="308610"/>
            <wp:effectExtent l="0" t="0" r="0" b="0"/>
            <wp:docPr id="463275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предоставляемой бюджету i-го субъекта Российской Федерации,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2"/>
        </w:rPr>
        <w:drawing>
          <wp:inline distT="0" distB="0" distL="0" distR="0">
            <wp:extent cx="2132965" cy="307975"/>
            <wp:effectExtent l="0" t="0" r="0" b="0"/>
            <wp:docPr id="823408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2">
                      <a:extLst>
                        <a:ext uri="{28A0092B-C50C-407E-A947-70E740481C1C}">
                          <a14:useLocalDpi xmlns:a14="http://schemas.microsoft.com/office/drawing/2010/main" val="0"/>
                        </a:ext>
                      </a:extLst>
                    </a:blip>
                    <a:srcRect/>
                    <a:stretch>
                      <a:fillRect/>
                    </a:stretch>
                  </pic:blipFill>
                  <pic:spPr bwMode="auto">
                    <a:xfrm>
                      <a:off x="0" y="0"/>
                      <a:ext cx="2132965" cy="30797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2"/>
        </w:rPr>
        <w:drawing>
          <wp:inline distT="0" distB="0" distL="0" distR="0">
            <wp:extent cx="240030" cy="308610"/>
            <wp:effectExtent l="0" t="0" r="0" b="0"/>
            <wp:docPr id="1783901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3">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m-го этапа отбора;</w:t>
      </w:r>
    </w:p>
    <w:p w:rsidR="00AD78DF" w:rsidRDefault="00000000">
      <w:pPr>
        <w:pStyle w:val="ConsPlusNormal0"/>
        <w:spacing w:before="240"/>
        <w:ind w:firstLine="540"/>
        <w:jc w:val="both"/>
      </w:pPr>
      <w:r>
        <w:t>Kk</w:t>
      </w:r>
      <w:r>
        <w:rPr>
          <w:vertAlign w:val="superscript"/>
        </w:rPr>
        <w:t>m</w:t>
      </w:r>
      <w:r>
        <w:t xml:space="preserve"> - корректирующий коэффициент размера субсидии m-го этапа отбора.</w:t>
      </w:r>
    </w:p>
    <w:p w:rsidR="00AD78DF" w:rsidRDefault="00000000">
      <w:pPr>
        <w:pStyle w:val="ConsPlusNormal0"/>
        <w:spacing w:before="240"/>
        <w:ind w:firstLine="540"/>
        <w:jc w:val="both"/>
      </w:pPr>
      <w:r>
        <w:t>19. Корректирующий коэффициент размера субсидии m-го этапа отбора (Kk</w:t>
      </w:r>
      <w:r>
        <w:rPr>
          <w:vertAlign w:val="superscript"/>
        </w:rPr>
        <w:t>m</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1874520" cy="579120"/>
            <wp:effectExtent l="0" t="0" r="0" b="0"/>
            <wp:docPr id="69862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4">
                      <a:extLst>
                        <a:ext uri="{28A0092B-C50C-407E-A947-70E740481C1C}">
                          <a14:useLocalDpi xmlns:a14="http://schemas.microsoft.com/office/drawing/2010/main" val="0"/>
                        </a:ext>
                      </a:extLst>
                    </a:blip>
                    <a:srcRect/>
                    <a:stretch>
                      <a:fillRect/>
                    </a:stretch>
                  </pic:blipFill>
                  <pic:spPr bwMode="auto">
                    <a:xfrm>
                      <a:off x="0" y="0"/>
                      <a:ext cx="1874520" cy="5791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bookmarkStart w:id="190" w:name="P3950"/>
      <w:bookmarkEnd w:id="190"/>
      <w:r>
        <w:t xml:space="preserve">20.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3952"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color w:val="0000FF"/>
          </w:rPr>
          <w:t>пунктом 22</w:t>
        </w:r>
      </w:hyperlink>
      <w:r>
        <w:t xml:space="preserve"> настоящих Правил.</w:t>
      </w:r>
    </w:p>
    <w:p w:rsidR="00AD78DF" w:rsidRDefault="00000000">
      <w:pPr>
        <w:pStyle w:val="ConsPlusNormal0"/>
        <w:spacing w:before="240"/>
        <w:ind w:firstLine="540"/>
        <w:jc w:val="both"/>
      </w:pPr>
      <w:r>
        <w:t>21. Софинансирование из федерального бюджета расходных обязательств, возникающих при осуществлении капитального ремонта и оснащения объекта капитального ремонта, не может превышать одного года, а работы по капитальному ремонту и оснащению должны быть завершены не позднее 31 декабря года начала софинансирования из федерального бюджета.</w:t>
      </w:r>
    </w:p>
    <w:p w:rsidR="00AD78DF" w:rsidRDefault="00000000">
      <w:pPr>
        <w:pStyle w:val="ConsPlusNormal0"/>
        <w:spacing w:before="240"/>
        <w:ind w:firstLine="540"/>
        <w:jc w:val="both"/>
      </w:pPr>
      <w:bookmarkStart w:id="191" w:name="P3952"/>
      <w:bookmarkEnd w:id="191"/>
      <w:r>
        <w:t>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w:t>
      </w:r>
      <w:r>
        <w:rPr>
          <w:vertAlign w:val="subscript"/>
        </w:rPr>
        <w:t>i</w:t>
      </w:r>
      <w:r>
        <w:t>), определяются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765810" cy="582930"/>
            <wp:effectExtent l="0" t="0" r="0" b="0"/>
            <wp:docPr id="803803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5">
                      <a:extLst>
                        <a:ext uri="{28A0092B-C50C-407E-A947-70E740481C1C}">
                          <a14:useLocalDpi xmlns:a14="http://schemas.microsoft.com/office/drawing/2010/main" val="0"/>
                        </a:ext>
                      </a:extLst>
                    </a:blip>
                    <a:srcRect/>
                    <a:stretch>
                      <a:fillRect/>
                    </a:stretch>
                  </pic:blipFill>
                  <pic:spPr bwMode="auto">
                    <a:xfrm>
                      <a:off x="0" y="0"/>
                      <a:ext cx="76581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0"/>
        </w:rPr>
        <w:drawing>
          <wp:inline distT="0" distB="0" distL="0" distR="0">
            <wp:extent cx="308610" cy="285750"/>
            <wp:effectExtent l="0" t="0" r="0" b="0"/>
            <wp:docPr id="41714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6">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совокупное количество зданий организаций дошкольного образования, требующих капитального ремонта, в i-м субъекте Российской Федерации по данным </w:t>
      </w:r>
      <w:hyperlink r:id="rId1307" w:tooltip="Приказ Росстата от 31.07.2024 N 332 (ред. от 02.04.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Консул">
        <w:r>
          <w:rPr>
            <w:color w:val="0000FF"/>
          </w:rPr>
          <w:t>формы N 85-К</w:t>
        </w:r>
      </w:hyperlink>
      <w:r>
        <w:t xml:space="preserve"> на последнюю отчетную дату и количество зданий (части зданий), требующих капитального ремонта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r:id="rId1308"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 N ОО-2</w:t>
        </w:r>
      </w:hyperlink>
      <w:r>
        <w:t xml:space="preserve"> на последнюю отчетную дату, согласно заявке субъекта Российской Федерации;</w:t>
      </w:r>
    </w:p>
    <w:p w:rsidR="00AD78DF" w:rsidRDefault="00000000">
      <w:pPr>
        <w:pStyle w:val="ConsPlusNormal0"/>
        <w:spacing w:before="240"/>
        <w:ind w:firstLine="540"/>
        <w:jc w:val="both"/>
      </w:pPr>
      <w:r>
        <w:rPr>
          <w:noProof/>
          <w:position w:val="-10"/>
        </w:rPr>
        <w:drawing>
          <wp:inline distT="0" distB="0" distL="0" distR="0">
            <wp:extent cx="308610" cy="285750"/>
            <wp:effectExtent l="0" t="0" r="0" b="0"/>
            <wp:docPr id="1740528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9">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совокупное количество зданий организаций дошкольного образования в i-м субъекте Российской Федерации по данным </w:t>
      </w:r>
      <w:hyperlink r:id="rId1310" w:tooltip="Приказ Росстата от 31.07.2024 N 332 (ред. от 02.04.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Консул">
        <w:r>
          <w:rPr>
            <w:color w:val="0000FF"/>
          </w:rPr>
          <w:t>формы N 85-К</w:t>
        </w:r>
      </w:hyperlink>
      <w:r>
        <w:t xml:space="preserve"> на последнюю отчетную дату и количество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r:id="rId1311"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
        <w:r>
          <w:rPr>
            <w:color w:val="0000FF"/>
          </w:rPr>
          <w:t>форму N ОО-2</w:t>
        </w:r>
      </w:hyperlink>
      <w:r>
        <w:t xml:space="preserve"> на последнюю отчетную дату, согласно заявке субъекта Российской Федерации.</w:t>
      </w:r>
    </w:p>
    <w:p w:rsidR="00AD78DF" w:rsidRDefault="00000000">
      <w:pPr>
        <w:pStyle w:val="ConsPlusNormal0"/>
        <w:spacing w:before="240"/>
        <w:ind w:firstLine="540"/>
        <w:jc w:val="both"/>
      </w:pPr>
      <w:r>
        <w:t>При этом до окончания переходного периода 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(K</w:t>
      </w:r>
      <w:r>
        <w:rPr>
          <w:vertAlign w:val="subscript"/>
        </w:rPr>
        <w:t>i</w:t>
      </w:r>
      <w:r>
        <w:t>), равный 1. В отношении остальных субъектов Российской Федерации коэффициент потребности применяется в порядке убывания.</w:t>
      </w:r>
    </w:p>
    <w:p w:rsidR="00AD78DF" w:rsidRDefault="00000000">
      <w:pPr>
        <w:pStyle w:val="ConsPlusNormal0"/>
        <w:spacing w:before="240"/>
        <w:ind w:firstLine="540"/>
        <w:jc w:val="both"/>
      </w:pPr>
      <w:r>
        <w:t>При равенстве коэффициентов потребности (K</w:t>
      </w:r>
      <w:r>
        <w:rPr>
          <w:vertAlign w:val="subscript"/>
        </w:rPr>
        <w:t>i</w:t>
      </w:r>
      <w:r>
        <w:t xml:space="preserve">) 2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r:id="rId13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1 статьи 65</w:t>
        </w:r>
      </w:hyperlink>
      <w:r>
        <w:t xml:space="preserve"> Конституции Российской Федерации.</w:t>
      </w:r>
    </w:p>
    <w:p w:rsidR="00AD78DF" w:rsidRDefault="00000000">
      <w:pPr>
        <w:pStyle w:val="ConsPlusNormal0"/>
        <w:spacing w:before="240"/>
        <w:ind w:firstLine="540"/>
        <w:jc w:val="both"/>
      </w:pPr>
      <w:r>
        <w:t>23.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rsidR="00AD78DF" w:rsidRDefault="00000000">
      <w:pPr>
        <w:pStyle w:val="ConsPlusNormal0"/>
        <w:spacing w:before="240"/>
        <w:ind w:firstLine="540"/>
        <w:jc w:val="both"/>
      </w:pPr>
      <w:r>
        <w:t>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 xml:space="preserve">25.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предусмотренных </w:t>
      </w:r>
      <w:hyperlink r:id="rId13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подпунктами "б(1)"</w:t>
        </w:r>
      </w:hyperlink>
      <w:r>
        <w:t xml:space="preserve"> и </w:t>
      </w:r>
      <w:hyperlink r:id="rId13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"в" пункта 10</w:t>
        </w:r>
      </w:hyperlink>
      <w:r>
        <w:t xml:space="preserve"> Правил формирования, предоставления и распределения субсидий, установлены </w:t>
      </w:r>
      <w:hyperlink r:id="rId13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3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26.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 количество зданий, в которых осуществлены капитальный ремонт и оснащение зданий дошкольных образовательных организаций.</w:t>
      </w:r>
    </w:p>
    <w:p w:rsidR="00AD78DF" w:rsidRDefault="00000000">
      <w:pPr>
        <w:pStyle w:val="ConsPlusNormal0"/>
        <w:spacing w:before="240"/>
        <w:ind w:firstLine="540"/>
        <w:jc w:val="both"/>
      </w:pPr>
      <w:bookmarkStart w:id="192" w:name="P3965"/>
      <w:bookmarkEnd w:id="192"/>
      <w:r>
        <w:t>27.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w:t>
      </w:r>
    </w:p>
    <w:p w:rsidR="00AD78DF" w:rsidRDefault="00000000">
      <w:pPr>
        <w:pStyle w:val="ConsPlusNormal0"/>
        <w:spacing w:before="240"/>
        <w:ind w:firstLine="540"/>
        <w:jc w:val="both"/>
      </w:pPr>
      <w:r>
        <w:t xml:space="preserve">Так, в случае, предусмотренном </w:t>
      </w:r>
      <w:hyperlink w:anchor="P3965" w:tooltip="27.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
        <w:r>
          <w:rPr>
            <w:color w:val="0000FF"/>
          </w:rPr>
          <w:t>абзацем первым</w:t>
        </w:r>
      </w:hyperlink>
      <w:r>
        <w:t xml:space="preserve"> настоящего пункта, ранее рассчитанный объем субсидии для i-го субъекта Российской Федерации на очередной год корректируется путем применения индекса, отражающего уровень недостижения i-го результата (D</w:t>
      </w:r>
      <w:r>
        <w:rPr>
          <w:vertAlign w:val="subscript"/>
        </w:rPr>
        <w:t>i</w:t>
      </w:r>
      <w:r>
        <w:t xml:space="preserve">), в соответствии с </w:t>
      </w:r>
      <w:hyperlink r:id="rId13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При этом, если значение D</w:t>
      </w:r>
      <w:r>
        <w:rPr>
          <w:vertAlign w:val="subscript"/>
        </w:rPr>
        <w:t>i</w:t>
      </w:r>
      <w:r>
        <w:t xml:space="preserve"> превышает 0,2, в целях перерасчета субсидии значение D</w:t>
      </w:r>
      <w:r>
        <w:rPr>
          <w:vertAlign w:val="subscript"/>
        </w:rPr>
        <w:t>i</w:t>
      </w:r>
      <w:r>
        <w:t xml:space="preserve"> принимается равным 0,2.</w:t>
      </w:r>
    </w:p>
    <w:p w:rsidR="00AD78DF" w:rsidRDefault="00000000">
      <w:pPr>
        <w:pStyle w:val="ConsPlusNormal0"/>
        <w:spacing w:before="240"/>
        <w:ind w:firstLine="540"/>
        <w:jc w:val="both"/>
      </w:pPr>
      <w:r>
        <w:t>Скорректированный с учетом достижения результатов использования субсидии в году, предшествующем текущему году, объем субсидии на очередной год i-му субъекту Российской Федерации на мероприятия капитального ремонта в рамках настоящих Правил (</w:t>
      </w:r>
      <w:r>
        <w:rPr>
          <w:noProof/>
          <w:position w:val="-10"/>
        </w:rPr>
        <w:drawing>
          <wp:inline distT="0" distB="0" distL="0" distR="0">
            <wp:extent cx="262890" cy="285750"/>
            <wp:effectExtent l="0" t="0" r="0" b="0"/>
            <wp:docPr id="2487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9">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223010" cy="285750"/>
            <wp:effectExtent l="0" t="0" r="0" b="0"/>
            <wp:docPr id="1910916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0">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капитального ремонта в соответствии с </w:t>
      </w:r>
      <w:hyperlink w:anchor="P3875"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color w:val="0000FF"/>
          </w:rPr>
          <w:t>пунктом 8</w:t>
        </w:r>
      </w:hyperlink>
      <w:r>
        <w:t xml:space="preserve"> настоящих Правил с учетом коэффициентов потребности, определяемых в соответствии с </w:t>
      </w:r>
      <w:hyperlink w:anchor="P3952"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color w:val="0000FF"/>
          </w:rPr>
          <w:t>пунктом 22</w:t>
        </w:r>
      </w:hyperlink>
      <w:r>
        <w:t xml:space="preserve"> настоящих Правил.</w:t>
      </w:r>
    </w:p>
    <w:p w:rsidR="00AD78DF" w:rsidRDefault="00000000">
      <w:pPr>
        <w:pStyle w:val="ConsPlusNormal0"/>
        <w:spacing w:before="240"/>
        <w:ind w:firstLine="540"/>
        <w:jc w:val="both"/>
      </w:pPr>
      <w:r>
        <w:t>Уменьшение рассчитанного ранее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rsidR="00AD78DF" w:rsidRDefault="00000000">
      <w:pPr>
        <w:pStyle w:val="ConsPlusNormal0"/>
        <w:spacing w:before="240"/>
        <w:ind w:firstLine="540"/>
        <w:jc w:val="both"/>
      </w:pPr>
      <w:r>
        <w:t>28.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spacing w:before="240"/>
        <w:ind w:firstLine="540"/>
        <w:jc w:val="both"/>
      </w:pPr>
      <w:r>
        <w:t>29.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30.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spacing w:before="240"/>
        <w:ind w:firstLine="540"/>
        <w:jc w:val="both"/>
      </w:pPr>
      <w:r>
        <w:t>31.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на капитальный ремонт и оснащение</w:t>
      </w:r>
    </w:p>
    <w:p w:rsidR="00AD78DF" w:rsidRDefault="00000000">
      <w:pPr>
        <w:pStyle w:val="ConsPlusNormal0"/>
        <w:jc w:val="right"/>
      </w:pPr>
      <w:r>
        <w:t>образовательных организаций,</w:t>
      </w:r>
    </w:p>
    <w:p w:rsidR="00AD78DF" w:rsidRDefault="00000000">
      <w:pPr>
        <w:pStyle w:val="ConsPlusNormal0"/>
        <w:jc w:val="right"/>
      </w:pPr>
      <w:r>
        <w:t>осуществляющих образовательную</w:t>
      </w:r>
    </w:p>
    <w:p w:rsidR="00AD78DF" w:rsidRDefault="00000000">
      <w:pPr>
        <w:pStyle w:val="ConsPlusNormal0"/>
        <w:jc w:val="right"/>
      </w:pPr>
      <w:r>
        <w:t>деятельность по образовательным</w:t>
      </w:r>
    </w:p>
    <w:p w:rsidR="00AD78DF" w:rsidRDefault="00000000">
      <w:pPr>
        <w:pStyle w:val="ConsPlusNormal0"/>
        <w:jc w:val="right"/>
      </w:pPr>
      <w:r>
        <w:t>программам дошкольного образования</w:t>
      </w:r>
    </w:p>
    <w:p w:rsidR="00AD78DF" w:rsidRDefault="00AD78DF">
      <w:pPr>
        <w:pStyle w:val="ConsPlusNormal0"/>
        <w:jc w:val="both"/>
      </w:pPr>
    </w:p>
    <w:p w:rsidR="00AD78DF" w:rsidRDefault="00000000">
      <w:pPr>
        <w:pStyle w:val="ConsPlusTitle0"/>
        <w:jc w:val="center"/>
      </w:pPr>
      <w:bookmarkStart w:id="193" w:name="P3994"/>
      <w:bookmarkEnd w:id="193"/>
      <w:r>
        <w:t>ПЕРЕЧЕНЬ</w:t>
      </w:r>
    </w:p>
    <w:p w:rsidR="00AD78DF" w:rsidRDefault="00000000">
      <w:pPr>
        <w:pStyle w:val="ConsPlusTitle0"/>
        <w:jc w:val="center"/>
      </w:pPr>
      <w:r>
        <w:t>РАБОТ ПО КАПИТАЛЬНОМУ РЕМОНТУ ЗДАНИЙ ДОШКОЛЬНЫХ</w:t>
      </w:r>
    </w:p>
    <w:p w:rsidR="00AD78DF" w:rsidRDefault="00000000">
      <w:pPr>
        <w:pStyle w:val="ConsPlusTitle0"/>
        <w:jc w:val="center"/>
      </w:pPr>
      <w:r>
        <w:t>ОБРАЗОВАТЕЛЬНЫХ ОРГАНИЗАЦИЙ, ПОДЛЕЖАЩИХ СОФИНАНСИРОВАНИЮ</w:t>
      </w:r>
    </w:p>
    <w:p w:rsidR="00AD78DF" w:rsidRDefault="00000000">
      <w:pPr>
        <w:pStyle w:val="ConsPlusTitle0"/>
        <w:jc w:val="center"/>
      </w:pPr>
      <w:r>
        <w:t>ИЗ ФЕДЕРАЛЬНОГО БЮДЖЕТА</w:t>
      </w:r>
    </w:p>
    <w:p w:rsidR="00AD78DF" w:rsidRDefault="00AD78DF">
      <w:pPr>
        <w:pStyle w:val="ConsPlusNormal0"/>
        <w:jc w:val="both"/>
      </w:pPr>
    </w:p>
    <w:p w:rsidR="00AD78DF" w:rsidRDefault="00000000">
      <w:pPr>
        <w:pStyle w:val="ConsPlusNormal0"/>
        <w:ind w:firstLine="540"/>
        <w:jc w:val="both"/>
      </w:pPr>
      <w:r>
        <w:t>1. Ремонт фундамента, цоколя и отмостки.</w:t>
      </w:r>
    </w:p>
    <w:p w:rsidR="00AD78DF" w:rsidRDefault="00000000">
      <w:pPr>
        <w:pStyle w:val="ConsPlusNormal0"/>
        <w:spacing w:before="240"/>
        <w:ind w:firstLine="540"/>
        <w:jc w:val="both"/>
      </w:pPr>
      <w:r>
        <w:t>2. Ремонт кровли.</w:t>
      </w:r>
    </w:p>
    <w:p w:rsidR="00AD78DF" w:rsidRDefault="00000000">
      <w:pPr>
        <w:pStyle w:val="ConsPlusNormal0"/>
        <w:spacing w:before="240"/>
        <w:ind w:firstLine="540"/>
        <w:jc w:val="both"/>
      </w:pPr>
      <w:r>
        <w:t>3. Ремонт потолков, междуэтажных перекрытий и полов.</w:t>
      </w:r>
    </w:p>
    <w:p w:rsidR="00AD78DF" w:rsidRDefault="00000000">
      <w:pPr>
        <w:pStyle w:val="ConsPlusNormal0"/>
        <w:spacing w:before="240"/>
        <w:ind w:firstLine="540"/>
        <w:jc w:val="both"/>
      </w:pPr>
      <w:r>
        <w:t>4. Ремонт окон, дверей (входных и внутренних) и ворот зданий, их замена.</w:t>
      </w:r>
    </w:p>
    <w:p w:rsidR="00AD78DF" w:rsidRDefault="00000000">
      <w:pPr>
        <w:pStyle w:val="ConsPlusNormal0"/>
        <w:spacing w:before="240"/>
        <w:ind w:firstLine="540"/>
        <w:jc w:val="both"/>
      </w:pPr>
      <w:r>
        <w:t>5. Ремонт входных групп, лестниц и крылец.</w:t>
      </w:r>
    </w:p>
    <w:p w:rsidR="00AD78DF" w:rsidRDefault="00000000">
      <w:pPr>
        <w:pStyle w:val="ConsPlusNormal0"/>
        <w:spacing w:before="240"/>
        <w:ind w:firstLine="540"/>
        <w:jc w:val="both"/>
      </w:pPr>
      <w:r>
        <w:t>6. Внутренние штукатурные, облицовочные и малярные работы.</w:t>
      </w:r>
    </w:p>
    <w:p w:rsidR="00AD78DF" w:rsidRDefault="00000000">
      <w:pPr>
        <w:pStyle w:val="ConsPlusNormal0"/>
        <w:spacing w:before="240"/>
        <w:ind w:firstLine="540"/>
        <w:jc w:val="both"/>
      </w:pPr>
      <w:r>
        <w:t>7. Ремонт фасадов.</w:t>
      </w:r>
    </w:p>
    <w:p w:rsidR="00AD78DF" w:rsidRDefault="00000000">
      <w:pPr>
        <w:pStyle w:val="ConsPlusNormal0"/>
        <w:spacing w:before="240"/>
        <w:ind w:firstLine="540"/>
        <w:jc w:val="both"/>
      </w:pPr>
      <w:r>
        <w:t>8. Ремонт системы отопления.</w:t>
      </w:r>
    </w:p>
    <w:p w:rsidR="00AD78DF" w:rsidRDefault="00000000">
      <w:pPr>
        <w:pStyle w:val="ConsPlusNormal0"/>
        <w:spacing w:before="240"/>
        <w:ind w:firstLine="540"/>
        <w:jc w:val="both"/>
      </w:pPr>
      <w:r>
        <w:t>9. Ремонт системы вентиляции.</w:t>
      </w:r>
    </w:p>
    <w:p w:rsidR="00AD78DF" w:rsidRDefault="00000000">
      <w:pPr>
        <w:pStyle w:val="ConsPlusNormal0"/>
        <w:spacing w:before="240"/>
        <w:ind w:firstLine="540"/>
        <w:jc w:val="both"/>
      </w:pPr>
      <w:r>
        <w:t>10. Ремонт системы горячего и холодного водоснабжения.</w:t>
      </w:r>
    </w:p>
    <w:p w:rsidR="00AD78DF" w:rsidRDefault="00000000">
      <w:pPr>
        <w:pStyle w:val="ConsPlusNormal0"/>
        <w:spacing w:before="240"/>
        <w:ind w:firstLine="540"/>
        <w:jc w:val="both"/>
      </w:pPr>
      <w:r>
        <w:t>11. Ремонт системы канализации.</w:t>
      </w:r>
    </w:p>
    <w:p w:rsidR="00AD78DF" w:rsidRDefault="00000000">
      <w:pPr>
        <w:pStyle w:val="ConsPlusNormal0"/>
        <w:spacing w:before="240"/>
        <w:ind w:firstLine="540"/>
        <w:jc w:val="both"/>
      </w:pPr>
      <w:r>
        <w:t>12. Электромонтажные работы.</w:t>
      </w:r>
    </w:p>
    <w:p w:rsidR="00AD78DF" w:rsidRDefault="00000000">
      <w:pPr>
        <w:pStyle w:val="ConsPlusNormal0"/>
        <w:spacing w:before="240"/>
        <w:ind w:firstLine="540"/>
        <w:jc w:val="both"/>
      </w:pPr>
      <w:r>
        <w:t>13. Ремонт слаботочных сетей.</w:t>
      </w:r>
    </w:p>
    <w:p w:rsidR="00AD78DF" w:rsidRDefault="00000000">
      <w:pPr>
        <w:pStyle w:val="ConsPlusNormal0"/>
        <w:spacing w:before="240"/>
        <w:ind w:firstLine="540"/>
        <w:jc w:val="both"/>
      </w:pPr>
      <w:r>
        <w:t>14. Ремонт систем пожаротушения.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38</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194" w:name="P4023"/>
      <w:bookmarkEnd w:id="194"/>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w:t>
      </w:r>
    </w:p>
    <w:p w:rsidR="00AD78DF" w:rsidRDefault="00000000">
      <w:pPr>
        <w:pStyle w:val="ConsPlusTitle0"/>
        <w:jc w:val="center"/>
      </w:pPr>
      <w:r>
        <w:t>РОССИЙСКОЙ ФЕДЕРАЦИИ НА ПРЕОБРАЗОВАНИЕ УЧЕБНЫХ КОРПУСОВ</w:t>
      </w:r>
    </w:p>
    <w:p w:rsidR="00AD78DF" w:rsidRDefault="00000000">
      <w:pPr>
        <w:pStyle w:val="ConsPlusTitle0"/>
        <w:jc w:val="center"/>
      </w:pPr>
      <w:r>
        <w:t>И ОБЩЕЖИТИЙ КОЛЛЕДЖЕЙ КАК НЕОТЪЕМЛЕМОЙ ЧАСТИ</w:t>
      </w:r>
    </w:p>
    <w:p w:rsidR="00AD78DF" w:rsidRDefault="00000000">
      <w:pPr>
        <w:pStyle w:val="ConsPlusTitle0"/>
        <w:jc w:val="center"/>
      </w:pPr>
      <w:r>
        <w:t>УЧЕБНО-ПРОИЗВОДСТВЕННОГО КОМПЛЕКСА</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32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rPr>
                <w:color w:val="392C69"/>
              </w:rPr>
              <w:t xml:space="preserve"> Правительства РФ от 30.11.2024 N 1700)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субсидий из федерального бюджета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мероприятий по капитальному ремонту зданий профессиональных образовательных организаций субъектов Российской Федерации, и получателей грантов в форме субсидий из федерального бюджета на оказание государственной поддержки развития образовательно-производственных центров (кластеров) на основе интеграции профессиональных образовательных организаций и организаций, действующих в реальном секторе экономики, а также образовательных кластеров профессионального образования в рамках федерального проекта "Профессионалитет" государственной программы Российской Федерации "Развитие образования" для реализации федерального проекта "Профессионалитет" в части результата "обеспечено преобразование учебных корпусов и общежитий колледжей, как неотъемлемой части учебно-производственного комплекса" в рамках государственной программы Российской Федерации "Развитие образования" (далее соответственно - региональные проекты, профессиональные образовательные организации, субсидии).</w:t>
      </w:r>
    </w:p>
    <w:p w:rsidR="00AD78DF" w:rsidRDefault="00000000">
      <w:pPr>
        <w:pStyle w:val="ConsPlusNormal0"/>
        <w:spacing w:before="240"/>
        <w:ind w:firstLine="540"/>
        <w:jc w:val="both"/>
      </w:pPr>
      <w:bookmarkStart w:id="195" w:name="P4033"/>
      <w:bookmarkEnd w:id="195"/>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образовательных организаций субъектов Российской Федерации, относящихся к учебным (учебно-лабораторным) корпусам, общежитиям, объектам спорта, включая плоскостные спортивные сооружения (объекты спорта открытого типа для проведения спортивных и учебных мероприятий по различным видам спорта с полем, площадкой - функциональной частью спортивной зоны, ограниченной наружными линиями разметки), расположенные на территориях соответствующих профессиональных образовательных организаций, закрепленных за указанными организациями на соответствующем вещном праве (далее соответственно - капитальный ремонт, объект капитального ремонта).</w:t>
      </w:r>
    </w:p>
    <w:p w:rsidR="00AD78DF" w:rsidRDefault="00000000">
      <w:pPr>
        <w:pStyle w:val="ConsPlusNormal0"/>
        <w:spacing w:before="240"/>
        <w:ind w:firstLine="540"/>
        <w:jc w:val="both"/>
      </w:pPr>
      <w:r>
        <w:t xml:space="preserve">Субсидии предоставляются в целях софинансирования расходных обязательств субъектов Российской Федерации на проведение капитального ремонта объектов профессиональных образовательных организаций субъектов Российской Федерации в рамках перечня работ по капитальному ремонту зданий профессиональных образовательных организаций, подлежащих софинансированию из федерального бюджета, согласно </w:t>
      </w:r>
      <w:hyperlink w:anchor="P4151" w:tooltip="ПЕРЕЧЕНЬ">
        <w:r>
          <w:rPr>
            <w:color w:val="0000FF"/>
          </w:rPr>
          <w:t>приложению</w:t>
        </w:r>
      </w:hyperlink>
      <w:r>
        <w:t xml:space="preserve"> (далее - перечень работ по капитальному ремонту).</w:t>
      </w:r>
    </w:p>
    <w:p w:rsidR="00AD78DF" w:rsidRDefault="00000000">
      <w:pPr>
        <w:pStyle w:val="ConsPlusNormal0"/>
        <w:spacing w:before="240"/>
        <w:ind w:firstLine="540"/>
        <w:jc w:val="both"/>
      </w:pPr>
      <w:r>
        <w:t>Указанные работы предусматривают капитальный ремонт:</w:t>
      </w:r>
    </w:p>
    <w:p w:rsidR="00AD78DF" w:rsidRDefault="00000000">
      <w:pPr>
        <w:pStyle w:val="ConsPlusNormal0"/>
        <w:spacing w:before="240"/>
        <w:ind w:firstLine="540"/>
        <w:jc w:val="both"/>
      </w:pPr>
      <w:r>
        <w:t>в помещениях, расположенных непосредственно в зданиях профессиональных образовательных организаций, в которых непосредственно осуществляется образовательная деятельность,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AD78DF" w:rsidRDefault="00000000">
      <w:pPr>
        <w:pStyle w:val="ConsPlusNormal0"/>
        <w:spacing w:before="240"/>
        <w:ind w:firstLine="540"/>
        <w:jc w:val="both"/>
      </w:pPr>
      <w:r>
        <w:t>зданий и помещений студенческих общежитий;</w:t>
      </w:r>
    </w:p>
    <w:p w:rsidR="00AD78DF" w:rsidRDefault="00000000">
      <w:pPr>
        <w:pStyle w:val="ConsPlusNormal0"/>
        <w:spacing w:before="240"/>
        <w:ind w:firstLine="540"/>
        <w:jc w:val="both"/>
      </w:pPr>
      <w:r>
        <w:t>плоскостных спортивных сооружений, расположенных на территории профессиональной 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мероприятий по различным видам спорта.</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4033"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
        <w:r>
          <w:rPr>
            <w:color w:val="0000FF"/>
          </w:rPr>
          <w:t>пунктом 2</w:t>
        </w:r>
      </w:hyperlink>
      <w:r>
        <w:t xml:space="preserve"> настоящих Правил.</w:t>
      </w:r>
    </w:p>
    <w:p w:rsidR="00AD78DF" w:rsidRDefault="00000000">
      <w:pPr>
        <w:pStyle w:val="ConsPlusNormal0"/>
        <w:spacing w:before="240"/>
        <w:ind w:firstLine="540"/>
        <w:jc w:val="both"/>
      </w:pPr>
      <w:r>
        <w:t>4. Условиями предоставления субсидии являются:</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между Министерством просвещения Российской Федерации и высшим исполнительным органом субъекта Российской Федерации в соответствии с </w:t>
      </w:r>
      <w:hyperlink r:id="rId13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AD78DF" w:rsidRDefault="00000000">
      <w:pPr>
        <w:pStyle w:val="ConsPlusNormal0"/>
        <w:spacing w:before="240"/>
        <w:ind w:firstLine="540"/>
        <w:jc w:val="both"/>
      </w:pPr>
      <w:bookmarkStart w:id="196" w:name="P4044"/>
      <w:bookmarkEnd w:id="196"/>
      <w:r>
        <w:t>5. Критериями отбора субъекта Российской Федерации для предоставления субсидии (далее - отбор) являются:</w:t>
      </w:r>
    </w:p>
    <w:p w:rsidR="00AD78DF" w:rsidRDefault="00000000">
      <w:pPr>
        <w:pStyle w:val="ConsPlusNormal0"/>
        <w:spacing w:before="240"/>
        <w:ind w:firstLine="540"/>
        <w:jc w:val="both"/>
      </w:pPr>
      <w:r>
        <w:t>а) наличие в субъекте Российской Федерации профессиональных образовательных организаций;</w:t>
      </w:r>
    </w:p>
    <w:p w:rsidR="00AD78DF" w:rsidRDefault="00000000">
      <w:pPr>
        <w:pStyle w:val="ConsPlusNormal0"/>
        <w:spacing w:before="240"/>
        <w:ind w:firstLine="540"/>
        <w:jc w:val="both"/>
      </w:pPr>
      <w:r>
        <w:t>б)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 При этом до окончания переходного периода, установленного федеральными конституционными законами "</w:t>
      </w:r>
      <w:hyperlink r:id="rId1323"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О принятии в Российскую Федерацию</w:t>
        </w:r>
      </w:hyperlink>
      <w:r>
        <w:t xml:space="preserve"> Донецкой Народной Республики и образовании в составе Российской Федерации нового субъекта - Донецкой Народной Республики", "</w:t>
      </w:r>
      <w:hyperlink r:id="rId1324"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О принятии в Российскую Федерацию</w:t>
        </w:r>
      </w:hyperlink>
      <w:r>
        <w:t xml:space="preserve"> Луганской Народной Республики и образовании в составе Российской Федерации нового субъекта - Луганской Народной Республики", "</w:t>
      </w:r>
      <w:hyperlink r:id="rId1325"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О принятии в Российскую Федерацию</w:t>
        </w:r>
      </w:hyperlink>
      <w:r>
        <w:t xml:space="preserve"> Запорожской области и образовании в составе Российской Федерации нового субъекта - Запорожской области" и "</w:t>
      </w:r>
      <w:hyperlink r:id="rId1326"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О принятии в Российскую Федерацию</w:t>
        </w:r>
      </w:hyperlink>
      <w:r>
        <w:t xml:space="preserve"> Херсонской области и образовании в составе Российской Федерации нового субъекта - Херсонской области" (далее - переходный период), в отношении объектов капитального ремонта указанных субъектов Российской Федерации осуществляется представление иных форм документов, подтверждающих достоверность определения сметной стоимости капитального ремонта соответствующего объекта и содержащих стоимость капитального ремонта в рамках перечня работ по капитальному ремонту, выданных уполномоченным органом государственной экспертизы, установленных решениями рабочей группы по реализации специального инфраструктурного проекта, образованной в соответствии с распоряжением Правительства Российской Федерации от 18 марта 2022 г. N 542-р.</w:t>
      </w:r>
    </w:p>
    <w:p w:rsidR="00AD78DF" w:rsidRDefault="00000000">
      <w:pPr>
        <w:pStyle w:val="ConsPlusNormal0"/>
        <w:spacing w:before="240"/>
        <w:ind w:firstLine="540"/>
        <w:jc w:val="both"/>
      </w:pPr>
      <w:r>
        <w:t>6. Субсидии не предоставляются в целях софинансирования расходных обязательств субъектов Российской Федерации, возникающих при осуществлении капитального ремонта объектов, софинансирование которого осуществляется в текущем финансовом году из федерального бюджета в рамках иных мероприятий.</w:t>
      </w:r>
    </w:p>
    <w:p w:rsidR="00AD78DF" w:rsidRDefault="00000000">
      <w:pPr>
        <w:pStyle w:val="ConsPlusNormal0"/>
        <w:spacing w:before="240"/>
        <w:ind w:firstLine="540"/>
        <w:jc w:val="both"/>
      </w:pPr>
      <w:r>
        <w:t>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spacing w:before="240"/>
        <w:ind w:firstLine="540"/>
        <w:jc w:val="both"/>
      </w:pPr>
      <w:bookmarkStart w:id="197" w:name="P4050"/>
      <w:bookmarkEnd w:id="197"/>
      <w:r>
        <w:t>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w:t>
      </w:r>
    </w:p>
    <w:p w:rsidR="00AD78DF" w:rsidRDefault="00000000">
      <w:pPr>
        <w:pStyle w:val="ConsPlusNormal0"/>
        <w:spacing w:before="240"/>
        <w:ind w:firstLine="540"/>
        <w:jc w:val="both"/>
      </w:pPr>
      <w:r>
        <w:t>Субъекты Российской Федерации формируют и направляют в Министерство просвещения Российской Федерации заявки с перечнем предлагаемых к софинансированию из федерального бюджета объектов капитального ремонта (с указанием их приоритетности) по форме и в сроки, которые установлены Министерством просвещения Российской Федерации (далее - заявки).</w:t>
      </w:r>
    </w:p>
    <w:p w:rsidR="00AD78DF" w:rsidRDefault="00000000">
      <w:pPr>
        <w:pStyle w:val="ConsPlusNormal0"/>
        <w:spacing w:before="240"/>
        <w:ind w:firstLine="540"/>
        <w:jc w:val="both"/>
      </w:pPr>
      <w:r>
        <w:t>При формировании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p w:rsidR="00AD78DF" w:rsidRDefault="00000000">
      <w:pPr>
        <w:pStyle w:val="ConsPlusNormal0"/>
        <w:spacing w:before="240"/>
        <w:ind w:firstLine="540"/>
        <w:jc w:val="both"/>
      </w:pPr>
      <w:r>
        <w:t xml:space="preserve">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w:t>
      </w:r>
      <w:hyperlink w:anchor="P4080" w:tooltip="14. Предельный размер сметной стоимости капитального ремонта j-го объекта капитального ремонта регионального проекта i-го субъекта Российской Федерации (Zmijкр) определяется по формуле:">
        <w:r>
          <w:rPr>
            <w:color w:val="0000FF"/>
          </w:rPr>
          <w:t>пунктами 14</w:t>
        </w:r>
      </w:hyperlink>
      <w:r>
        <w:t xml:space="preserve"> - </w:t>
      </w:r>
      <w:hyperlink w:anchor="P4103" w:tooltip="17. Корректирующий коэффициент размера субсидии (Kk) определяется по формуле:">
        <w:r>
          <w:rPr>
            <w:color w:val="0000FF"/>
          </w:rPr>
          <w:t>17</w:t>
        </w:r>
      </w:hyperlink>
      <w:r>
        <w:t xml:space="preserve"> настоящих Правил.</w:t>
      </w:r>
    </w:p>
    <w:p w:rsidR="00AD78DF" w:rsidRDefault="00000000">
      <w:pPr>
        <w:pStyle w:val="ConsPlusNormal0"/>
        <w:spacing w:before="240"/>
        <w:ind w:firstLine="540"/>
        <w:jc w:val="both"/>
      </w:pPr>
      <w:r>
        <w:t>При этом Министерство просвещения Российской Федерации при проведении отбора вправе установить предельное количество объектов капитального ремонта, планируемых к софинансированию из федерального бюджета по периодам реализации мероприятий и объемам их финансового обеспечения в зависимости от предусмотренного объема софинансирования из федерального бюджета.</w:t>
      </w:r>
    </w:p>
    <w:p w:rsidR="00AD78DF" w:rsidRDefault="00000000">
      <w:pPr>
        <w:pStyle w:val="ConsPlusNormal0"/>
        <w:spacing w:before="240"/>
        <w:ind w:firstLine="540"/>
        <w:jc w:val="both"/>
      </w:pPr>
      <w:r>
        <w:t xml:space="preserve">После заключения соглашения количество софинансируемых из федерального бюджета объектов капитального ремонта может быть увеличено по основаниям, изложенным в </w:t>
      </w:r>
      <w:hyperlink w:anchor="P4073" w:tooltip="13. После заключения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
        <w:r>
          <w:rPr>
            <w:color w:val="0000FF"/>
          </w:rPr>
          <w:t>пункте 13</w:t>
        </w:r>
      </w:hyperlink>
      <w:r>
        <w:t xml:space="preserve"> настоящих Правил.</w:t>
      </w:r>
    </w:p>
    <w:p w:rsidR="00AD78DF" w:rsidRDefault="00000000">
      <w:pPr>
        <w:pStyle w:val="ConsPlusNormal0"/>
        <w:spacing w:before="240"/>
        <w:ind w:firstLine="540"/>
        <w:jc w:val="both"/>
      </w:pPr>
      <w:r>
        <w:t xml:space="preserve">9.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32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rsidR="00AD78DF" w:rsidRDefault="00000000">
      <w:pPr>
        <w:pStyle w:val="ConsPlusNormal0"/>
        <w:spacing w:before="240"/>
        <w:ind w:firstLine="540"/>
        <w:jc w:val="both"/>
      </w:pPr>
      <w:r>
        <w:t>10. В целях обеспечения максимального качества инфраструктуры объектов капитального ремонта и повышения эффективности образовательного и воспитательного процессов в объектах капитального ремонта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rsidR="00AD78DF" w:rsidRDefault="00000000">
      <w:pPr>
        <w:pStyle w:val="ConsPlusNormal0"/>
        <w:spacing w:before="240"/>
        <w:ind w:firstLine="540"/>
        <w:jc w:val="both"/>
      </w:pPr>
      <w:r>
        <w:t>обеспечение соответствия оборудования профессиональных образовательных организаций субъектов Российской Федерации, участвующих в капитальном ремонте, требованиям, предъявляемым для проведения государственной итоговой аттестации в форме демонстрационного экзамена;</w:t>
      </w:r>
    </w:p>
    <w:p w:rsidR="00AD78DF" w:rsidRDefault="00000000">
      <w:pPr>
        <w:pStyle w:val="ConsPlusNormal0"/>
        <w:spacing w:before="240"/>
        <w:ind w:firstLine="540"/>
        <w:jc w:val="both"/>
      </w:pPr>
      <w:r>
        <w:t>обеспечение создания в профессиональных образовательных организациях субъектов Российской Федерации, участвующих в капитальном ремонте, условий для обучающихся с инвалидностью и ограниченными возможностями здоровья;</w:t>
      </w:r>
    </w:p>
    <w:p w:rsidR="00AD78DF" w:rsidRDefault="00000000">
      <w:pPr>
        <w:pStyle w:val="ConsPlusNormal0"/>
        <w:spacing w:before="240"/>
        <w:ind w:firstLine="540"/>
        <w:jc w:val="both"/>
      </w:pPr>
      <w:r>
        <w:t>реализация мероприятий, относящихся к благоустройству территорий, примыкающих к объектам капитального ремонта и закрепленных за профессиональными образовательными организациями на соответствующем вещном праве;</w:t>
      </w:r>
    </w:p>
    <w:p w:rsidR="00AD78DF" w:rsidRDefault="00000000">
      <w:pPr>
        <w:pStyle w:val="ConsPlusNormal0"/>
        <w:spacing w:before="240"/>
        <w:ind w:firstLine="540"/>
        <w:jc w:val="both"/>
      </w:pPr>
      <w:r>
        <w:t>привлечение студентов и работников профессиональных образовательных организаций субъектов Российской Федерации, участвующих в капитальном ремонте, к обсуждению дизайнерских и иных решений в рамках подготовки и проведения капитального ремонта;</w:t>
      </w:r>
    </w:p>
    <w:p w:rsidR="00AD78DF" w:rsidRDefault="00000000">
      <w:pPr>
        <w:pStyle w:val="ConsPlusNormal0"/>
        <w:spacing w:before="240"/>
        <w:ind w:firstLine="540"/>
        <w:jc w:val="both"/>
      </w:pPr>
      <w:r>
        <w:t>обеспечение повышения квалификации специалистов и руководителей профессиональных образовательных организаций, обеспечивающих образовательный процесс в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p w:rsidR="00AD78DF" w:rsidRDefault="00000000">
      <w:pPr>
        <w:pStyle w:val="ConsPlusNormal0"/>
        <w:spacing w:before="240"/>
        <w:ind w:firstLine="540"/>
        <w:jc w:val="both"/>
      </w:pPr>
      <w:bookmarkStart w:id="198" w:name="P4063"/>
      <w:bookmarkEnd w:id="198"/>
      <w:r>
        <w:t>11.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777240" cy="514350"/>
            <wp:effectExtent l="0" t="0" r="0" b="0"/>
            <wp:docPr id="1813791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8">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объектов капитального ремонта;</w:t>
      </w:r>
    </w:p>
    <w:p w:rsidR="00AD78DF" w:rsidRDefault="00000000">
      <w:pPr>
        <w:pStyle w:val="ConsPlusNormal0"/>
        <w:spacing w:before="240"/>
        <w:ind w:firstLine="540"/>
        <w:jc w:val="both"/>
      </w:pPr>
      <w:r>
        <w:t>i - порядковый номер субъекта Российской Федерации, принимающий значение от 1 до k, где k - количество субъектов Российской Федерации;</w:t>
      </w:r>
    </w:p>
    <w:p w:rsidR="00AD78DF" w:rsidRDefault="00000000">
      <w:pPr>
        <w:pStyle w:val="ConsPlusNormal0"/>
        <w:spacing w:before="240"/>
        <w:ind w:firstLine="540"/>
        <w:jc w:val="both"/>
      </w:pPr>
      <w:r>
        <w:t>j - порядковый номер объекта капитального ремонта;</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капитальному ремонту j-го объекта капитального ремонта.</w:t>
      </w:r>
    </w:p>
    <w:p w:rsidR="00AD78DF" w:rsidRDefault="00000000">
      <w:pPr>
        <w:pStyle w:val="ConsPlusNormal0"/>
        <w:spacing w:before="240"/>
        <w:ind w:firstLine="540"/>
        <w:jc w:val="both"/>
      </w:pPr>
      <w:r>
        <w:t xml:space="preserve">12. Расчет размера субсидии определяется в целях реализации мероприятий по капитальному ремонту первого приоритетного объекта капитального ремонта каждого субъекта Российской Федерации, прошедшего отбор, и последующих объектов капитального ремонта согласно заявкам, представленным субъектами Российской Федерации в Министерство просвещения Российской Федерации в соответствии с </w:t>
      </w:r>
      <w:hyperlink w:anchor="P4050"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color w:val="0000FF"/>
          </w:rPr>
          <w:t>пунктом 8</w:t>
        </w:r>
      </w:hyperlink>
      <w:r>
        <w:t xml:space="preserve"> настоящих Правил.</w:t>
      </w:r>
    </w:p>
    <w:p w:rsidR="00AD78DF" w:rsidRDefault="00000000">
      <w:pPr>
        <w:pStyle w:val="ConsPlusNormal0"/>
        <w:spacing w:before="240"/>
        <w:ind w:firstLine="540"/>
        <w:jc w:val="both"/>
      </w:pPr>
      <w:bookmarkStart w:id="199" w:name="P4073"/>
      <w:bookmarkEnd w:id="199"/>
      <w:r>
        <w:t>13. После заключения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объектов капитального ремонта, софинансируемых из федерального бюджета в целях:</w:t>
      </w:r>
    </w:p>
    <w:p w:rsidR="00AD78DF" w:rsidRDefault="00000000">
      <w:pPr>
        <w:pStyle w:val="ConsPlusNormal0"/>
        <w:spacing w:before="240"/>
        <w:ind w:firstLine="540"/>
        <w:jc w:val="both"/>
      </w:pPr>
      <w:r>
        <w:t>замены софинансируемого из федерального бюджета отобранного объекта (объектов) капитального ремонта на другой объект (объекты) капитального ремонта, требующий (требующие) приоритетного капитального ремонта;</w:t>
      </w:r>
    </w:p>
    <w:p w:rsidR="00AD78DF" w:rsidRDefault="00000000">
      <w:pPr>
        <w:pStyle w:val="ConsPlusNormal0"/>
        <w:spacing w:before="240"/>
        <w:ind w:firstLine="540"/>
        <w:jc w:val="both"/>
      </w:pPr>
      <w:bookmarkStart w:id="200" w:name="P4075"/>
      <w:bookmarkEnd w:id="200"/>
      <w:r>
        <w:t>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высвобождающихся средств из федерального бюджета, при условии гарантии выполнения полного объема работ по капитальному ремонту ранее отобранного (отобранных) объекта (объектов) капитального ремонта меньшим объемом субсидии из федерального бюджета, установленным соглашением.</w:t>
      </w:r>
    </w:p>
    <w:p w:rsidR="00AD78DF" w:rsidRDefault="00000000">
      <w:pPr>
        <w:pStyle w:val="ConsPlusNormal0"/>
        <w:spacing w:before="240"/>
        <w:ind w:firstLine="540"/>
        <w:jc w:val="both"/>
      </w:pPr>
      <w:r>
        <w:t>При этом субъект Российской Федерации в отношении предлагаемого (предлагаемых) для включения объекта (объектов) капитального ремонта должен гарантировать:</w:t>
      </w:r>
    </w:p>
    <w:p w:rsidR="00AD78DF" w:rsidRDefault="00000000">
      <w:pPr>
        <w:pStyle w:val="ConsPlusNormal0"/>
        <w:spacing w:before="240"/>
        <w:ind w:firstLine="540"/>
        <w:jc w:val="both"/>
      </w:pPr>
      <w:r>
        <w:t>достижение установленных соглашением значений результата использования субсидии;</w:t>
      </w:r>
    </w:p>
    <w:p w:rsidR="00AD78DF" w:rsidRDefault="00000000">
      <w:pPr>
        <w:pStyle w:val="ConsPlusNormal0"/>
        <w:spacing w:before="240"/>
        <w:ind w:firstLine="540"/>
        <w:jc w:val="both"/>
      </w:pPr>
      <w:r>
        <w:t xml:space="preserve">выполнение критериев, установленных </w:t>
      </w:r>
      <w:hyperlink w:anchor="P4044" w:tooltip="5. Критериями отбора субъекта Российской Федерации для предоставления субсидии (далее - отбор) являются:">
        <w:r>
          <w:rPr>
            <w:color w:val="0000FF"/>
          </w:rPr>
          <w:t>пунктом 5</w:t>
        </w:r>
      </w:hyperlink>
      <w:r>
        <w:t xml:space="preserve"> настоящих Правил.</w:t>
      </w:r>
    </w:p>
    <w:p w:rsidR="00AD78DF" w:rsidRDefault="00000000">
      <w:pPr>
        <w:pStyle w:val="ConsPlusNormal0"/>
        <w:spacing w:before="240"/>
        <w:ind w:firstLine="540"/>
        <w:jc w:val="both"/>
      </w:pPr>
      <w:r>
        <w:t xml:space="preserve">В случаях, предусмотренных </w:t>
      </w:r>
      <w:hyperlink w:anchor="P4075"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высвобождающихся средств из федерального бюджета, при условии гарантии выполнения полного объема работ по">
        <w:r>
          <w:rPr>
            <w:color w:val="0000FF"/>
          </w:rPr>
          <w:t>абзацем третьим</w:t>
        </w:r>
      </w:hyperlink>
      <w:r>
        <w:t xml:space="preserve"> настоящего пункта, размер субсидии рассчитывается в пределах перераспределяемых средств исходя из сметной стоимости капитального ремонта каждого объекта капитального ремонта (в части стоимости видов работ в соответствии с перечнем работ по капитальному ремонту), с учетом предельного размера сметной стоимости капитального ремонта объекта капитального ремонта в целях расчета субсидии, определяемой в соответствии с </w:t>
      </w:r>
      <w:hyperlink w:anchor="P4080" w:tooltip="14. Предельный размер сметной стоимости капитального ремонта j-го объекта капитального ремонта регионального проекта i-го субъекта Российской Федерации (Zmijкр) определяется по формуле:">
        <w:r>
          <w:rPr>
            <w:color w:val="0000FF"/>
          </w:rPr>
          <w:t>пунктом 14</w:t>
        </w:r>
      </w:hyperlink>
      <w:r>
        <w:t xml:space="preserve"> настоящих Правил, с применением предельного уровня софинансирования из федерального бюджета.</w:t>
      </w:r>
    </w:p>
    <w:p w:rsidR="00AD78DF" w:rsidRDefault="00000000">
      <w:pPr>
        <w:pStyle w:val="ConsPlusNormal0"/>
        <w:spacing w:before="240"/>
        <w:ind w:firstLine="540"/>
        <w:jc w:val="both"/>
      </w:pPr>
      <w:bookmarkStart w:id="201" w:name="P4080"/>
      <w:bookmarkEnd w:id="201"/>
      <w:r>
        <w:t>14. Предельный размер сметной стоимости капитального ремонта j-го объекта капитального ремонта регионального проекта i-го субъекта Российской Федерации (Zm</w:t>
      </w:r>
      <w:r>
        <w:rPr>
          <w:vertAlign w:val="subscript"/>
        </w:rPr>
        <w:t>ijкр</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1"/>
        </w:rPr>
        <w:drawing>
          <wp:inline distT="0" distB="0" distL="0" distR="0">
            <wp:extent cx="1493520" cy="292735"/>
            <wp:effectExtent l="0" t="0" r="0" b="0"/>
            <wp:docPr id="18865176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9">
                      <a:extLst>
                        <a:ext uri="{28A0092B-C50C-407E-A947-70E740481C1C}">
                          <a14:useLocalDpi xmlns:a14="http://schemas.microsoft.com/office/drawing/2010/main" val="0"/>
                        </a:ext>
                      </a:extLst>
                    </a:blip>
                    <a:srcRect/>
                    <a:stretch>
                      <a:fillRect/>
                    </a:stretch>
                  </pic:blipFill>
                  <pic:spPr bwMode="auto">
                    <a:xfrm>
                      <a:off x="0" y="0"/>
                      <a:ext cx="1493520" cy="2927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Zm</w:t>
      </w:r>
      <w:r>
        <w:rPr>
          <w:vertAlign w:val="subscript"/>
        </w:rPr>
        <w:t>ijпсд</w:t>
      </w:r>
      <w:r>
        <w:t xml:space="preserve"> - сметная стоимость капитального ремонта j-го объекта капитального ремонта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13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Для определения стоимости капитального ремонта j-го объекта капитального ремонта регионального проекта i-го субъекта Российской Федерации (Zm</w:t>
      </w:r>
      <w:r>
        <w:rPr>
          <w:vertAlign w:val="subscript"/>
        </w:rPr>
        <w:t>ij</w:t>
      </w:r>
      <w:r>
        <w:t>), планируемого к реализации в рамках 2 финансовых лет, и соответствующего размера субсидии применяется минимальный предельный уровень софинансирования, установленный на 2-летний период реализации проекта.</w:t>
      </w:r>
    </w:p>
    <w:p w:rsidR="00AD78DF" w:rsidRDefault="00000000">
      <w:pPr>
        <w:pStyle w:val="ConsPlusNormal0"/>
        <w:spacing w:before="240"/>
        <w:ind w:firstLine="540"/>
        <w:jc w:val="both"/>
      </w:pPr>
      <w:r>
        <w:t>При этом, если в отношении j-го объекта капитального ремонта регионального проекта i-го субъекта Российской Федерации, сметная стоимость капитального ремонта которого в соответствии с положительным заключением государственной экспертизы проверки достоверности определения сметной стоимости (Zm</w:t>
      </w:r>
      <w:r>
        <w:rPr>
          <w:vertAlign w:val="subscript"/>
        </w:rPr>
        <w:t>ijпсд</w:t>
      </w:r>
      <w:r>
        <w:t>) для учебных корпусов и зданий общежитий (включая при необходимости примыкающие плоскостные спортивные сооружения) превышает 125 млн. рублей, в целях расчета субсидии она принимается равной 125 млн. рублей. Для зданий и сооружений объектов спорта (при необходимости включая примыкающие плоскостные спортивные сооружения), сметная стоимость капитального ремонта которых превышает 60 млн. рублей, в целях расчета субсидии она принимается равной 60 млн. рублей.</w:t>
      </w:r>
    </w:p>
    <w:p w:rsidR="00AD78DF" w:rsidRDefault="00000000">
      <w:pPr>
        <w:pStyle w:val="ConsPlusNormal0"/>
        <w:spacing w:before="240"/>
        <w:ind w:firstLine="540"/>
        <w:jc w:val="both"/>
      </w:pPr>
      <w:r>
        <w:t>Министерство просвещения Российской Федерации при проведении отбора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осуществления нескольких этапов отбора, а также исходя из предусмотренного объема средств федерального бюджета.</w:t>
      </w:r>
    </w:p>
    <w:p w:rsidR="00AD78DF" w:rsidRDefault="00000000">
      <w:pPr>
        <w:pStyle w:val="ConsPlusNormal0"/>
        <w:spacing w:before="240"/>
        <w:ind w:firstLine="540"/>
        <w:jc w:val="both"/>
      </w:pPr>
      <w:r>
        <w:t>Расчет субсидий на осуществление капитального ремонта объектов производится сначала в размере не более 70 процентов объема средств федерального бюджета в отношении объектов капитального ремонта, планируемых к реализации в рамках одного финансового года, а затем на осуществление капитального ремонта объектов, планируемых к реализации в рамках 2 финансовых лет, в размере не менее 30 процентов объема средств федерального бюджета.</w:t>
      </w:r>
    </w:p>
    <w:p w:rsidR="00AD78DF" w:rsidRDefault="00000000">
      <w:pPr>
        <w:pStyle w:val="ConsPlusNormal0"/>
        <w:spacing w:before="240"/>
        <w:ind w:firstLine="540"/>
        <w:jc w:val="both"/>
      </w:pPr>
      <w:r>
        <w:t>При этом при наличии нераспределенного остатка средств по результатам распределения 30 процентов объема средств федерального бюджета для объектов капитального ремонта, планируемых к реализации в рамках 2 финансовых лет, этот остаток средств направляется на увеличение подлежащих распределению средств для расчета стоимости отобранных объектов капитального ремонта, планируемых к реализации в рамках одного финансового года, или направляется на финансирование заявленных объектов капитального ремонта, планируемых к реализации в рамках одного финансового года, следующих по рейтингу за объектом капитального ремонта, на который произведен расчет субсидии.</w:t>
      </w:r>
    </w:p>
    <w:p w:rsidR="00AD78DF" w:rsidRDefault="00000000">
      <w:pPr>
        <w:pStyle w:val="ConsPlusNormal0"/>
        <w:spacing w:before="240"/>
        <w:ind w:firstLine="540"/>
        <w:jc w:val="both"/>
      </w:pPr>
      <w:r>
        <w:t>При этом Министерство просвещения Российской Федерации вправе в рамках проведения одного из этапов отбора принять решения об осуществлении отбора только в отношении объектов капитального ремонта, планируемых к реализации в рамках одного финансового года, либо объектов капитального ремонта, планируемых к реализации в рамках 2 финансовых лет.</w:t>
      </w:r>
    </w:p>
    <w:p w:rsidR="00AD78DF" w:rsidRDefault="00000000">
      <w:pPr>
        <w:pStyle w:val="ConsPlusNormal0"/>
        <w:spacing w:before="240"/>
        <w:ind w:firstLine="540"/>
        <w:jc w:val="both"/>
      </w:pPr>
      <w:r>
        <w:t>15. Размер субсидии, предоставляемой на планируемый период бюджету i-го субъекта Российской Федерации на реализацию мероприятий по капитальному ремонту j-го объекта капитального ремонта (S</w:t>
      </w:r>
      <w:r>
        <w:rPr>
          <w:vertAlign w:val="subscript"/>
        </w:rPr>
        <w:t>ij</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857250" cy="285750"/>
            <wp:effectExtent l="0" t="0" r="0" b="0"/>
            <wp:docPr id="1192876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1">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16. При расчете размера субсидий Министерством просвещения Российской Федерации осуществляется проверка соответствия общего размера субсидии, рассчитанного в соответствии с </w:t>
      </w:r>
      <w:hyperlink w:anchor="P4063" w:tooltip="11. Общий размер субсидии i-му субъекту Российской Федерации (Si) определяется по формуле:">
        <w:r>
          <w:rPr>
            <w:color w:val="0000FF"/>
          </w:rPr>
          <w:t>пунктом 11</w:t>
        </w:r>
      </w:hyperlink>
      <w:r>
        <w:t xml:space="preserve"> настоящих Правил, размеру, установленному федеральным законом о федеральном бюджете на соответствующий финансовый год и плановый период на предоставление субсидий на цели, указанные в </w:t>
      </w:r>
      <w:hyperlink w:anchor="P4033"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
        <w:r>
          <w:rPr>
            <w:color w:val="0000FF"/>
          </w:rPr>
          <w:t>пункте 2</w:t>
        </w:r>
      </w:hyperlink>
      <w:r>
        <w:t xml:space="preserve"> настоящих Правил, на соответствующий период.</w:t>
      </w:r>
    </w:p>
    <w:p w:rsidR="00AD78DF" w:rsidRDefault="00000000">
      <w:pPr>
        <w:pStyle w:val="ConsPlusNormal0"/>
        <w:spacing w:before="240"/>
        <w:ind w:firstLine="540"/>
        <w:jc w:val="both"/>
      </w:pPr>
      <w:r>
        <w:t xml:space="preserve">В случае если общий размер субсидий, рассчитанный на реализацию мероприятий по капитальному ремонту, превышает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4033"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
        <w:r>
          <w:rPr>
            <w:color w:val="0000FF"/>
          </w:rPr>
          <w:t>пункте 2</w:t>
        </w:r>
      </w:hyperlink>
      <w:r>
        <w:t xml:space="preserve"> настоящих Правил (S</w:t>
      </w:r>
      <w:r>
        <w:rPr>
          <w:vertAlign w:val="subscript"/>
        </w:rPr>
        <w:t>0</w:t>
      </w:r>
      <w:r>
        <w:t>), размер субсидии уменьшается до скорректированного размера субсидии (</w:t>
      </w:r>
      <w:r>
        <w:rPr>
          <w:noProof/>
          <w:position w:val="-10"/>
        </w:rPr>
        <w:drawing>
          <wp:inline distT="0" distB="0" distL="0" distR="0">
            <wp:extent cx="274320" cy="285750"/>
            <wp:effectExtent l="0" t="0" r="0" b="0"/>
            <wp:docPr id="690985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2">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t>), предоставляемой бюджету i-го субъекта Российской Федерации,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005840" cy="285750"/>
            <wp:effectExtent l="0" t="0" r="0" b="0"/>
            <wp:docPr id="124449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3">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 Kk - корректирующий коэффициент размера субсидии.</w:t>
      </w:r>
    </w:p>
    <w:p w:rsidR="00AD78DF" w:rsidRDefault="00000000">
      <w:pPr>
        <w:pStyle w:val="ConsPlusNormal0"/>
        <w:spacing w:before="240"/>
        <w:ind w:firstLine="540"/>
        <w:jc w:val="both"/>
      </w:pPr>
      <w:bookmarkStart w:id="202" w:name="P4103"/>
      <w:bookmarkEnd w:id="202"/>
      <w:r>
        <w:t>17.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902970" cy="537210"/>
            <wp:effectExtent l="0" t="0" r="0" b="0"/>
            <wp:docPr id="1333008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4">
                      <a:extLst>
                        <a:ext uri="{28A0092B-C50C-407E-A947-70E740481C1C}">
                          <a14:useLocalDpi xmlns:a14="http://schemas.microsoft.com/office/drawing/2010/main" val="0"/>
                        </a:ext>
                      </a:extLst>
                    </a:blip>
                    <a:srcRect/>
                    <a:stretch>
                      <a:fillRect/>
                    </a:stretch>
                  </pic:blipFill>
                  <pic:spPr bwMode="auto">
                    <a:xfrm>
                      <a:off x="0" y="0"/>
                      <a:ext cx="902970" cy="53721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18. Субсидия, в отношении которой в период реализации мероприятий по капитальному ремонту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в году, предшествующем текущему году (за исключением первого года предоставления субсидии бюджету субъекта Российской Федерации),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4109" w:tooltip="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20</w:t>
        </w:r>
      </w:hyperlink>
      <w:r>
        <w:t xml:space="preserve"> настоящих Правил.</w:t>
      </w:r>
    </w:p>
    <w:p w:rsidR="00AD78DF" w:rsidRDefault="00000000">
      <w:pPr>
        <w:pStyle w:val="ConsPlusNormal0"/>
        <w:spacing w:before="240"/>
        <w:ind w:firstLine="540"/>
        <w:jc w:val="both"/>
      </w:pPr>
      <w:r>
        <w:t>19. Софинансирование расходных обязательств субъектов Российской Федерации, возникающих при осуществлении капитального ремонта объекта капитального ремонта, из федерального бюджета не может превышать 2 лет, а работы по капитальному ремонту должны быть завершены не позднее 20 декабря 2-го года с начала софинансирования из федерального бюджета.</w:t>
      </w:r>
    </w:p>
    <w:p w:rsidR="00AD78DF" w:rsidRDefault="00000000">
      <w:pPr>
        <w:pStyle w:val="ConsPlusNormal0"/>
        <w:spacing w:before="240"/>
        <w:ind w:firstLine="540"/>
        <w:jc w:val="both"/>
      </w:pPr>
      <w:bookmarkStart w:id="203" w:name="P4109"/>
      <w:bookmarkEnd w:id="203"/>
      <w:r>
        <w:t>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33"/>
        </w:rPr>
        <w:drawing>
          <wp:inline distT="0" distB="0" distL="0" distR="0">
            <wp:extent cx="765810" cy="582930"/>
            <wp:effectExtent l="0" t="0" r="0" b="0"/>
            <wp:docPr id="311311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5">
                      <a:extLst>
                        <a:ext uri="{28A0092B-C50C-407E-A947-70E740481C1C}">
                          <a14:useLocalDpi xmlns:a14="http://schemas.microsoft.com/office/drawing/2010/main" val="0"/>
                        </a:ext>
                      </a:extLst>
                    </a:blip>
                    <a:srcRect/>
                    <a:stretch>
                      <a:fillRect/>
                    </a:stretch>
                  </pic:blipFill>
                  <pic:spPr bwMode="auto">
                    <a:xfrm>
                      <a:off x="0" y="0"/>
                      <a:ext cx="765810" cy="5829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rPr>
          <w:noProof/>
          <w:position w:val="-11"/>
        </w:rPr>
        <w:drawing>
          <wp:inline distT="0" distB="0" distL="0" distR="0">
            <wp:extent cx="307975" cy="292735"/>
            <wp:effectExtent l="0" t="0" r="0" b="0"/>
            <wp:docPr id="1225704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6">
                      <a:extLst>
                        <a:ext uri="{28A0092B-C50C-407E-A947-70E740481C1C}">
                          <a14:useLocalDpi xmlns:a14="http://schemas.microsoft.com/office/drawing/2010/main" val="0"/>
                        </a:ext>
                      </a:extLst>
                    </a:blip>
                    <a:srcRect/>
                    <a:stretch>
                      <a:fillRect/>
                    </a:stretch>
                  </pic:blipFill>
                  <pic:spPr bwMode="auto">
                    <a:xfrm>
                      <a:off x="0" y="0"/>
                      <a:ext cx="307975" cy="292735"/>
                    </a:xfrm>
                    <a:prstGeom prst="rect">
                      <a:avLst/>
                    </a:prstGeom>
                    <a:noFill/>
                    <a:ln>
                      <a:noFill/>
                    </a:ln>
                  </pic:spPr>
                </pic:pic>
              </a:graphicData>
            </a:graphic>
          </wp:inline>
        </w:drawing>
      </w:r>
      <w:r>
        <w:t xml:space="preserve"> - количество зданий профессиональных образовательных организаций, требующих капитального ремонта, в i-м субъекте Российской Федерации по данным формы федерального статистического наблюдения N СПО-2 на последнюю отчетную дату;</w:t>
      </w:r>
    </w:p>
    <w:p w:rsidR="00AD78DF" w:rsidRDefault="00000000">
      <w:pPr>
        <w:pStyle w:val="ConsPlusNormal0"/>
        <w:spacing w:before="240"/>
        <w:ind w:firstLine="540"/>
        <w:jc w:val="both"/>
      </w:pPr>
      <w:r>
        <w:rPr>
          <w:noProof/>
          <w:position w:val="-10"/>
        </w:rPr>
        <w:drawing>
          <wp:inline distT="0" distB="0" distL="0" distR="0">
            <wp:extent cx="308610" cy="285750"/>
            <wp:effectExtent l="0" t="0" r="0" b="0"/>
            <wp:docPr id="1764666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7">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количество зданий профессиональных образовательных организаций в i-м субъекте Российской Федерации по данным формы федерального статистического наблюдения N СПО-2 на последнюю отчетную дату.</w:t>
      </w:r>
    </w:p>
    <w:p w:rsidR="00AD78DF" w:rsidRDefault="00000000">
      <w:pPr>
        <w:pStyle w:val="ConsPlusNormal0"/>
        <w:spacing w:before="240"/>
        <w:ind w:firstLine="540"/>
        <w:jc w:val="both"/>
      </w:pPr>
      <w:r>
        <w:t>При этом до окончания переходного периода 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(K</w:t>
      </w:r>
      <w:r>
        <w:rPr>
          <w:vertAlign w:val="subscript"/>
        </w:rPr>
        <w:t>i</w:t>
      </w:r>
      <w:r>
        <w:t>), равный 1. В отношении остальных субъектов Российской Федерации коэффициент потребности применяется в порядке убывания.</w:t>
      </w:r>
    </w:p>
    <w:p w:rsidR="00AD78DF" w:rsidRDefault="00000000">
      <w:pPr>
        <w:pStyle w:val="ConsPlusNormal0"/>
        <w:spacing w:before="240"/>
        <w:ind w:firstLine="540"/>
        <w:jc w:val="both"/>
      </w:pPr>
      <w:r>
        <w:t>При равенстве коэффициентов потребности (K</w:t>
      </w:r>
      <w:r>
        <w:rPr>
          <w:vertAlign w:val="subscript"/>
        </w:rPr>
        <w:t>i</w:t>
      </w:r>
      <w:r>
        <w:t xml:space="preserve">) 2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r:id="rId13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1 статьи 65</w:t>
        </w:r>
      </w:hyperlink>
      <w:r>
        <w:t xml:space="preserve"> Конституции Российской Федерации.</w:t>
      </w:r>
    </w:p>
    <w:p w:rsidR="00AD78DF" w:rsidRDefault="00000000">
      <w:pPr>
        <w:pStyle w:val="ConsPlusNormal0"/>
        <w:spacing w:before="240"/>
        <w:ind w:firstLine="540"/>
        <w:jc w:val="both"/>
      </w:pPr>
      <w:r>
        <w:t>21.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rsidR="00AD78DF" w:rsidRDefault="00000000">
      <w:pPr>
        <w:pStyle w:val="ConsPlusNormal0"/>
        <w:spacing w:before="240"/>
        <w:ind w:firstLine="540"/>
        <w:jc w:val="both"/>
      </w:pPr>
      <w:r>
        <w:t>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 xml:space="preserve">23.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3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3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24.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субъектом Российской Федерации - количество объектов, в которых в полном объеме выполнены мероприятия по капитальному ремонту зданий, сооружений и помещений профессиональных образовательных организаций.</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both"/>
            </w:pPr>
            <w:r>
              <w:rPr>
                <w:color w:val="392C69"/>
              </w:rPr>
              <w:t>КонсультантПлюс: примечание.</w:t>
            </w:r>
          </w:p>
          <w:p w:rsidR="00AD78DF" w:rsidRDefault="00000000">
            <w:pPr>
              <w:pStyle w:val="ConsPlusNormal0"/>
              <w:jc w:val="both"/>
            </w:pPr>
            <w:r>
              <w:rPr>
                <w:color w:val="392C69"/>
              </w:rPr>
              <w:t xml:space="preserve">П. 25 прил. N 38 (в ред. Постановления Правительства РФ от 30.11.2024 N 1700) </w:t>
            </w:r>
            <w:hyperlink r:id="rId134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применяется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000000">
      <w:pPr>
        <w:pStyle w:val="ConsPlusNormal0"/>
        <w:spacing w:before="300"/>
        <w:ind w:firstLine="540"/>
        <w:jc w:val="both"/>
      </w:pPr>
      <w:bookmarkStart w:id="204" w:name="P4124"/>
      <w:bookmarkEnd w:id="204"/>
      <w:r>
        <w:t>25.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w:t>
      </w:r>
    </w:p>
    <w:p w:rsidR="00AD78DF" w:rsidRDefault="00000000">
      <w:pPr>
        <w:pStyle w:val="ConsPlusNormal0"/>
        <w:spacing w:before="240"/>
        <w:ind w:firstLine="540"/>
        <w:jc w:val="both"/>
      </w:pPr>
      <w:r>
        <w:t xml:space="preserve">Так, в случаях, предусмотренных </w:t>
      </w:r>
      <w:hyperlink w:anchor="P4124" w:tooltip="25.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
        <w:r>
          <w:rPr>
            <w:color w:val="0000FF"/>
          </w:rPr>
          <w:t>абзацем первым</w:t>
        </w:r>
      </w:hyperlink>
      <w:r>
        <w:t xml:space="preserve"> настоящего пункта, ранее рассчитанный объем субсидии для i-го субъекта Российской Федерации на год корректируется на очередной год путем применения индекса, отражающего уровень недостижения i-го результата (D</w:t>
      </w:r>
      <w:r>
        <w:rPr>
          <w:vertAlign w:val="subscript"/>
        </w:rPr>
        <w:t>i</w:t>
      </w:r>
      <w:r>
        <w:t xml:space="preserve">), в соответствии с </w:t>
      </w:r>
      <w:hyperlink r:id="rId13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18</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При этом, если значение D</w:t>
      </w:r>
      <w:r>
        <w:rPr>
          <w:vertAlign w:val="subscript"/>
        </w:rPr>
        <w:t>i</w:t>
      </w:r>
      <w:r>
        <w:t xml:space="preserve"> превышает 0,2, в целях перерасчета субсидии значение D</w:t>
      </w:r>
      <w:r>
        <w:rPr>
          <w:vertAlign w:val="subscript"/>
        </w:rPr>
        <w:t>i</w:t>
      </w:r>
      <w:r>
        <w:t xml:space="preserve"> принимается равным 0,2.</w:t>
      </w:r>
    </w:p>
    <w:p w:rsidR="00AD78DF" w:rsidRDefault="00000000">
      <w:pPr>
        <w:pStyle w:val="ConsPlusNormal0"/>
        <w:spacing w:before="240"/>
        <w:ind w:firstLine="540"/>
        <w:jc w:val="both"/>
      </w:pPr>
      <w:r>
        <w:t>Скорректированный с учетом достижения результата использования субсидии в году, предшествующем текущему году, объем субсидии на очередной год i-му субъекту Российской Федерации на мероприятия по капитальному ремонту в рамках настоящих Правил (</w:t>
      </w:r>
      <w:r>
        <w:rPr>
          <w:noProof/>
          <w:position w:val="-10"/>
        </w:rPr>
        <w:drawing>
          <wp:inline distT="0" distB="0" distL="0" distR="0">
            <wp:extent cx="262890" cy="285750"/>
            <wp:effectExtent l="0" t="0" r="0" b="0"/>
            <wp:docPr id="789902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4">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223010" cy="285750"/>
            <wp:effectExtent l="0" t="0" r="0" b="0"/>
            <wp:docPr id="17588587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5">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капитального ремонта в соответствии с </w:t>
      </w:r>
      <w:hyperlink w:anchor="P4050"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color w:val="0000FF"/>
          </w:rPr>
          <w:t>пунктом 8</w:t>
        </w:r>
      </w:hyperlink>
      <w:r>
        <w:t xml:space="preserve"> настоящих Правил, в порядке убывания между субъектами Российской Федерации и с учетом коэффициентов потребности, определяемых в соответствии с </w:t>
      </w:r>
      <w:hyperlink w:anchor="P4109" w:tooltip="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color w:val="0000FF"/>
          </w:rPr>
          <w:t>пунктом 20</w:t>
        </w:r>
      </w:hyperlink>
      <w:r>
        <w:t xml:space="preserve"> настоящих Правил.</w:t>
      </w:r>
    </w:p>
    <w:p w:rsidR="00AD78DF" w:rsidRDefault="00000000">
      <w:pPr>
        <w:pStyle w:val="ConsPlusNormal0"/>
        <w:spacing w:before="240"/>
        <w:ind w:firstLine="540"/>
        <w:jc w:val="both"/>
      </w:pPr>
      <w:r>
        <w:t>Уменьшение ранее рассчитанного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rsidR="00AD78DF" w:rsidRDefault="00000000">
      <w:pPr>
        <w:pStyle w:val="ConsPlusNormal0"/>
        <w:spacing w:before="240"/>
        <w:ind w:firstLine="540"/>
        <w:jc w:val="both"/>
      </w:pPr>
      <w:r>
        <w:t>26.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AD78DF" w:rsidRDefault="00000000">
      <w:pPr>
        <w:pStyle w:val="ConsPlusNormal0"/>
        <w:spacing w:before="240"/>
        <w:ind w:firstLine="540"/>
        <w:jc w:val="both"/>
      </w:pPr>
      <w:r>
        <w:t>27.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spacing w:before="240"/>
        <w:ind w:firstLine="540"/>
        <w:jc w:val="both"/>
      </w:pPr>
      <w:r>
        <w:t>28.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spacing w:before="240"/>
        <w:ind w:firstLine="540"/>
        <w:jc w:val="both"/>
      </w:pPr>
      <w:r>
        <w:t>29.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на преобразование учебных корпусов</w:t>
      </w:r>
    </w:p>
    <w:p w:rsidR="00AD78DF" w:rsidRDefault="00000000">
      <w:pPr>
        <w:pStyle w:val="ConsPlusNormal0"/>
        <w:jc w:val="right"/>
      </w:pPr>
      <w:r>
        <w:t>и общежитий колледжей как неотъемлемой</w:t>
      </w:r>
    </w:p>
    <w:p w:rsidR="00AD78DF" w:rsidRDefault="00000000">
      <w:pPr>
        <w:pStyle w:val="ConsPlusNormal0"/>
        <w:jc w:val="right"/>
      </w:pPr>
      <w:r>
        <w:t>части учебно-производственного комплекса</w:t>
      </w:r>
    </w:p>
    <w:p w:rsidR="00AD78DF" w:rsidRDefault="00AD78DF">
      <w:pPr>
        <w:pStyle w:val="ConsPlusNormal0"/>
        <w:jc w:val="both"/>
      </w:pPr>
    </w:p>
    <w:p w:rsidR="00AD78DF" w:rsidRDefault="00000000">
      <w:pPr>
        <w:pStyle w:val="ConsPlusTitle0"/>
        <w:jc w:val="center"/>
      </w:pPr>
      <w:bookmarkStart w:id="205" w:name="P4151"/>
      <w:bookmarkEnd w:id="205"/>
      <w:r>
        <w:t>ПЕРЕЧЕНЬ</w:t>
      </w:r>
    </w:p>
    <w:p w:rsidR="00AD78DF" w:rsidRDefault="00000000">
      <w:pPr>
        <w:pStyle w:val="ConsPlusTitle0"/>
        <w:jc w:val="center"/>
      </w:pPr>
      <w:r>
        <w:t>РАБОТ ПО КАПИТАЛЬНОМУ РЕМОНТУ ЗДАНИЙ ПРОФЕССИОНАЛЬНЫХ</w:t>
      </w:r>
    </w:p>
    <w:p w:rsidR="00AD78DF" w:rsidRDefault="00000000">
      <w:pPr>
        <w:pStyle w:val="ConsPlusTitle0"/>
        <w:jc w:val="center"/>
      </w:pPr>
      <w:r>
        <w:t>ОБРАЗОВАТЕЛЬНЫХ ОРГАНИЗАЦИЙ, ПОДЛЕЖАЩИХ СОФИНАНСИРОВАНИЮ</w:t>
      </w:r>
    </w:p>
    <w:p w:rsidR="00AD78DF" w:rsidRDefault="00000000">
      <w:pPr>
        <w:pStyle w:val="ConsPlusTitle0"/>
        <w:jc w:val="center"/>
      </w:pPr>
      <w:r>
        <w:t>ИЗ ФЕДЕРАЛЬНОГО БЮДЖЕТА</w:t>
      </w:r>
    </w:p>
    <w:p w:rsidR="00AD78DF" w:rsidRDefault="00AD78DF">
      <w:pPr>
        <w:pStyle w:val="ConsPlusNormal0"/>
        <w:jc w:val="both"/>
      </w:pPr>
    </w:p>
    <w:p w:rsidR="00AD78DF" w:rsidRDefault="00000000">
      <w:pPr>
        <w:pStyle w:val="ConsPlusNormal0"/>
        <w:ind w:firstLine="540"/>
        <w:jc w:val="both"/>
      </w:pPr>
      <w:r>
        <w:t>1. Ремонт фундамента, цоколя и отмостки.</w:t>
      </w:r>
    </w:p>
    <w:p w:rsidR="00AD78DF" w:rsidRDefault="00000000">
      <w:pPr>
        <w:pStyle w:val="ConsPlusNormal0"/>
        <w:spacing w:before="240"/>
        <w:ind w:firstLine="540"/>
        <w:jc w:val="both"/>
      </w:pPr>
      <w:r>
        <w:t>2. Ремонт кровли.</w:t>
      </w:r>
    </w:p>
    <w:p w:rsidR="00AD78DF" w:rsidRDefault="00000000">
      <w:pPr>
        <w:pStyle w:val="ConsPlusNormal0"/>
        <w:spacing w:before="240"/>
        <w:ind w:firstLine="540"/>
        <w:jc w:val="both"/>
      </w:pPr>
      <w:r>
        <w:t>3. Ремонт потолков, междуэтажных перекрытий и полов.</w:t>
      </w:r>
    </w:p>
    <w:p w:rsidR="00AD78DF" w:rsidRDefault="00000000">
      <w:pPr>
        <w:pStyle w:val="ConsPlusNormal0"/>
        <w:spacing w:before="240"/>
        <w:ind w:firstLine="540"/>
        <w:jc w:val="both"/>
      </w:pPr>
      <w:r>
        <w:t>4. Ремонт окон, дверей (входных и внутренних) и ворот зданий, их замена.</w:t>
      </w:r>
    </w:p>
    <w:p w:rsidR="00AD78DF" w:rsidRDefault="00000000">
      <w:pPr>
        <w:pStyle w:val="ConsPlusNormal0"/>
        <w:spacing w:before="240"/>
        <w:ind w:firstLine="540"/>
        <w:jc w:val="both"/>
      </w:pPr>
      <w:r>
        <w:t>5. Ремонт входных групп, лестниц и крылец.</w:t>
      </w:r>
    </w:p>
    <w:p w:rsidR="00AD78DF" w:rsidRDefault="00000000">
      <w:pPr>
        <w:pStyle w:val="ConsPlusNormal0"/>
        <w:spacing w:before="240"/>
        <w:ind w:firstLine="540"/>
        <w:jc w:val="both"/>
      </w:pPr>
      <w:r>
        <w:t>6. Внутренние штукатурные, облицовочные и малярные работы.</w:t>
      </w:r>
    </w:p>
    <w:p w:rsidR="00AD78DF" w:rsidRDefault="00000000">
      <w:pPr>
        <w:pStyle w:val="ConsPlusNormal0"/>
        <w:spacing w:before="240"/>
        <w:ind w:firstLine="540"/>
        <w:jc w:val="both"/>
      </w:pPr>
      <w:r>
        <w:t>7. Ремонт фасадов.</w:t>
      </w:r>
    </w:p>
    <w:p w:rsidR="00AD78DF" w:rsidRDefault="00000000">
      <w:pPr>
        <w:pStyle w:val="ConsPlusNormal0"/>
        <w:spacing w:before="240"/>
        <w:ind w:firstLine="540"/>
        <w:jc w:val="both"/>
      </w:pPr>
      <w:r>
        <w:t>8. Ремонт системы отопления.</w:t>
      </w:r>
    </w:p>
    <w:p w:rsidR="00AD78DF" w:rsidRDefault="00000000">
      <w:pPr>
        <w:pStyle w:val="ConsPlusNormal0"/>
        <w:spacing w:before="240"/>
        <w:ind w:firstLine="540"/>
        <w:jc w:val="both"/>
      </w:pPr>
      <w:r>
        <w:t>9. Ремонт системы вентиляции.</w:t>
      </w:r>
    </w:p>
    <w:p w:rsidR="00AD78DF" w:rsidRDefault="00000000">
      <w:pPr>
        <w:pStyle w:val="ConsPlusNormal0"/>
        <w:spacing w:before="240"/>
        <w:ind w:firstLine="540"/>
        <w:jc w:val="both"/>
      </w:pPr>
      <w:r>
        <w:t>10. Ремонт системы горячего и холодного водоснабжения.</w:t>
      </w:r>
    </w:p>
    <w:p w:rsidR="00AD78DF" w:rsidRDefault="00000000">
      <w:pPr>
        <w:pStyle w:val="ConsPlusNormal0"/>
        <w:spacing w:before="240"/>
        <w:ind w:firstLine="540"/>
        <w:jc w:val="both"/>
      </w:pPr>
      <w:r>
        <w:t>11. Ремонт системы канализации.</w:t>
      </w:r>
    </w:p>
    <w:p w:rsidR="00AD78DF" w:rsidRDefault="00000000">
      <w:pPr>
        <w:pStyle w:val="ConsPlusNormal0"/>
        <w:spacing w:before="240"/>
        <w:ind w:firstLine="540"/>
        <w:jc w:val="both"/>
      </w:pPr>
      <w:r>
        <w:t>12. Электромонтажные работы.</w:t>
      </w:r>
    </w:p>
    <w:p w:rsidR="00AD78DF" w:rsidRDefault="00000000">
      <w:pPr>
        <w:pStyle w:val="ConsPlusNormal0"/>
        <w:spacing w:before="240"/>
        <w:ind w:firstLine="540"/>
        <w:jc w:val="both"/>
      </w:pPr>
      <w:r>
        <w:t>13. Ремонт слаботочных сетей.</w:t>
      </w:r>
    </w:p>
    <w:p w:rsidR="00AD78DF" w:rsidRDefault="00000000">
      <w:pPr>
        <w:pStyle w:val="ConsPlusNormal0"/>
        <w:spacing w:before="240"/>
        <w:ind w:firstLine="540"/>
        <w:jc w:val="both"/>
      </w:pPr>
      <w:r>
        <w:t>14. Ремонт систем пожаротушения.</w:t>
      </w:r>
    </w:p>
    <w:p w:rsidR="00AD78DF" w:rsidRDefault="00000000">
      <w:pPr>
        <w:pStyle w:val="ConsPlusNormal0"/>
        <w:spacing w:before="240"/>
        <w:ind w:firstLine="540"/>
        <w:jc w:val="both"/>
      </w:pPr>
      <w:r>
        <w:t>15. Ремонт плоскостных спортивных сооружений.</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39</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206" w:name="P4181"/>
      <w:bookmarkEnd w:id="206"/>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НА АДРЕСНОЕ</w:t>
      </w:r>
    </w:p>
    <w:p w:rsidR="00AD78DF" w:rsidRDefault="00000000">
      <w:pPr>
        <w:pStyle w:val="ConsPlusTitle0"/>
        <w:jc w:val="center"/>
      </w:pPr>
      <w:r>
        <w:t>СТРОИТЕЛЬСТВО ДЕТСКИХ САДОВ В ОТДЕЛЬНЫХ НАСЕЛЕННЫХ ПУНКТАХ</w:t>
      </w:r>
    </w:p>
    <w:p w:rsidR="00AD78DF" w:rsidRDefault="00000000">
      <w:pPr>
        <w:pStyle w:val="ConsPlusTitle0"/>
        <w:jc w:val="center"/>
      </w:pPr>
      <w:r>
        <w:t>С ОБЪЕКТИВНО ВЫЯВЛЕННОЙ ПОТРЕБНОСТЬЮ ИНФРАСТРУКТУРЫ (ЗДАНИЙ)</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34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rPr>
                <w:color w:val="392C69"/>
              </w:rPr>
              <w:t xml:space="preserve"> Правительства РФ от 30.11.2024 N 1700;</w:t>
            </w:r>
          </w:p>
          <w:p w:rsidR="00AD78DF" w:rsidRDefault="00000000">
            <w:pPr>
              <w:pStyle w:val="ConsPlusNormal0"/>
              <w:jc w:val="center"/>
            </w:pPr>
            <w:r>
              <w:rPr>
                <w:color w:val="392C69"/>
              </w:rPr>
              <w:t xml:space="preserve">в ред. </w:t>
            </w:r>
            <w:hyperlink r:id="rId1347"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rPr>
                <w:color w:val="392C69"/>
              </w:rPr>
              <w:t xml:space="preserve"> Правительства РФ от 21.02.2025 N 195)</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 региональных (муниципальных) дошкольных образовательных организаций и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отдельных субъектах Российской Федерации в рамках реализации государственной программы Российской Федерации "Развитие образования" (далее соответственно - дошкольные образовательные организации, субсидии).</w:t>
      </w:r>
    </w:p>
    <w:p w:rsidR="00AD78DF" w:rsidRDefault="00000000">
      <w:pPr>
        <w:pStyle w:val="ConsPlusNormal0"/>
        <w:spacing w:before="240"/>
        <w:ind w:firstLine="540"/>
        <w:jc w:val="both"/>
      </w:pPr>
      <w:bookmarkStart w:id="207" w:name="P4191"/>
      <w:bookmarkEnd w:id="207"/>
      <w:r>
        <w:t xml:space="preserve">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обеспечивающих достижение целей, показателей и результатов федерального </w:t>
      </w:r>
      <w:hyperlink r:id="rId1348" w:tooltip="&quot;Паспорт федерального проекта &quot;Поддержка семьи&quot; {КонсультантПлюс}">
        <w:r>
          <w:rPr>
            <w:color w:val="0000FF"/>
          </w:rPr>
          <w:t>проекта</w:t>
        </w:r>
      </w:hyperlink>
      <w:r>
        <w:t xml:space="preserve"> "Поддержка семьи", входящего в состав национального </w:t>
      </w:r>
      <w:hyperlink r:id="rId1349" w:tooltip="&quot;Паспорт национального проекта &quot;Семья&quot; {КонсультантПлюс}">
        <w:r>
          <w:rPr>
            <w:color w:val="0000FF"/>
          </w:rPr>
          <w:t>проекта</w:t>
        </w:r>
      </w:hyperlink>
      <w:r>
        <w:t xml:space="preserve"> "Семья" (далее - региональные программы (региональные проекты), связанных с реализацией мероприятий по строительству, реконструкции, в том числе с элементами реставрации, объектов дошкольных образовательных организаций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(далее соответственно - объекты, мероприятия).</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4191"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
        <w:r>
          <w:rPr>
            <w:color w:val="0000FF"/>
          </w:rPr>
          <w:t>пункте 2</w:t>
        </w:r>
      </w:hyperlink>
      <w:r>
        <w:t xml:space="preserve"> настоящих Правил.</w:t>
      </w:r>
    </w:p>
    <w:p w:rsidR="00AD78DF" w:rsidRDefault="00000000">
      <w:pPr>
        <w:pStyle w:val="ConsPlusNormal0"/>
        <w:spacing w:before="240"/>
        <w:ind w:firstLine="540"/>
        <w:jc w:val="both"/>
      </w:pPr>
      <w:r>
        <w:t>4. Перечень мероприятий (объектов) формируется Министерством просвещения Российской Федерации на основании поручений (указаний) Президента Российской Федерации, актов и (или) поручений Правительства Российской Федерации, обращений высших должностных лиц субъектов Российской Федерации или руководителей высших исполнительных органов субъектов Российской Федерации.</w:t>
      </w:r>
    </w:p>
    <w:p w:rsidR="00AD78DF" w:rsidRDefault="00000000">
      <w:pPr>
        <w:pStyle w:val="ConsPlusNormal0"/>
        <w:jc w:val="both"/>
      </w:pPr>
      <w:r>
        <w:t xml:space="preserve">(в ред. </w:t>
      </w:r>
      <w:hyperlink r:id="rId1350"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Постановления</w:t>
        </w:r>
      </w:hyperlink>
      <w:r>
        <w:t xml:space="preserve"> Правительства РФ от 21.02.2025 N 195)</w:t>
      </w:r>
    </w:p>
    <w:p w:rsidR="00AD78DF" w:rsidRDefault="00000000">
      <w:pPr>
        <w:pStyle w:val="ConsPlusNormal0"/>
        <w:spacing w:before="240"/>
        <w:ind w:firstLine="540"/>
        <w:jc w:val="both"/>
      </w:pPr>
      <w:r>
        <w:t>Указанный перечень, критерии его формирования и требования к функциональному оснащению объектов утверждаются Министерством просвещения Российской Федерации.</w:t>
      </w:r>
    </w:p>
    <w:p w:rsidR="00AD78DF" w:rsidRDefault="00000000">
      <w:pPr>
        <w:pStyle w:val="ConsPlusNormal0"/>
        <w:spacing w:before="240"/>
        <w:ind w:firstLine="540"/>
        <w:jc w:val="both"/>
      </w:pPr>
      <w:bookmarkStart w:id="208" w:name="P4196"/>
      <w:bookmarkEnd w:id="208"/>
      <w:r>
        <w:t>5.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дошкольных 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дошкольного образования, а также в соответствии с перечнем средств обучения и воспитания, требуемых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w:t>
      </w:r>
    </w:p>
    <w:p w:rsidR="00AD78DF" w:rsidRDefault="00000000">
      <w:pPr>
        <w:pStyle w:val="ConsPlusNormal0"/>
        <w:spacing w:before="240"/>
        <w:ind w:firstLine="540"/>
        <w:jc w:val="both"/>
      </w:pPr>
      <w:r>
        <w:t xml:space="preserve">Указанный </w:t>
      </w:r>
      <w:hyperlink r:id="rId1351" w:tooltip="Приказ Минпросвещения России от 25.12.2024 N 1057 &quo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
        <w:r>
          <w:rPr>
            <w:color w:val="0000FF"/>
          </w:rPr>
          <w:t>перечень</w:t>
        </w:r>
      </w:hyperlink>
      <w:r>
        <w:t xml:space="preserve"> утверждается Министерством просвещения Российской Федерации.</w:t>
      </w:r>
    </w:p>
    <w:p w:rsidR="00AD78DF" w:rsidRDefault="00000000">
      <w:pPr>
        <w:pStyle w:val="ConsPlusNormal0"/>
        <w:jc w:val="both"/>
      </w:pPr>
      <w:r>
        <w:t xml:space="preserve">(абзац введен </w:t>
      </w:r>
      <w:hyperlink r:id="rId1352"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t xml:space="preserve"> Правительства РФ от 21.02.2025 N 195)</w:t>
      </w:r>
    </w:p>
    <w:p w:rsidR="00AD78DF" w:rsidRDefault="00000000">
      <w:pPr>
        <w:pStyle w:val="ConsPlusNormal0"/>
        <w:spacing w:before="240"/>
        <w:ind w:firstLine="540"/>
        <w:jc w:val="both"/>
      </w:pPr>
      <w:r>
        <w:t>6. Условиями предоставления субсидии являются:</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(далее - соглашение) в соответствии с </w:t>
      </w:r>
      <w:hyperlink r:id="rId13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7. Соглашение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35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rsidR="00AD78DF" w:rsidRDefault="00000000">
      <w:pPr>
        <w:pStyle w:val="ConsPlusNormal0"/>
        <w:spacing w:before="240"/>
        <w:ind w:firstLine="540"/>
        <w:jc w:val="both"/>
      </w:pPr>
      <w:r>
        <w:t>В целях реализации региональной программы (регионального проекта), включающей в себя мероприятия, может быть предусмотрено предоставление субсидий из бюджета субъекта Российской Федерации местным бюджетам.</w:t>
      </w:r>
    </w:p>
    <w:p w:rsidR="00AD78DF" w:rsidRDefault="00000000">
      <w:pPr>
        <w:pStyle w:val="ConsPlusNormal0"/>
        <w:spacing w:before="240"/>
        <w:ind w:firstLine="540"/>
        <w:jc w:val="both"/>
      </w:pPr>
      <w:r>
        <w:t xml:space="preserve">8. В целях повышения эффективности реализации государственной программы Российской Федерации "Развитие образования" в соглашении в дополнение к положениям, указанным в </w:t>
      </w:r>
      <w:hyperlink r:id="rId13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пункте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AD78DF" w:rsidRDefault="00000000">
      <w:pPr>
        <w:pStyle w:val="ConsPlusNormal0"/>
        <w:spacing w:before="240"/>
        <w:ind w:firstLine="540"/>
        <w:jc w:val="both"/>
      </w:pPr>
      <w:r>
        <w:t xml:space="preserve">а) обеспечение создания новых мест в дошкольных образовательных организациях в соответствии с предусмотренной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дошкольного образования, включая оснащение новых мест средствами обучения и воспитания в соответствии с перечнем, указанным в </w:t>
      </w:r>
      <w:hyperlink w:anchor="P4196" w:tooltip="5.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дошкольных образовательных организациях в соответствии с санитарно-эпидемиологически">
        <w:r>
          <w:rPr>
            <w:color w:val="0000FF"/>
          </w:rPr>
          <w:t>пункте 5</w:t>
        </w:r>
      </w:hyperlink>
      <w:r>
        <w:t xml:space="preserve"> настоящих Правил;</w:t>
      </w:r>
    </w:p>
    <w:p w:rsidR="00AD78DF" w:rsidRDefault="00000000">
      <w:pPr>
        <w:pStyle w:val="ConsPlusNormal0"/>
        <w:spacing w:before="240"/>
        <w:ind w:firstLine="540"/>
        <w:jc w:val="both"/>
      </w:pPr>
      <w:r>
        <w:t>б) обеспечение зданий дошкольных 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w:t>
      </w:r>
    </w:p>
    <w:p w:rsidR="00AD78DF" w:rsidRDefault="00000000">
      <w:pPr>
        <w:pStyle w:val="ConsPlusNormal0"/>
        <w:spacing w:before="240"/>
        <w:ind w:firstLine="540"/>
        <w:jc w:val="both"/>
      </w:pPr>
      <w:r>
        <w:t>в)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rsidR="00AD78DF" w:rsidRDefault="00000000">
      <w:pPr>
        <w:pStyle w:val="ConsPlusNormal0"/>
        <w:spacing w:before="240"/>
        <w:ind w:firstLine="540"/>
        <w:jc w:val="both"/>
      </w:pPr>
      <w:r>
        <w:t>9.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28"/>
        </w:rPr>
        <w:drawing>
          <wp:inline distT="0" distB="0" distL="0" distR="0">
            <wp:extent cx="777240" cy="514350"/>
            <wp:effectExtent l="0" t="0" r="0" b="0"/>
            <wp:docPr id="4370928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6">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мероприятий (объектов);</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spacing w:before="240"/>
        <w:ind w:firstLine="540"/>
        <w:jc w:val="both"/>
      </w:pPr>
      <w:r>
        <w:t>j - порядковый номер объекта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(объектов).</w:t>
      </w:r>
    </w:p>
    <w:p w:rsidR="00AD78DF" w:rsidRDefault="00000000">
      <w:pPr>
        <w:pStyle w:val="ConsPlusNormal0"/>
        <w:spacing w:before="240"/>
        <w:ind w:firstLine="540"/>
        <w:jc w:val="both"/>
      </w:pPr>
      <w:bookmarkStart w:id="209" w:name="P4219"/>
      <w:bookmarkEnd w:id="209"/>
      <w:r>
        <w:t>10. Определение размера субсидии на реализацию мероприятия (объекта) производится в 4 этапа.</w:t>
      </w:r>
    </w:p>
    <w:p w:rsidR="00AD78DF" w:rsidRDefault="00000000">
      <w:pPr>
        <w:pStyle w:val="ConsPlusNormal0"/>
        <w:spacing w:before="240"/>
        <w:ind w:firstLine="540"/>
        <w:jc w:val="both"/>
      </w:pPr>
      <w:r>
        <w:t>11. На первом этапе производится определение размера субсидии субъекту Российской Федерации по мероприятиям (объектам), в отношении которых имеется поручение (указание) Президента Российской Федерации, акт и (или) поручение Правительства Российской Федерации (далее - решение федерального уровня), содержащее информацию о стоимости мероприятия (объекта) (Z</w:t>
      </w:r>
      <w:r>
        <w:rPr>
          <w:vertAlign w:val="subscript"/>
        </w:rPr>
        <w:t>Прij</w:t>
      </w:r>
      <w:r>
        <w:t>) и (или) необходимом объеме финансирования мероприятия (объекта) за счет средств федерального бюджета (S</w:t>
      </w:r>
      <w:r>
        <w:rPr>
          <w:vertAlign w:val="subscript"/>
        </w:rPr>
        <w:t>Прij</w:t>
      </w:r>
      <w:r>
        <w:t>).</w:t>
      </w:r>
    </w:p>
    <w:p w:rsidR="00AD78DF" w:rsidRDefault="00000000">
      <w:pPr>
        <w:pStyle w:val="ConsPlusNormal0"/>
        <w:spacing w:before="240"/>
        <w:ind w:firstLine="540"/>
        <w:jc w:val="both"/>
      </w:pPr>
      <w:r>
        <w:t>Определение размера субсидии, предоставляемой бюджету i-го субъекта Российской Федерации на реализацию мероприятий (объектов) по первому этапу (S</w:t>
      </w:r>
      <w:r>
        <w:rPr>
          <w:vertAlign w:val="subscript"/>
        </w:rPr>
        <w:t>ij1</w:t>
      </w:r>
      <w:r>
        <w:t>), в случае указания в решении федерального уровня стоимости мероприятия (объекта) (Z</w:t>
      </w:r>
      <w:r>
        <w:rPr>
          <w:vertAlign w:val="subscript"/>
        </w:rPr>
        <w:t>Прij</w:t>
      </w:r>
      <w:r>
        <w:t>) осуществляется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223010" cy="468630"/>
            <wp:effectExtent l="0" t="0" r="0" b="0"/>
            <wp:docPr id="333570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7">
                      <a:extLst>
                        <a:ext uri="{28A0092B-C50C-407E-A947-70E740481C1C}">
                          <a14:useLocalDpi xmlns:a14="http://schemas.microsoft.com/office/drawing/2010/main" val="0"/>
                        </a:ext>
                      </a:extLst>
                    </a:blip>
                    <a:srcRect/>
                    <a:stretch>
                      <a:fillRect/>
                    </a:stretch>
                  </pic:blipFill>
                  <pic:spPr bwMode="auto">
                    <a:xfrm>
                      <a:off x="0" y="0"/>
                      <a:ext cx="122301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13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В случае указания в решении федерального уровня непосредственного объема финансирования из федерального бюджета мероприятия (объекта) (S</w:t>
      </w:r>
      <w:r>
        <w:rPr>
          <w:vertAlign w:val="subscript"/>
        </w:rPr>
        <w:t>Прij</w:t>
      </w:r>
      <w:r>
        <w:t>) определение размера субсидии осуществляется по формуле:</w:t>
      </w:r>
    </w:p>
    <w:p w:rsidR="00AD78DF" w:rsidRDefault="00AD78DF">
      <w:pPr>
        <w:pStyle w:val="ConsPlusNormal0"/>
        <w:jc w:val="both"/>
      </w:pPr>
    </w:p>
    <w:p w:rsidR="00AD78DF" w:rsidRDefault="00000000">
      <w:pPr>
        <w:pStyle w:val="ConsPlusNormal0"/>
        <w:jc w:val="center"/>
      </w:pPr>
      <w:r>
        <w:rPr>
          <w:noProof/>
          <w:position w:val="-11"/>
        </w:rPr>
        <w:drawing>
          <wp:inline distT="0" distB="0" distL="0" distR="0">
            <wp:extent cx="746760" cy="292735"/>
            <wp:effectExtent l="0" t="0" r="0" b="0"/>
            <wp:docPr id="11038556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9">
                      <a:extLst>
                        <a:ext uri="{28A0092B-C50C-407E-A947-70E740481C1C}">
                          <a14:useLocalDpi xmlns:a14="http://schemas.microsoft.com/office/drawing/2010/main" val="0"/>
                        </a:ext>
                      </a:extLst>
                    </a:blip>
                    <a:srcRect/>
                    <a:stretch>
                      <a:fillRect/>
                    </a:stretch>
                  </pic:blipFill>
                  <pic:spPr bwMode="auto">
                    <a:xfrm>
                      <a:off x="0" y="0"/>
                      <a:ext cx="746760" cy="292735"/>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12. На втором этапе производится определение размера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мероприятий (объектов).</w:t>
      </w:r>
    </w:p>
    <w:p w:rsidR="00AD78DF" w:rsidRDefault="00000000">
      <w:pPr>
        <w:pStyle w:val="ConsPlusNormal0"/>
        <w:spacing w:before="240"/>
        <w:ind w:firstLine="540"/>
        <w:jc w:val="both"/>
      </w:pPr>
      <w:r>
        <w:t>Определение предельного размера субсидии по второму этапу (S</w:t>
      </w:r>
      <w:r>
        <w:rPr>
          <w:vertAlign w:val="subscript"/>
        </w:rPr>
        <w:t>ij2</w:t>
      </w:r>
      <w:r>
        <w:t>) осуществляется по формуле:</w:t>
      </w:r>
    </w:p>
    <w:p w:rsidR="00AD78DF" w:rsidRDefault="00AD78DF">
      <w:pPr>
        <w:pStyle w:val="ConsPlusNormal0"/>
        <w:jc w:val="both"/>
      </w:pPr>
    </w:p>
    <w:p w:rsidR="00AD78DF" w:rsidRDefault="00000000">
      <w:pPr>
        <w:pStyle w:val="ConsPlusNormal0"/>
        <w:jc w:val="center"/>
      </w:pPr>
      <w:r>
        <w:rPr>
          <w:noProof/>
          <w:position w:val="-24"/>
        </w:rPr>
        <w:drawing>
          <wp:inline distT="0" distB="0" distL="0" distR="0">
            <wp:extent cx="1097280" cy="468630"/>
            <wp:effectExtent l="0" t="0" r="0" b="0"/>
            <wp:docPr id="1302658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0">
                      <a:extLst>
                        <a:ext uri="{28A0092B-C50C-407E-A947-70E740481C1C}">
                          <a14:useLocalDpi xmlns:a14="http://schemas.microsoft.com/office/drawing/2010/main" val="0"/>
                        </a:ext>
                      </a:extLst>
                    </a:blip>
                    <a:srcRect/>
                    <a:stretch>
                      <a:fillRect/>
                    </a:stretch>
                  </pic:blipFill>
                  <pic:spPr bwMode="auto">
                    <a:xfrm>
                      <a:off x="0" y="0"/>
                      <a:ext cx="1097280" cy="46863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ij</w:t>
      </w:r>
      <w:r>
        <w:t xml:space="preserve"> - стоимость строительства, реконструкции, в том числе с элементами реставрации, объекта согласно положительному заключению государственной экспертизы проверки достоверности определения сметной стоимости мероприятия (объекта).</w:t>
      </w:r>
    </w:p>
    <w:p w:rsidR="00AD78DF" w:rsidRDefault="00000000">
      <w:pPr>
        <w:pStyle w:val="ConsPlusNormal0"/>
        <w:spacing w:before="240"/>
        <w:ind w:firstLine="540"/>
        <w:jc w:val="both"/>
      </w:pPr>
      <w:r>
        <w:t>При этом, если по мероприятию (объекту) имеется решение федерального уровня, содержащее информацию о стоимости мероприятия (объекта) или необходимом объеме финансирования мероприятия (объекта) и положительное заключение государственной экспертизы проверки достоверности определения сметной стоимости, определение размера субсидии субъекту Российской Федерации осуществляется в рамках первого этапа.</w:t>
      </w:r>
    </w:p>
    <w:p w:rsidR="00AD78DF" w:rsidRDefault="00000000">
      <w:pPr>
        <w:pStyle w:val="ConsPlusNormal0"/>
        <w:spacing w:before="240"/>
        <w:ind w:firstLine="540"/>
        <w:jc w:val="both"/>
      </w:pPr>
      <w:r>
        <w:t>13. На третьем этапе производится определение размера субсидии субъекту Российской Федерации на реализацию мероприятий (объектов) с применением объектов-аналогов.</w:t>
      </w:r>
    </w:p>
    <w:p w:rsidR="00AD78DF" w:rsidRDefault="00000000">
      <w:pPr>
        <w:pStyle w:val="ConsPlusNormal0"/>
        <w:spacing w:before="240"/>
        <w:ind w:firstLine="540"/>
        <w:jc w:val="both"/>
      </w:pPr>
      <w:r>
        <w:t>В качестве объекта-аналога субъектом Российской Федерации могут быть предложены объекты дошкольных образовательных организаций, реализация которых осуществлялась или осуществляется с привлечением средств бюджетов бюджетной системы Российской Федерации аналогичной проектной мощности (допускается отклонение мощности не более 10 процентов), в отношении которых имеется положительное заключение государственной экспертизы проверки достоверности определения сметной стоимости мероприятий (объектов).</w:t>
      </w:r>
    </w:p>
    <w:p w:rsidR="00AD78DF" w:rsidRDefault="00000000">
      <w:pPr>
        <w:pStyle w:val="ConsPlusNormal0"/>
        <w:spacing w:before="240"/>
        <w:ind w:firstLine="540"/>
        <w:jc w:val="both"/>
      </w:pPr>
      <w:r>
        <w:t>Определение предельного размера субсидии по третьему этапу (S</w:t>
      </w:r>
      <w:r>
        <w:rPr>
          <w:vertAlign w:val="subscript"/>
        </w:rPr>
        <w:t>ij3</w:t>
      </w:r>
      <w:r>
        <w:t>) осуществляется по формуле:</w:t>
      </w:r>
    </w:p>
    <w:p w:rsidR="00AD78DF" w:rsidRDefault="00AD78DF">
      <w:pPr>
        <w:pStyle w:val="ConsPlusNormal0"/>
        <w:jc w:val="both"/>
      </w:pPr>
    </w:p>
    <w:p w:rsidR="00AD78DF" w:rsidRDefault="00000000">
      <w:pPr>
        <w:pStyle w:val="ConsPlusNormal0"/>
        <w:jc w:val="center"/>
      </w:pPr>
      <w:r>
        <w:rPr>
          <w:noProof/>
          <w:position w:val="-32"/>
        </w:rPr>
        <w:drawing>
          <wp:inline distT="0" distB="0" distL="0" distR="0">
            <wp:extent cx="1634490" cy="560070"/>
            <wp:effectExtent l="0" t="0" r="0" b="0"/>
            <wp:docPr id="165321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1">
                      <a:extLst>
                        <a:ext uri="{28A0092B-C50C-407E-A947-70E740481C1C}">
                          <a14:useLocalDpi xmlns:a14="http://schemas.microsoft.com/office/drawing/2010/main" val="0"/>
                        </a:ext>
                      </a:extLst>
                    </a:blip>
                    <a:srcRect/>
                    <a:stretch>
                      <a:fillRect/>
                    </a:stretch>
                  </pic:blipFill>
                  <pic:spPr bwMode="auto">
                    <a:xfrm>
                      <a:off x="0" y="0"/>
                      <a:ext cx="1634490" cy="56007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aij</w:t>
      </w:r>
      <w: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rsidR="00AD78DF" w:rsidRDefault="00000000">
      <w:pPr>
        <w:pStyle w:val="ConsPlusNormal0"/>
        <w:spacing w:before="240"/>
        <w:ind w:firstLine="540"/>
        <w:jc w:val="both"/>
      </w:pPr>
      <w:r>
        <w:t>M</w:t>
      </w:r>
      <w:r>
        <w:rPr>
          <w:vertAlign w:val="subscript"/>
        </w:rPr>
        <w:t>ij</w:t>
      </w:r>
      <w:r>
        <w:t xml:space="preserve"> - показатель мощности планируемого к реализации объекта;</w:t>
      </w:r>
    </w:p>
    <w:p w:rsidR="00AD78DF" w:rsidRDefault="00000000">
      <w:pPr>
        <w:pStyle w:val="ConsPlusNormal0"/>
        <w:spacing w:before="240"/>
        <w:ind w:firstLine="540"/>
        <w:jc w:val="both"/>
      </w:pPr>
      <w:r>
        <w:t>Ma</w:t>
      </w:r>
      <w:r>
        <w:rPr>
          <w:vertAlign w:val="subscript"/>
        </w:rPr>
        <w:t>ij</w:t>
      </w:r>
      <w:r>
        <w:t xml:space="preserve"> - показатель мощности объекта-аналога (количество мест).</w:t>
      </w:r>
    </w:p>
    <w:p w:rsidR="00AD78DF" w:rsidRDefault="00000000">
      <w:pPr>
        <w:pStyle w:val="ConsPlusNormal0"/>
        <w:spacing w:before="240"/>
        <w:ind w:firstLine="540"/>
        <w:jc w:val="both"/>
      </w:pPr>
      <w:r>
        <w:t>При этом, если по мероприятию (объекту) имеются решение федерального уровня, содержащее информацию о стоимости мероприятия (объекта) или необходимом объеме финансирования мероприятия (объекта), и объект-аналог, то определение размера субсидии субъекту Российской Федерации осуществляется в рамках первого этапа.</w:t>
      </w:r>
    </w:p>
    <w:p w:rsidR="00AD78DF" w:rsidRDefault="00000000">
      <w:pPr>
        <w:pStyle w:val="ConsPlusNormal0"/>
        <w:spacing w:before="240"/>
        <w:ind w:firstLine="540"/>
        <w:jc w:val="both"/>
      </w:pPr>
      <w:bookmarkStart w:id="210" w:name="P4250"/>
      <w:bookmarkEnd w:id="210"/>
      <w:r>
        <w:t>14.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w:t>
      </w:r>
    </w:p>
    <w:p w:rsidR="00AD78DF" w:rsidRDefault="00000000">
      <w:pPr>
        <w:pStyle w:val="ConsPlusNormal0"/>
        <w:spacing w:before="240"/>
        <w:ind w:firstLine="540"/>
        <w:jc w:val="both"/>
      </w:pPr>
      <w:r>
        <w:t>Расчет размера субсидии по четвертому этапу (S</w:t>
      </w:r>
      <w:r>
        <w:rPr>
          <w:vertAlign w:val="subscript"/>
        </w:rPr>
        <w:t>ij4</w:t>
      </w:r>
      <w:r>
        <w:t>) осуществляется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2503170" cy="285750"/>
            <wp:effectExtent l="0" t="0" r="0" b="0"/>
            <wp:docPr id="5857270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2">
                      <a:extLst>
                        <a:ext uri="{28A0092B-C50C-407E-A947-70E740481C1C}">
                          <a14:useLocalDpi xmlns:a14="http://schemas.microsoft.com/office/drawing/2010/main" val="0"/>
                        </a:ext>
                      </a:extLst>
                    </a:blip>
                    <a:srcRect/>
                    <a:stretch>
                      <a:fillRect/>
                    </a:stretch>
                  </pic:blipFill>
                  <pic:spPr bwMode="auto">
                    <a:xfrm>
                      <a:off x="0" y="0"/>
                      <a:ext cx="250317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M</w:t>
      </w:r>
      <w:r>
        <w:rPr>
          <w:vertAlign w:val="subscript"/>
        </w:rPr>
        <w:t>ij</w:t>
      </w:r>
      <w:r>
        <w:t xml:space="preserve"> - количество новых мест в дошкольных образовательных организациях j-го объекта i-го субъекта Российской Федерации;</w:t>
      </w:r>
    </w:p>
    <w:p w:rsidR="00AD78DF" w:rsidRDefault="00000000">
      <w:pPr>
        <w:pStyle w:val="ConsPlusNormal0"/>
        <w:spacing w:before="240"/>
        <w:ind w:firstLine="540"/>
        <w:jc w:val="both"/>
      </w:pPr>
      <w:r>
        <w:t>НДС - налог на добавленную стоимость.</w:t>
      </w:r>
    </w:p>
    <w:p w:rsidR="00AD78DF" w:rsidRDefault="00000000">
      <w:pPr>
        <w:pStyle w:val="ConsPlusNormal0"/>
        <w:spacing w:before="240"/>
        <w:ind w:firstLine="540"/>
        <w:jc w:val="both"/>
      </w:pPr>
      <w:r>
        <w:t>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rsidR="00AD78DF" w:rsidRDefault="00000000">
      <w:pPr>
        <w:pStyle w:val="ConsPlusNormal0"/>
        <w:spacing w:before="240"/>
        <w:ind w:firstLine="540"/>
        <w:jc w:val="both"/>
      </w:pPr>
      <w:r>
        <w:t>15. В случае если размер субсидии, предоставляемой бюджету i-го субъекта Российской Федерации на реализацию мероприятий на очередной финансовый год (первый год планового периода), меньше расчетного размера субсидии, то остаток средств, необходимый для реализации мероприятий, предоставляется из федерального бюджета бюджету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AD78DF" w:rsidRDefault="00000000">
      <w:pPr>
        <w:pStyle w:val="ConsPlusNormal0"/>
        <w:spacing w:before="240"/>
        <w:ind w:firstLine="540"/>
        <w:jc w:val="both"/>
      </w:pPr>
      <w:r>
        <w:t xml:space="preserve">16. В случае если общий размер субсидии, рассчитанный по этапам, превышает сумму, установленную федеральным законом о федеральном бюджете на соответствующий финансовый год и плановый период, и (или)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4191"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
        <w:r>
          <w:rPr>
            <w:color w:val="0000FF"/>
          </w:rPr>
          <w:t>пункте 2</w:t>
        </w:r>
      </w:hyperlink>
      <w:r>
        <w:t xml:space="preserve"> настоящих Правил, размер субсидии, рассчитанный на втором - четвертом этапах, уменьшается до скорректированного размера субсидии (</w:t>
      </w:r>
      <w:r>
        <w:rPr>
          <w:noProof/>
          <w:position w:val="-10"/>
        </w:rPr>
        <w:drawing>
          <wp:inline distT="0" distB="0" distL="0" distR="0">
            <wp:extent cx="274320" cy="285750"/>
            <wp:effectExtent l="0" t="0" r="0" b="0"/>
            <wp:docPr id="1836297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t>), предоставляемой бюджету i-го субъекта Российской Федерации, который определяется по формуле:</w:t>
      </w:r>
    </w:p>
    <w:p w:rsidR="00AD78DF" w:rsidRDefault="00AD78DF">
      <w:pPr>
        <w:pStyle w:val="ConsPlusNormal0"/>
        <w:jc w:val="both"/>
      </w:pPr>
    </w:p>
    <w:p w:rsidR="00AD78DF" w:rsidRDefault="00000000">
      <w:pPr>
        <w:pStyle w:val="ConsPlusNormal0"/>
        <w:jc w:val="center"/>
      </w:pPr>
      <w:r>
        <w:rPr>
          <w:noProof/>
          <w:position w:val="-10"/>
        </w:rPr>
        <w:drawing>
          <wp:inline distT="0" distB="0" distL="0" distR="0">
            <wp:extent cx="1154430" cy="285750"/>
            <wp:effectExtent l="0" t="0" r="0" b="0"/>
            <wp:docPr id="1226519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a:extLst>
                        <a:ext uri="{28A0092B-C50C-407E-A947-70E740481C1C}">
                          <a14:useLocalDpi xmlns:a14="http://schemas.microsoft.com/office/drawing/2010/main" val="0"/>
                        </a:ext>
                      </a:extLst>
                    </a:blip>
                    <a:srcRect/>
                    <a:stretch>
                      <a:fillRect/>
                    </a:stretch>
                  </pic:blipFill>
                  <pic:spPr bwMode="auto">
                    <a:xfrm>
                      <a:off x="0" y="0"/>
                      <a:ext cx="1154430" cy="2857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ij2-4</w:t>
      </w:r>
      <w:r>
        <w:t xml:space="preserve"> - размер субсидии, предоставляемой бюджету i-го субъекта Российской Федерации, рассчитанный на втором - четвертом этапах;</w:t>
      </w:r>
    </w:p>
    <w:p w:rsidR="00AD78DF" w:rsidRDefault="00000000">
      <w:pPr>
        <w:pStyle w:val="ConsPlusNormal0"/>
        <w:spacing w:before="240"/>
        <w:ind w:firstLine="540"/>
        <w:jc w:val="both"/>
      </w:pPr>
      <w:r>
        <w:t>Kk - корректирующий коэффициент размера субсидии.</w:t>
      </w:r>
    </w:p>
    <w:p w:rsidR="00AD78DF" w:rsidRDefault="00000000">
      <w:pPr>
        <w:pStyle w:val="ConsPlusNormal0"/>
        <w:spacing w:before="240"/>
        <w:ind w:firstLine="540"/>
        <w:jc w:val="both"/>
      </w:pPr>
      <w:bookmarkStart w:id="211" w:name="P4268"/>
      <w:bookmarkEnd w:id="211"/>
      <w:r>
        <w:t>17. Корректирующий коэффициент размера субсидии (Kk) определяется по формуле:</w:t>
      </w:r>
    </w:p>
    <w:p w:rsidR="00AD78DF" w:rsidRDefault="00AD78DF">
      <w:pPr>
        <w:pStyle w:val="ConsPlusNormal0"/>
        <w:jc w:val="both"/>
      </w:pPr>
    </w:p>
    <w:p w:rsidR="00AD78DF" w:rsidRDefault="00000000">
      <w:pPr>
        <w:pStyle w:val="ConsPlusNormal0"/>
        <w:jc w:val="center"/>
      </w:pPr>
      <w:r>
        <w:rPr>
          <w:noProof/>
          <w:position w:val="-30"/>
        </w:rPr>
        <w:drawing>
          <wp:inline distT="0" distB="0" distL="0" distR="0">
            <wp:extent cx="1280160" cy="533400"/>
            <wp:effectExtent l="0" t="0" r="0" b="0"/>
            <wp:docPr id="501590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a:extLst>
                        <a:ext uri="{28A0092B-C50C-407E-A947-70E740481C1C}">
                          <a14:useLocalDpi xmlns:a14="http://schemas.microsoft.com/office/drawing/2010/main" val="0"/>
                        </a:ext>
                      </a:extLst>
                    </a:blip>
                    <a:srcRect/>
                    <a:stretch>
                      <a:fillRect/>
                    </a:stretch>
                  </pic:blipFill>
                  <pic:spPr bwMode="auto">
                    <a:xfrm>
                      <a:off x="0" y="0"/>
                      <a:ext cx="1280160" cy="5334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 xml:space="preserve">где </w:t>
      </w:r>
      <w:r>
        <w:rPr>
          <w:noProof/>
          <w:position w:val="-5"/>
        </w:rPr>
        <w:drawing>
          <wp:inline distT="0" distB="0" distL="0" distR="0">
            <wp:extent cx="274320" cy="217170"/>
            <wp:effectExtent l="0" t="0" r="0" b="0"/>
            <wp:docPr id="259896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6">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t xml:space="preserve"> - расчетный размер субсидии, превышающий общий размер субсидии, предусмотренный в федеральном бюджете, образовавшийся при выполнении расчетов в соответствии с </w:t>
      </w:r>
      <w:hyperlink w:anchor="P4219" w:tooltip="10. Определение размера субсидии на реализацию мероприятия (объекта) производится в 4 этапа.">
        <w:r>
          <w:rPr>
            <w:color w:val="0000FF"/>
          </w:rPr>
          <w:t>пунктами 10</w:t>
        </w:r>
      </w:hyperlink>
      <w:r>
        <w:t xml:space="preserve"> - </w:t>
      </w:r>
      <w:hyperlink w:anchor="P4250" w:tooltip="14.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
        <w:r>
          <w:rPr>
            <w:color w:val="0000FF"/>
          </w:rPr>
          <w:t>14</w:t>
        </w:r>
      </w:hyperlink>
      <w:r>
        <w:t xml:space="preserve"> настоящих Правил.</w:t>
      </w:r>
    </w:p>
    <w:p w:rsidR="00AD78DF" w:rsidRDefault="00000000">
      <w:pPr>
        <w:pStyle w:val="ConsPlusNormal0"/>
        <w:spacing w:before="240"/>
        <w:ind w:firstLine="540"/>
        <w:jc w:val="both"/>
      </w:pPr>
      <w:r>
        <w:t xml:space="preserve">18. В случае выделения Министерству просвещения Российской Федерации бюджетных ассигнований резервного фонда Правительства Российской Федерации на цели, указанные в </w:t>
      </w:r>
      <w:hyperlink w:anchor="P4191"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
        <w:r>
          <w:rPr>
            <w:color w:val="0000FF"/>
          </w:rPr>
          <w:t>пункте 2</w:t>
        </w:r>
      </w:hyperlink>
      <w:r>
        <w:t xml:space="preserve"> настоящих Правил, положения </w:t>
      </w:r>
      <w:hyperlink w:anchor="P4219" w:tooltip="10. Определение размера субсидии на реализацию мероприятия (объекта) производится в 4 этапа.">
        <w:r>
          <w:rPr>
            <w:color w:val="0000FF"/>
          </w:rPr>
          <w:t>пунктов 10</w:t>
        </w:r>
      </w:hyperlink>
      <w:r>
        <w:t xml:space="preserve"> - </w:t>
      </w:r>
      <w:hyperlink w:anchor="P4268" w:tooltip="17. Корректирующий коэффициент размера субсидии (Kk) определяется по формуле:">
        <w:r>
          <w:rPr>
            <w:color w:val="0000FF"/>
          </w:rPr>
          <w:t>17</w:t>
        </w:r>
      </w:hyperlink>
      <w: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AD78DF" w:rsidRDefault="00000000">
      <w:pPr>
        <w:pStyle w:val="ConsPlusNormal0"/>
        <w:spacing w:before="240"/>
        <w:ind w:firstLine="540"/>
        <w:jc w:val="both"/>
      </w:pPr>
      <w:r>
        <w:t>19.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потребности в средствах федерального бюджета, заявленную субъектом Российской Федерации.</w:t>
      </w:r>
    </w:p>
    <w:p w:rsidR="00AD78DF" w:rsidRDefault="00000000">
      <w:pPr>
        <w:pStyle w:val="ConsPlusNormal0"/>
        <w:spacing w:before="240"/>
        <w:ind w:firstLine="540"/>
        <w:jc w:val="both"/>
      </w:pPr>
      <w:r>
        <w:t>20. Субсидия, от которой субъект Российской Федерации отказался полностью или частично до заключения соглашения или в период его действия, подлежит перераспределению на реализацию региональных программ (региональных проектов)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бюджетным законодательством Российской Федерации.</w:t>
      </w:r>
    </w:p>
    <w:p w:rsidR="00AD78DF" w:rsidRDefault="00000000">
      <w:pPr>
        <w:pStyle w:val="ConsPlusNormal0"/>
        <w:spacing w:before="24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22.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о расходах бюджета субъекта Российской Федерации, в целях софинансирования которых предоставляется субсидия, и отчет о достижении значения результата использования субсидии в сроки, установленные соглашением.</w:t>
      </w:r>
    </w:p>
    <w:p w:rsidR="00AD78DF" w:rsidRDefault="00000000">
      <w:pPr>
        <w:pStyle w:val="ConsPlusNormal0"/>
        <w:spacing w:before="240"/>
        <w:ind w:firstLine="540"/>
        <w:jc w:val="both"/>
      </w:pPr>
      <w:r>
        <w:t>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результата использования субсидии - количество объектов дошкольных образовательных организаций субъекта Российской Федерации, введенных в эксплуатацию путем реализации мероприятий региональных программ (региональных проектов), софинансируемых из федерального бюджета.</w:t>
      </w:r>
    </w:p>
    <w:p w:rsidR="00AD78DF" w:rsidRDefault="00000000">
      <w:pPr>
        <w:pStyle w:val="ConsPlusNormal0"/>
        <w:spacing w:before="240"/>
        <w:ind w:firstLine="540"/>
        <w:jc w:val="both"/>
      </w:pPr>
      <w: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и условий,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3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13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25. Освобождение субъектов Российской Федерации от применения мер ответственности, предусмотренных </w:t>
      </w:r>
      <w:hyperlink r:id="rId13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13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13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26.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27. Ответственность за достоверность представляемых в Министерство просвещения Российской Федерации сведений и соблюдение условий, установленных настоящими Правилами и соглашением, возлагается на высший исполнительный орган субъекта Российской Федерации.</w:t>
      </w:r>
    </w:p>
    <w:p w:rsidR="00AD78DF" w:rsidRDefault="00000000">
      <w:pPr>
        <w:pStyle w:val="ConsPlusNormal0"/>
        <w:spacing w:before="240"/>
        <w:ind w:firstLine="540"/>
        <w:jc w:val="both"/>
      </w:pPr>
      <w:r>
        <w:t>28.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40</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212" w:name="P4294"/>
      <w:bookmarkEnd w:id="212"/>
      <w:r>
        <w:t>ПРАВИЛА</w:t>
      </w:r>
    </w:p>
    <w:p w:rsidR="00AD78DF" w:rsidRDefault="00000000">
      <w:pPr>
        <w:pStyle w:val="ConsPlusTitle0"/>
        <w:jc w:val="center"/>
      </w:pPr>
      <w:r>
        <w:t>ПРЕДОСТАВЛЕНИЯ И РАСПРЕДЕЛЕНИЯ СУБСИДИЙ ИЗ ФЕДЕРАЛЬНОГО</w:t>
      </w:r>
    </w:p>
    <w:p w:rsidR="00AD78DF" w:rsidRDefault="00000000">
      <w:pPr>
        <w:pStyle w:val="ConsPlusTitle0"/>
        <w:jc w:val="center"/>
      </w:pPr>
      <w:r>
        <w:t>БЮДЖЕТА БЮДЖЕТАМ СУБЪЕКТОВ РОССИЙСКОЙ ФЕДЕРАЦИИ НА ОСНАЩЕНИЕ</w:t>
      </w:r>
    </w:p>
    <w:p w:rsidR="00AD78DF" w:rsidRDefault="00000000">
      <w:pPr>
        <w:pStyle w:val="ConsPlusTitle0"/>
        <w:jc w:val="center"/>
      </w:pPr>
      <w:r>
        <w:t>ПРЕДМЕТНЫХ КАБИНЕТОВ ОБЩЕОБРАЗОВАТЕЛЬНЫХ ОРГАНИЗАЦИЙ</w:t>
      </w:r>
    </w:p>
    <w:p w:rsidR="00AD78DF" w:rsidRDefault="00000000">
      <w:pPr>
        <w:pStyle w:val="ConsPlusTitle0"/>
        <w:jc w:val="center"/>
      </w:pPr>
      <w:r>
        <w:t>ОБОРУДОВАНИЕМ, СРЕДСТВАМИ ОБУЧЕНИЯ И ВОСПИТАНИЯ</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37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color w:val="0000FF"/>
                </w:rPr>
                <w:t>Постановлением</w:t>
              </w:r>
            </w:hyperlink>
            <w:r>
              <w:rPr>
                <w:color w:val="392C69"/>
              </w:rPr>
              <w:t xml:space="preserve"> Правительства РФ от 30.11.2024 N 1700)</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оснащение предметных кабинетов общеобразовательных организаций оборудованием, средствами обучения и воспитания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"Все лучшее детям", входящего в состав национального </w:t>
      </w:r>
      <w:hyperlink r:id="rId1375" w:tooltip="&quot;Паспорт национального проекта &quot;Молодежь и дети&quot; {КонсультантПлюс}">
        <w:r>
          <w:rPr>
            <w:color w:val="0000FF"/>
          </w:rPr>
          <w:t>проекта</w:t>
        </w:r>
      </w:hyperlink>
      <w:r>
        <w:t xml:space="preserve"> "Молодежь и дети", направленных на оснащение государственных (муниципальных) общеобразовательных организаций субъектов Российской Федерации и г. Байконура необходимыми средствами обучения и воспитания, соответствующими современным условиям обучения, для реализации общеобразовательных программ по учебным предметам "Основы безопасности и защиты Родины" и "Труд (Технология)" (далее соответственно - предметные кабинеты, расходное обязательство субъекта Российской Федерации и г. Байконура, региональный проект, федеральный проект, общеобразовательная организация, субсидии).</w:t>
      </w:r>
    </w:p>
    <w:p w:rsidR="00AD78DF" w:rsidRDefault="00000000">
      <w:pPr>
        <w:pStyle w:val="ConsPlusNormal0"/>
        <w:spacing w:before="240"/>
        <w:ind w:firstLine="540"/>
        <w:jc w:val="both"/>
      </w:pPr>
      <w:bookmarkStart w:id="213" w:name="P4303"/>
      <w:bookmarkEnd w:id="213"/>
      <w:r>
        <w:t xml:space="preserve">2. Субсидии предоставляются в целях софинансирования расходных обязательств субъектов Российской Федерации и г. Байконура, возникающих при реализации региональных проектов, предусматривающих мероприятия 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anchor="P4366" w:tooltip="ОСНОВНОЙ ПЕРЕЧЕНЬ">
        <w:r>
          <w:rPr>
            <w:color w:val="0000FF"/>
          </w:rPr>
          <w:t>приложению N 1</w:t>
        </w:r>
      </w:hyperlink>
      <w:r>
        <w:t xml:space="preserve"> (далее - основной перечень средств) преимущественно отечественного производства и (или) сборки из комплектующих иностранного производства, произведенной на территории Российской Федерации.</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anchor="P4303" w:tooltip="2. Субсидии предоставляются в целях софинансирования расходных обязательств субъектов Российской Федерации и г. Байконура, возникающих при реализации региональных проектов, предусматривающих мероприятия по оснащению общеобразовательных организаций недостающими">
        <w:r>
          <w:rPr>
            <w:color w:val="0000FF"/>
          </w:rPr>
          <w:t>пунктом 2</w:t>
        </w:r>
      </w:hyperlink>
      <w:r>
        <w:t xml:space="preserve"> настоящих Правил.</w:t>
      </w:r>
    </w:p>
    <w:p w:rsidR="00AD78DF" w:rsidRDefault="00000000">
      <w:pPr>
        <w:pStyle w:val="ConsPlusNormal0"/>
        <w:spacing w:before="240"/>
        <w:ind w:firstLine="540"/>
        <w:jc w:val="both"/>
      </w:pPr>
      <w:r>
        <w:t>4. Условиями предоставления субсидии являются:</w:t>
      </w:r>
    </w:p>
    <w:p w:rsidR="00AD78DF" w:rsidRDefault="00000000">
      <w:pPr>
        <w:pStyle w:val="ConsPlusNormal0"/>
        <w:spacing w:before="240"/>
        <w:ind w:firstLine="540"/>
        <w:jc w:val="both"/>
      </w:pPr>
      <w:r>
        <w:t>а) наличие правовых актов субъекта Российской Федерации и г. Байконура, утверждающих перечень мероприятий (результатов), при реализации которых возникает расходное обязательство субъекта Российской Федерации и г. Байконура, в целях софинансирования которых предоставляется субсидия,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г. Байконура,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и бюджету г. Байконура (далее - соглашение) в соответствии с </w:t>
      </w:r>
      <w:hyperlink r:id="rId13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5. Критериями отбора субъектов Российской Федерации и г. Байконура для предоставления субсидий (далее - отбор) являются:</w:t>
      </w:r>
    </w:p>
    <w:p w:rsidR="00AD78DF" w:rsidRDefault="00000000">
      <w:pPr>
        <w:pStyle w:val="ConsPlusNormal0"/>
        <w:spacing w:before="240"/>
        <w:ind w:firstLine="540"/>
        <w:jc w:val="both"/>
      </w:pPr>
      <w:r>
        <w:t xml:space="preserve">а) наличие потребности в оснащении предметных кабинетов общеобразовательных организаций, информация о которых включена в </w:t>
      </w:r>
      <w:hyperlink r:id="rId1377" w:tooltip="Приказ Росстата от 12.08.2024 N 358 &quot;Об утверждении формы федерального статистического наблюдения N ОО-1 &quo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
        <w:r>
          <w:rPr>
            <w:color w:val="0000FF"/>
          </w:rPr>
          <w:t>форму</w:t>
        </w:r>
      </w:hyperlink>
      <w:r>
        <w:t xml:space="preserve">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p w:rsidR="00AD78DF" w:rsidRDefault="00000000">
      <w:pPr>
        <w:pStyle w:val="ConsPlusNormal0"/>
        <w:spacing w:before="240"/>
        <w:ind w:firstLine="540"/>
        <w:jc w:val="both"/>
      </w:pPr>
      <w:r>
        <w:t xml:space="preserve">б) обязательство субъектов Российской Федерации и г. Байконура по осуществлению централизованной закупки в порядке, определенном </w:t>
      </w:r>
      <w:hyperlink r:id="rId13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D78DF" w:rsidRDefault="00000000">
      <w:pPr>
        <w:pStyle w:val="ConsPlusNormal0"/>
        <w:spacing w:before="240"/>
        <w:ind w:firstLine="540"/>
        <w:jc w:val="both"/>
      </w:pPr>
      <w:r>
        <w:t>в) наличие утвержденной программы перспективного развития системы образования субъекта Российской Федерации и г. Байконура, которая содержит показатели по оснащению общеобразовательных организаций помещениями, предназначенными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rsidR="00AD78DF" w:rsidRDefault="00000000">
      <w:pPr>
        <w:pStyle w:val="ConsPlusNormal0"/>
        <w:spacing w:before="240"/>
        <w:ind w:firstLine="540"/>
        <w:jc w:val="both"/>
      </w:pPr>
      <w:r>
        <w:t>6. Объем бюджетных ассигнований, предусмотренных в бюджете субъекта Российской Федерации и г. Байконура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и г. Байконура, что не влечет за собой обязательств по увеличению размера предоставляемой субсидии.</w:t>
      </w:r>
    </w:p>
    <w:p w:rsidR="00AD78DF" w:rsidRDefault="00000000">
      <w:pPr>
        <w:pStyle w:val="ConsPlusNormal0"/>
        <w:spacing w:before="240"/>
        <w:ind w:firstLine="540"/>
        <w:jc w:val="both"/>
      </w:pPr>
      <w:r>
        <w:t>7. В целях проведения распределения субсидий Министерство просвещения Российской Федерации направляет запрос в субъекты Российской Федерации и г. Байконур для определения потребности субъектов Российской Федерации и г. Байконура в оснащении средствами обучения и воспитания в соответствии с основным перечнем средств.</w:t>
      </w:r>
    </w:p>
    <w:p w:rsidR="00AD78DF" w:rsidRDefault="00000000">
      <w:pPr>
        <w:pStyle w:val="ConsPlusNormal0"/>
        <w:spacing w:before="240"/>
        <w:ind w:firstLine="540"/>
        <w:jc w:val="both"/>
      </w:pPr>
      <w:r>
        <w:t>Субъекты Российской Федерации и г. Байконур формируют и направляют в Министерство просвещения Российской Федерации заявку на участие в отборе с указанием предлагаемых к софинансированию из федерального бюджета общеобразовательных организаций, не оснащенных в соответствии с основным перечнем средств, по форме и в сроки, которые установлены Министерством просвещения Российской Федерации.</w:t>
      </w:r>
    </w:p>
    <w:p w:rsidR="00AD78DF" w:rsidRDefault="00000000">
      <w:pPr>
        <w:pStyle w:val="ConsPlusNormal0"/>
        <w:spacing w:before="240"/>
        <w:ind w:firstLine="540"/>
        <w:jc w:val="both"/>
      </w:pPr>
      <w:r>
        <w:t>В составе заявки не могут быть поданы общеобразовательные организации, предлагаемые субъектом Российской Федерации и г. Байконуром к софинансированию из федерального бюджета, принявшие участие в мероприятиях по созданию новых мест в общеобразовательных организациях, в том числе расположенных в сельской местности и поселках городского типа (начиная с 2019 года), а также ранее оснащенные средствами обучения и воспитания, приведенными в основном перечне средств, в рамках иных проходящих и проводившихся мероприятий государственной программы Российской Федерации "Развитие образования".</w:t>
      </w:r>
    </w:p>
    <w:p w:rsidR="00AD78DF" w:rsidRDefault="00000000">
      <w:pPr>
        <w:pStyle w:val="ConsPlusNormal0"/>
        <w:spacing w:before="240"/>
        <w:ind w:firstLine="540"/>
        <w:jc w:val="both"/>
      </w:pPr>
      <w:r>
        <w:t xml:space="preserve">На основании полученной информации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и г. Байконура в порядке, установленном </w:t>
      </w:r>
      <w:hyperlink w:anchor="P4331" w:tooltip="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i), определяется по формуле:">
        <w:r>
          <w:rPr>
            <w:color w:val="0000FF"/>
          </w:rPr>
          <w:t>пунктом 12</w:t>
        </w:r>
      </w:hyperlink>
      <w:r>
        <w:t xml:space="preserve"> настоящих Правил.</w:t>
      </w:r>
    </w:p>
    <w:p w:rsidR="00AD78DF" w:rsidRDefault="00000000">
      <w:pPr>
        <w:pStyle w:val="ConsPlusNormal0"/>
        <w:spacing w:before="240"/>
        <w:ind w:firstLine="540"/>
        <w:jc w:val="both"/>
      </w:pPr>
      <w:r>
        <w:t>8. Субъекты Российской Федерации и г. Байконур вправе заменять общеобразовательные организации, указанные в заявке на участие в отборе, в период реализации федерального проекта по согласованию с Министерством просвещения Российской Федерации.</w:t>
      </w:r>
    </w:p>
    <w:p w:rsidR="00AD78DF" w:rsidRDefault="00000000">
      <w:pPr>
        <w:pStyle w:val="ConsPlusNormal0"/>
        <w:spacing w:before="240"/>
        <w:ind w:firstLine="540"/>
        <w:jc w:val="both"/>
      </w:pPr>
      <w:r>
        <w:t xml:space="preserve">9. Предоставление субсидии осуществляется на основании соглашения, подготовленного (сформированного) и заключенного между Министерством просвещения Российской Федерации и высшим исполнительным органом субъекта Российской Федерации и администрацией г. Байконура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37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10. В целях обеспечения максимального качества оснащения и повышения эффективности образовательного процесса в общеобразовательных организациях в рамках регионального проекта в соглашениях предусматриваются дополнительные обязательства субъектов Российской Федерации и г. Байконура без софинансирования из федерального бюджета по согласованию с Министерством просвещения Российской Федерации регионального проекта и программы перспективного развития системы образования, включающие следующие мероприятия:</w:t>
      </w:r>
    </w:p>
    <w:p w:rsidR="00AD78DF" w:rsidRDefault="00000000">
      <w:pPr>
        <w:pStyle w:val="ConsPlusNormal0"/>
        <w:spacing w:before="240"/>
        <w:ind w:firstLine="540"/>
        <w:jc w:val="both"/>
      </w:pPr>
      <w:r>
        <w:t>достижение до конца 2027 года уровня 100 процентов обеспеченности общеобразовательных организаций, комплектуемых в соответствии с основным перечнем средств по учебным предметам "Основы безопасности и защиты Родины" и "Труд (Технология)";</w:t>
      </w:r>
    </w:p>
    <w:p w:rsidR="00AD78DF" w:rsidRDefault="00000000">
      <w:pPr>
        <w:pStyle w:val="ConsPlusNormal0"/>
        <w:spacing w:before="240"/>
        <w:ind w:firstLine="540"/>
        <w:jc w:val="both"/>
      </w:pPr>
      <w:r>
        <w:t xml:space="preserve">обеспечение до конца 2025 года функционирования ресурсно-методических центров по учебным предметам "Основы безопасности и защиты Родины" и "Труд (Технология)" в субъекте Российской Федерации и г. Байконуре на базе общеобразовательной организации, профессиональной образовательной организации, организации дополнительного образования, предприятия и (или) иной действующей инфраструктуры, созданной ранее в рамках национального проекта "Образование", оснащенных средствами обучения и воспитания, предусмотренными основным перечнем средств и дополнительным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anchor="P4604" w:tooltip="ДОПОЛНИТЕЛЬНЫЙ ПЕРЕЧЕНЬ">
        <w:r>
          <w:rPr>
            <w:color w:val="0000FF"/>
          </w:rPr>
          <w:t>приложению N 2</w:t>
        </w:r>
      </w:hyperlink>
      <w:r>
        <w:t>.</w:t>
      </w:r>
    </w:p>
    <w:p w:rsidR="00AD78DF" w:rsidRDefault="00000000">
      <w:pPr>
        <w:pStyle w:val="ConsPlusNormal0"/>
        <w:spacing w:before="240"/>
        <w:ind w:firstLine="540"/>
        <w:jc w:val="both"/>
      </w:pPr>
      <w:r>
        <w:t xml:space="preserve">11. Средняя численность обучающихся по программам основного общего и среднего общего образования в i-м субъекте Российской Федерации или г. Байконуре на начало учебного года в общеобразовательных организациях, не оснащенных средствами обучения и воспитания, предусмотренными основным перечнем средств и дополнительным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anchor="P4604" w:tooltip="ДОПОЛНИТЕЛЬНЫЙ ПЕРЕЧЕНЬ">
        <w:r>
          <w:rPr>
            <w:color w:val="0000FF"/>
          </w:rPr>
          <w:t>приложению N 2</w:t>
        </w:r>
      </w:hyperlink>
      <w:r>
        <w:t>, в которых запланировано в соответствующем финансовом году оснащение необходимым перечнем средств обучения и воспитания для реализации общеобразовательных программ по учебным предметам "Основы безопасности и защиты Родины" и "Труд (Технология)" для достижения планового показателя (A</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9"/>
        </w:rPr>
        <w:drawing>
          <wp:inline distT="0" distB="0" distL="0" distR="0">
            <wp:extent cx="1508760" cy="276860"/>
            <wp:effectExtent l="0" t="0" r="0" b="0"/>
            <wp:docPr id="287139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0">
                      <a:extLst>
                        <a:ext uri="{28A0092B-C50C-407E-A947-70E740481C1C}">
                          <a14:useLocalDpi xmlns:a14="http://schemas.microsoft.com/office/drawing/2010/main" val="0"/>
                        </a:ext>
                      </a:extLst>
                    </a:blip>
                    <a:srcRect/>
                    <a:stretch>
                      <a:fillRect/>
                    </a:stretch>
                  </pic:blipFill>
                  <pic:spPr bwMode="auto">
                    <a:xfrm>
                      <a:off x="0" y="0"/>
                      <a:ext cx="1508760" cy="27686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В</w:t>
      </w:r>
      <w:r>
        <w:rPr>
          <w:vertAlign w:val="subscript"/>
        </w:rPr>
        <w:t>iоб</w:t>
      </w:r>
      <w:r>
        <w:t xml:space="preserve"> - численность обучающихся по программам основного общего и среднего общего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rsidR="00AD78DF" w:rsidRDefault="00000000">
      <w:pPr>
        <w:pStyle w:val="ConsPlusNormal0"/>
        <w:spacing w:before="240"/>
        <w:ind w:firstLine="540"/>
        <w:jc w:val="both"/>
      </w:pPr>
      <w:r>
        <w:t>В</w:t>
      </w:r>
      <w:r>
        <w:rPr>
          <w:vertAlign w:val="subscript"/>
        </w:rPr>
        <w:t>iшкп</w:t>
      </w:r>
      <w:r>
        <w:t xml:space="preserve"> - число образовательных организаций, осуществляющих подготовку по основным программам общего образования, в i-м субъекте Российской Федерации или г. Байконуре в соответствующем финансовом году согласно федеральному статистическому наблюдению;</w:t>
      </w:r>
    </w:p>
    <w:p w:rsidR="00AD78DF" w:rsidRDefault="00000000">
      <w:pPr>
        <w:pStyle w:val="ConsPlusNormal0"/>
        <w:spacing w:before="240"/>
        <w:ind w:firstLine="540"/>
        <w:jc w:val="both"/>
      </w:pPr>
      <w:r>
        <w:t>Вз - потребность i-го субъекта Российской Федерации или г. Байконура в оснащении общеобразовательных организаций, не оснащенных минимальным количеством средств обучения и воспитания, представленная в заявке на участие в отборе.</w:t>
      </w:r>
    </w:p>
    <w:p w:rsidR="00AD78DF" w:rsidRDefault="00000000">
      <w:pPr>
        <w:pStyle w:val="ConsPlusNormal0"/>
        <w:spacing w:before="240"/>
        <w:ind w:firstLine="540"/>
        <w:jc w:val="both"/>
      </w:pPr>
      <w:bookmarkStart w:id="214" w:name="P4331"/>
      <w:bookmarkEnd w:id="214"/>
      <w:r>
        <w:t>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w:t>
      </w:r>
      <w:r>
        <w:rPr>
          <w:vertAlign w:val="subscript"/>
        </w:rPr>
        <w:t>i</w:t>
      </w:r>
      <w:r>
        <w:t>), определяется по формуле:</w:t>
      </w:r>
    </w:p>
    <w:p w:rsidR="00AD78DF" w:rsidRDefault="00AD78DF">
      <w:pPr>
        <w:pStyle w:val="ConsPlusNormal0"/>
        <w:jc w:val="both"/>
      </w:pPr>
    </w:p>
    <w:p w:rsidR="00AD78DF" w:rsidRDefault="00000000">
      <w:pPr>
        <w:pStyle w:val="ConsPlusNormal0"/>
        <w:jc w:val="center"/>
      </w:pPr>
      <w:r>
        <w:rPr>
          <w:noProof/>
          <w:position w:val="-60"/>
        </w:rPr>
        <w:drawing>
          <wp:inline distT="0" distB="0" distL="0" distR="0">
            <wp:extent cx="1863090" cy="914400"/>
            <wp:effectExtent l="0" t="0" r="0" b="0"/>
            <wp:docPr id="1206168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1">
                      <a:extLst>
                        <a:ext uri="{28A0092B-C50C-407E-A947-70E740481C1C}">
                          <a14:useLocalDpi xmlns:a14="http://schemas.microsoft.com/office/drawing/2010/main" val="0"/>
                        </a:ext>
                      </a:extLst>
                    </a:blip>
                    <a:srcRect/>
                    <a:stretch>
                      <a:fillRect/>
                    </a:stretch>
                  </pic:blipFill>
                  <pic:spPr bwMode="auto">
                    <a:xfrm>
                      <a:off x="0" y="0"/>
                      <a:ext cx="1863090" cy="91440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a</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или г. Байконура, определяемый в соответствии с </w:t>
      </w:r>
      <w:hyperlink r:id="rId13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m</w:t>
      </w:r>
      <w:r>
        <w:rPr>
          <w:vertAlign w:val="subscript"/>
        </w:rPr>
        <w:t>a</w:t>
      </w:r>
      <w:r>
        <w:t xml:space="preserve"> - число получателей субсидии в соответствующем финансовом году (субъекты Российской Федерации и г. Байконур);</w:t>
      </w:r>
    </w:p>
    <w:p w:rsidR="00AD78DF" w:rsidRDefault="00000000">
      <w:pPr>
        <w:pStyle w:val="ConsPlusNormal0"/>
        <w:spacing w:before="240"/>
        <w:ind w:firstLine="540"/>
        <w:jc w:val="both"/>
      </w:pPr>
      <w:r>
        <w:t>j - индекс суммирования.</w:t>
      </w:r>
    </w:p>
    <w:p w:rsidR="00AD78DF" w:rsidRDefault="00000000">
      <w:pPr>
        <w:pStyle w:val="ConsPlusNormal0"/>
        <w:spacing w:before="240"/>
        <w:ind w:firstLine="540"/>
        <w:jc w:val="both"/>
      </w:pPr>
      <w:r>
        <w:t xml:space="preserve">13. В качестве статистических данных, используемых в </w:t>
      </w:r>
      <w:hyperlink w:anchor="P4331" w:tooltip="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i), определяется по формуле:">
        <w:r>
          <w:rPr>
            <w:color w:val="0000FF"/>
          </w:rPr>
          <w:t>пункте 12</w:t>
        </w:r>
      </w:hyperlink>
      <w:r>
        <w:t xml:space="preserve"> настоящих Правил, для расчета индекса потребности в Донецкой Народной Республике, Луганской Народной Республике, Запорожской области и Херсонской области используются данные, предоставляемые соответствующим исполнительным органом субъекта Российской Федерации, осуществляющим государственное управление в сфере образования, по запросу Министерства просвещения Российской Федерации.</w:t>
      </w:r>
    </w:p>
    <w:p w:rsidR="00AD78DF" w:rsidRDefault="00000000">
      <w:pPr>
        <w:pStyle w:val="ConsPlusNormal0"/>
        <w:spacing w:before="240"/>
        <w:ind w:firstLine="540"/>
        <w:jc w:val="both"/>
      </w:pPr>
      <w:r>
        <w:t>14. Объем бюджетных ассигнований бюджета субъекта Российской Федерации и г. Байконура на финансовое обеспечение расходного обязательства субъекта Российской Федерации и г. Байконура,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и решением главы администрации г. Байконура (определяется сводной бюджетной росписью бюджета субъекта Российской Федерации и г. Байконура) с учетом установленных соглашением значений результата использования субсидии.</w:t>
      </w:r>
    </w:p>
    <w:p w:rsidR="00AD78DF" w:rsidRDefault="00000000">
      <w:pPr>
        <w:pStyle w:val="ConsPlusNormal0"/>
        <w:spacing w:before="240"/>
        <w:ind w:firstLine="540"/>
        <w:jc w:val="both"/>
      </w:pPr>
      <w:r>
        <w:t>15.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rsidR="00AD78DF" w:rsidRDefault="00000000">
      <w:pPr>
        <w:pStyle w:val="ConsPlusNormal0"/>
        <w:spacing w:before="240"/>
        <w:ind w:firstLine="540"/>
        <w:jc w:val="both"/>
      </w:pPr>
      <w:r>
        <w:t xml:space="preserve">16. Основания и порядок применения мер финансовой ответственности к субъекту Российской Федерации и г. Байконуру при невыполнении ими условий соглашения, в том числе обязательств субъекта Российской Федерации и г. Байконура, предусмотренных </w:t>
      </w:r>
      <w:hyperlink r:id="rId13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формирования, предоставления и распределения субсидий, установлены </w:t>
      </w:r>
      <w:hyperlink r:id="rId13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3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17. Субсидия, от получения которой субъект Российской Федерации и г. Байконур отказались полностью или частично до заключения соглашения или в период его действия, подлежит перераспределению на реализацию региональных программ в текущем году между другими субъектами Российской Федерации и (или) г. Байконуром, достигнувшими на последнюю отчетную дату результатов использования субсидии в соответствии с бюджетным законодательством Российской Федерации.</w:t>
      </w:r>
    </w:p>
    <w:p w:rsidR="00AD78DF" w:rsidRDefault="00000000">
      <w:pPr>
        <w:pStyle w:val="ConsPlusNormal0"/>
        <w:spacing w:before="240"/>
        <w:ind w:firstLine="540"/>
        <w:jc w:val="both"/>
      </w:pPr>
      <w:r>
        <w:t>18.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значения результата использования субсидии и фактически достигнутого значения результата использования субсидии - количество общеобразовательных организаций, в которых оснащены средствами обучения и воспитания предметные кабинеты, а также исполнения дополнительных обязательств субъекта Российской Федерации и г. Байконура по достижению значений результата использования субсидии, предусмотренных соглашением.</w:t>
      </w:r>
    </w:p>
    <w:p w:rsidR="00AD78DF" w:rsidRDefault="00000000">
      <w:pPr>
        <w:pStyle w:val="ConsPlusNormal0"/>
        <w:spacing w:before="240"/>
        <w:ind w:firstLine="540"/>
        <w:jc w:val="both"/>
      </w:pPr>
      <w:r>
        <w:t>19. Уполномоченный высшим исполнительным органом субъекта Российской Федерации исполнительный орган субъекта Российской Федерации и администрация г. Байконура размещает в государственной интегрированной информационной системе управления общественными финансами "Электронный бюджет" отчетность о расходах бюджетов субъектов Российской Федерации и г. Байконура, в целях софинансирования которых предоставляется субсидия, а также отчет о достижении значения результата использования субсидии.</w:t>
      </w:r>
    </w:p>
    <w:p w:rsidR="00AD78DF" w:rsidRDefault="00000000">
      <w:pPr>
        <w:pStyle w:val="ConsPlusNormal0"/>
        <w:spacing w:before="240"/>
        <w:ind w:firstLine="540"/>
        <w:jc w:val="both"/>
      </w:pPr>
      <w:r>
        <w:t>20.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 и администрацию г. Байконура.</w:t>
      </w:r>
    </w:p>
    <w:p w:rsidR="00AD78DF" w:rsidRDefault="00000000">
      <w:pPr>
        <w:pStyle w:val="ConsPlusNormal0"/>
        <w:spacing w:before="240"/>
        <w:ind w:firstLine="540"/>
        <w:jc w:val="both"/>
      </w:pPr>
      <w:r>
        <w:t>21. Контроль за соблюдением субъектом Российской Федерации и г. Байконуром условий, предусмотренных при предоставлении субсидии, осуществляется Министерством просвещения Российской Федерации и уполномоченными органами государственного финансового контроля.</w:t>
      </w:r>
    </w:p>
    <w:p w:rsidR="00AD78DF" w:rsidRDefault="00000000">
      <w:pPr>
        <w:pStyle w:val="ConsPlusNormal0"/>
        <w:spacing w:before="240"/>
        <w:ind w:firstLine="540"/>
        <w:jc w:val="both"/>
      </w:pPr>
      <w:r>
        <w:t>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 N 1</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на оснащение предметных кабинетов</w:t>
      </w:r>
    </w:p>
    <w:p w:rsidR="00AD78DF" w:rsidRDefault="00000000">
      <w:pPr>
        <w:pStyle w:val="ConsPlusNormal0"/>
        <w:jc w:val="right"/>
      </w:pPr>
      <w:r>
        <w:t>общеобразовательных организаций</w:t>
      </w:r>
    </w:p>
    <w:p w:rsidR="00AD78DF" w:rsidRDefault="00000000">
      <w:pPr>
        <w:pStyle w:val="ConsPlusNormal0"/>
        <w:jc w:val="right"/>
      </w:pPr>
      <w:r>
        <w:t>оборудованием, средствами</w:t>
      </w:r>
    </w:p>
    <w:p w:rsidR="00AD78DF" w:rsidRDefault="00000000">
      <w:pPr>
        <w:pStyle w:val="ConsPlusNormal0"/>
        <w:jc w:val="right"/>
      </w:pPr>
      <w:r>
        <w:t>обучения и воспитания</w:t>
      </w:r>
    </w:p>
    <w:p w:rsidR="00AD78DF" w:rsidRDefault="00AD78DF">
      <w:pPr>
        <w:pStyle w:val="ConsPlusNormal0"/>
        <w:jc w:val="both"/>
      </w:pPr>
    </w:p>
    <w:p w:rsidR="00AD78DF" w:rsidRDefault="00000000">
      <w:pPr>
        <w:pStyle w:val="ConsPlusTitle0"/>
        <w:jc w:val="center"/>
      </w:pPr>
      <w:bookmarkStart w:id="215" w:name="P4366"/>
      <w:bookmarkEnd w:id="215"/>
      <w:r>
        <w:t>ОСНОВНОЙ ПЕРЕЧЕНЬ</w:t>
      </w:r>
    </w:p>
    <w:p w:rsidR="00AD78DF" w:rsidRDefault="00000000">
      <w:pPr>
        <w:pStyle w:val="ConsPlusTitle0"/>
        <w:jc w:val="center"/>
      </w:pPr>
      <w:r>
        <w:t>СРЕДСТВ ОБУЧЕНИЯ И ВОСПИТАНИЯ, СООТВЕТСТВУЮЩИХ СОВРЕМЕННЫМ</w:t>
      </w:r>
    </w:p>
    <w:p w:rsidR="00AD78DF" w:rsidRDefault="00000000">
      <w:pPr>
        <w:pStyle w:val="ConsPlusTitle0"/>
        <w:jc w:val="center"/>
      </w:pPr>
      <w:r>
        <w:t>УСЛОВИЯМ ОБУЧЕНИЯ, НЕОБХОДИМЫХ ПРИ ОСНАЩЕНИИ</w:t>
      </w:r>
    </w:p>
    <w:p w:rsidR="00AD78DF" w:rsidRDefault="00000000">
      <w:pPr>
        <w:pStyle w:val="ConsPlusTitle0"/>
        <w:jc w:val="center"/>
      </w:pPr>
      <w:r>
        <w:t>ОБЩЕОБРАЗОВАТЕЛЬНЫХ ОРГАНИЗАЦИЙ</w:t>
      </w:r>
    </w:p>
    <w:p w:rsidR="00AD78DF" w:rsidRDefault="00AD78DF">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5"/>
        <w:gridCol w:w="8220"/>
      </w:tblGrid>
      <w:tr w:rsidR="00AD78DF">
        <w:tc>
          <w:tcPr>
            <w:tcW w:w="9035" w:type="dxa"/>
            <w:gridSpan w:val="2"/>
            <w:tcBorders>
              <w:top w:val="nil"/>
              <w:left w:val="nil"/>
              <w:bottom w:val="nil"/>
              <w:right w:val="nil"/>
            </w:tcBorders>
          </w:tcPr>
          <w:p w:rsidR="00AD78DF" w:rsidRDefault="00000000">
            <w:pPr>
              <w:pStyle w:val="ConsPlusNormal0"/>
              <w:jc w:val="center"/>
              <w:outlineLvl w:val="3"/>
            </w:pPr>
            <w:r>
              <w:t>Учебный предмет "Основы безопасности и защиты Родины"</w:t>
            </w:r>
          </w:p>
        </w:tc>
      </w:tr>
      <w:tr w:rsidR="00AD78DF">
        <w:tc>
          <w:tcPr>
            <w:tcW w:w="815" w:type="dxa"/>
            <w:tcBorders>
              <w:top w:val="nil"/>
              <w:left w:val="nil"/>
              <w:bottom w:val="nil"/>
              <w:right w:val="nil"/>
            </w:tcBorders>
          </w:tcPr>
          <w:p w:rsidR="00AD78DF" w:rsidRDefault="00000000">
            <w:pPr>
              <w:pStyle w:val="ConsPlusNormal0"/>
              <w:jc w:val="center"/>
            </w:pPr>
            <w:r>
              <w:t>1.</w:t>
            </w:r>
          </w:p>
        </w:tc>
        <w:tc>
          <w:tcPr>
            <w:tcW w:w="8220" w:type="dxa"/>
            <w:tcBorders>
              <w:top w:val="nil"/>
              <w:left w:val="nil"/>
              <w:bottom w:val="nil"/>
              <w:right w:val="nil"/>
            </w:tcBorders>
          </w:tcPr>
          <w:p w:rsidR="00AD78DF" w:rsidRDefault="00000000">
            <w:pPr>
              <w:pStyle w:val="ConsPlusNormal0"/>
            </w:pPr>
            <w:r>
              <w:t>Аптечка (комплект индивидуальный медицинский гражданской защиты для оказания первой помощи).</w:t>
            </w:r>
          </w:p>
        </w:tc>
      </w:tr>
      <w:tr w:rsidR="00AD78DF">
        <w:tc>
          <w:tcPr>
            <w:tcW w:w="815" w:type="dxa"/>
            <w:tcBorders>
              <w:top w:val="nil"/>
              <w:left w:val="nil"/>
              <w:bottom w:val="nil"/>
              <w:right w:val="nil"/>
            </w:tcBorders>
          </w:tcPr>
          <w:p w:rsidR="00AD78DF" w:rsidRDefault="00000000">
            <w:pPr>
              <w:pStyle w:val="ConsPlusNormal0"/>
              <w:jc w:val="center"/>
            </w:pPr>
            <w:r>
              <w:t>2.</w:t>
            </w:r>
          </w:p>
        </w:tc>
        <w:tc>
          <w:tcPr>
            <w:tcW w:w="8220" w:type="dxa"/>
            <w:tcBorders>
              <w:top w:val="nil"/>
              <w:left w:val="nil"/>
              <w:bottom w:val="nil"/>
              <w:right w:val="nil"/>
            </w:tcBorders>
          </w:tcPr>
          <w:p w:rsidR="00AD78DF" w:rsidRDefault="00000000">
            <w:pPr>
              <w:pStyle w:val="ConsPlusNormal0"/>
            </w:pPr>
            <w:r>
              <w:t>Кресло офисное.</w:t>
            </w:r>
          </w:p>
        </w:tc>
      </w:tr>
      <w:tr w:rsidR="00AD78DF">
        <w:tc>
          <w:tcPr>
            <w:tcW w:w="815" w:type="dxa"/>
            <w:tcBorders>
              <w:top w:val="nil"/>
              <w:left w:val="nil"/>
              <w:bottom w:val="nil"/>
              <w:right w:val="nil"/>
            </w:tcBorders>
          </w:tcPr>
          <w:p w:rsidR="00AD78DF" w:rsidRDefault="00000000">
            <w:pPr>
              <w:pStyle w:val="ConsPlusNormal0"/>
              <w:jc w:val="center"/>
            </w:pPr>
            <w:r>
              <w:t>3.</w:t>
            </w:r>
          </w:p>
        </w:tc>
        <w:tc>
          <w:tcPr>
            <w:tcW w:w="8220" w:type="dxa"/>
            <w:tcBorders>
              <w:top w:val="nil"/>
              <w:left w:val="nil"/>
              <w:bottom w:val="nil"/>
              <w:right w:val="nil"/>
            </w:tcBorders>
          </w:tcPr>
          <w:p w:rsidR="00AD78DF" w:rsidRDefault="00000000">
            <w:pPr>
              <w:pStyle w:val="ConsPlusNormal0"/>
            </w:pPr>
            <w:r>
              <w:t>Магазин 5,45 x 39 автомата Калашникова (АК-74) с комплектом макетов массогабаритных (ММГ) 5,45-мм патронов.</w:t>
            </w:r>
          </w:p>
        </w:tc>
      </w:tr>
      <w:tr w:rsidR="00AD78DF">
        <w:tc>
          <w:tcPr>
            <w:tcW w:w="815" w:type="dxa"/>
            <w:tcBorders>
              <w:top w:val="nil"/>
              <w:left w:val="nil"/>
              <w:bottom w:val="nil"/>
              <w:right w:val="nil"/>
            </w:tcBorders>
          </w:tcPr>
          <w:p w:rsidR="00AD78DF" w:rsidRDefault="00000000">
            <w:pPr>
              <w:pStyle w:val="ConsPlusNormal0"/>
              <w:jc w:val="center"/>
            </w:pPr>
            <w:r>
              <w:t>4.</w:t>
            </w:r>
          </w:p>
        </w:tc>
        <w:tc>
          <w:tcPr>
            <w:tcW w:w="8220" w:type="dxa"/>
            <w:tcBorders>
              <w:top w:val="nil"/>
              <w:left w:val="nil"/>
              <w:bottom w:val="nil"/>
              <w:right w:val="nil"/>
            </w:tcBorders>
          </w:tcPr>
          <w:p w:rsidR="00AD78DF" w:rsidRDefault="00000000">
            <w:pPr>
              <w:pStyle w:val="ConsPlusNormal0"/>
            </w:pPr>
            <w:r>
              <w:t>Макет наступательной противопехотной осколочной ручной гранаты ударно-дистанционного действия РГН (индекс ГРАУ-7Г21).</w:t>
            </w:r>
          </w:p>
        </w:tc>
      </w:tr>
      <w:tr w:rsidR="00AD78DF">
        <w:tc>
          <w:tcPr>
            <w:tcW w:w="815" w:type="dxa"/>
            <w:tcBorders>
              <w:top w:val="nil"/>
              <w:left w:val="nil"/>
              <w:bottom w:val="nil"/>
              <w:right w:val="nil"/>
            </w:tcBorders>
          </w:tcPr>
          <w:p w:rsidR="00AD78DF" w:rsidRDefault="00000000">
            <w:pPr>
              <w:pStyle w:val="ConsPlusNormal0"/>
              <w:jc w:val="center"/>
            </w:pPr>
            <w:r>
              <w:t>5.</w:t>
            </w:r>
          </w:p>
        </w:tc>
        <w:tc>
          <w:tcPr>
            <w:tcW w:w="8220" w:type="dxa"/>
            <w:tcBorders>
              <w:top w:val="nil"/>
              <w:left w:val="nil"/>
              <w:bottom w:val="nil"/>
              <w:right w:val="nil"/>
            </w:tcBorders>
          </w:tcPr>
          <w:p w:rsidR="00AD78DF" w:rsidRDefault="00000000">
            <w:pPr>
              <w:pStyle w:val="ConsPlusNormal0"/>
            </w:pPr>
            <w:r>
              <w:t>Бинт марлевый медицинский нестерильный.</w:t>
            </w:r>
          </w:p>
        </w:tc>
      </w:tr>
      <w:tr w:rsidR="00AD78DF">
        <w:tc>
          <w:tcPr>
            <w:tcW w:w="815" w:type="dxa"/>
            <w:tcBorders>
              <w:top w:val="nil"/>
              <w:left w:val="nil"/>
              <w:bottom w:val="nil"/>
              <w:right w:val="nil"/>
            </w:tcBorders>
          </w:tcPr>
          <w:p w:rsidR="00AD78DF" w:rsidRDefault="00000000">
            <w:pPr>
              <w:pStyle w:val="ConsPlusNormal0"/>
              <w:jc w:val="center"/>
            </w:pPr>
            <w:r>
              <w:t>6.</w:t>
            </w:r>
          </w:p>
        </w:tc>
        <w:tc>
          <w:tcPr>
            <w:tcW w:w="8220" w:type="dxa"/>
            <w:tcBorders>
              <w:top w:val="nil"/>
              <w:left w:val="nil"/>
              <w:bottom w:val="nil"/>
              <w:right w:val="nil"/>
            </w:tcBorders>
          </w:tcPr>
          <w:p w:rsidR="00AD78DF" w:rsidRDefault="00000000">
            <w:pPr>
              <w:pStyle w:val="ConsPlusNormal0"/>
            </w:pPr>
            <w:r>
              <w:t>Дозиметр-радиометр бытовой.</w:t>
            </w:r>
          </w:p>
        </w:tc>
      </w:tr>
      <w:tr w:rsidR="00AD78DF">
        <w:tc>
          <w:tcPr>
            <w:tcW w:w="815" w:type="dxa"/>
            <w:tcBorders>
              <w:top w:val="nil"/>
              <w:left w:val="nil"/>
              <w:bottom w:val="nil"/>
              <w:right w:val="nil"/>
            </w:tcBorders>
          </w:tcPr>
          <w:p w:rsidR="00AD78DF" w:rsidRDefault="00000000">
            <w:pPr>
              <w:pStyle w:val="ConsPlusNormal0"/>
              <w:jc w:val="center"/>
            </w:pPr>
            <w:r>
              <w:t>7.</w:t>
            </w:r>
          </w:p>
        </w:tc>
        <w:tc>
          <w:tcPr>
            <w:tcW w:w="8220" w:type="dxa"/>
            <w:tcBorders>
              <w:top w:val="nil"/>
              <w:left w:val="nil"/>
              <w:bottom w:val="nil"/>
              <w:right w:val="nil"/>
            </w:tcBorders>
          </w:tcPr>
          <w:p w:rsidR="00AD78DF" w:rsidRDefault="00000000">
            <w:pPr>
              <w:pStyle w:val="ConsPlusNormal0"/>
            </w:pPr>
            <w:r>
              <w:t>Жгут кровоостанавливающий эластичный.</w:t>
            </w:r>
          </w:p>
        </w:tc>
      </w:tr>
      <w:tr w:rsidR="00AD78DF">
        <w:tc>
          <w:tcPr>
            <w:tcW w:w="815" w:type="dxa"/>
            <w:tcBorders>
              <w:top w:val="nil"/>
              <w:left w:val="nil"/>
              <w:bottom w:val="nil"/>
              <w:right w:val="nil"/>
            </w:tcBorders>
          </w:tcPr>
          <w:p w:rsidR="00AD78DF" w:rsidRDefault="00000000">
            <w:pPr>
              <w:pStyle w:val="ConsPlusNormal0"/>
              <w:jc w:val="center"/>
            </w:pPr>
            <w:r>
              <w:t>8.</w:t>
            </w:r>
          </w:p>
        </w:tc>
        <w:tc>
          <w:tcPr>
            <w:tcW w:w="8220" w:type="dxa"/>
            <w:tcBorders>
              <w:top w:val="nil"/>
              <w:left w:val="nil"/>
              <w:bottom w:val="nil"/>
              <w:right w:val="nil"/>
            </w:tcBorders>
          </w:tcPr>
          <w:p w:rsidR="00AD78DF" w:rsidRDefault="00000000">
            <w:pPr>
              <w:pStyle w:val="ConsPlusNormal0"/>
            </w:pPr>
            <w:r>
              <w:t>Имитаторы ранений и поражений.</w:t>
            </w:r>
          </w:p>
        </w:tc>
      </w:tr>
      <w:tr w:rsidR="00AD78DF">
        <w:tc>
          <w:tcPr>
            <w:tcW w:w="815" w:type="dxa"/>
            <w:tcBorders>
              <w:top w:val="nil"/>
              <w:left w:val="nil"/>
              <w:bottom w:val="nil"/>
              <w:right w:val="nil"/>
            </w:tcBorders>
          </w:tcPr>
          <w:p w:rsidR="00AD78DF" w:rsidRDefault="00000000">
            <w:pPr>
              <w:pStyle w:val="ConsPlusNormal0"/>
              <w:jc w:val="center"/>
            </w:pPr>
            <w:r>
              <w:t>9.</w:t>
            </w:r>
          </w:p>
        </w:tc>
        <w:tc>
          <w:tcPr>
            <w:tcW w:w="8220" w:type="dxa"/>
            <w:tcBorders>
              <w:top w:val="nil"/>
              <w:left w:val="nil"/>
              <w:bottom w:val="nil"/>
              <w:right w:val="nil"/>
            </w:tcBorders>
          </w:tcPr>
          <w:p w:rsidR="00AD78DF" w:rsidRDefault="00000000">
            <w:pPr>
              <w:pStyle w:val="ConsPlusNormal0"/>
            </w:pPr>
            <w:r>
              <w:t>Индивидуальный перевязочный пакет.</w:t>
            </w:r>
          </w:p>
        </w:tc>
      </w:tr>
      <w:tr w:rsidR="00AD78DF">
        <w:tc>
          <w:tcPr>
            <w:tcW w:w="815" w:type="dxa"/>
            <w:tcBorders>
              <w:top w:val="nil"/>
              <w:left w:val="nil"/>
              <w:bottom w:val="nil"/>
              <w:right w:val="nil"/>
            </w:tcBorders>
          </w:tcPr>
          <w:p w:rsidR="00AD78DF" w:rsidRDefault="00000000">
            <w:pPr>
              <w:pStyle w:val="ConsPlusNormal0"/>
              <w:jc w:val="center"/>
            </w:pPr>
            <w:r>
              <w:t>10.</w:t>
            </w:r>
          </w:p>
        </w:tc>
        <w:tc>
          <w:tcPr>
            <w:tcW w:w="8220" w:type="dxa"/>
            <w:tcBorders>
              <w:top w:val="nil"/>
              <w:left w:val="nil"/>
              <w:bottom w:val="nil"/>
              <w:right w:val="nil"/>
            </w:tcBorders>
          </w:tcPr>
          <w:p w:rsidR="00AD78DF" w:rsidRDefault="00000000">
            <w:pPr>
              <w:pStyle w:val="ConsPlusNormal0"/>
            </w:pPr>
            <w:r>
              <w:t>Индивидуальный противохимический пакет.</w:t>
            </w:r>
          </w:p>
        </w:tc>
      </w:tr>
      <w:tr w:rsidR="00AD78DF">
        <w:tc>
          <w:tcPr>
            <w:tcW w:w="815" w:type="dxa"/>
            <w:tcBorders>
              <w:top w:val="nil"/>
              <w:left w:val="nil"/>
              <w:bottom w:val="nil"/>
              <w:right w:val="nil"/>
            </w:tcBorders>
          </w:tcPr>
          <w:p w:rsidR="00AD78DF" w:rsidRDefault="00000000">
            <w:pPr>
              <w:pStyle w:val="ConsPlusNormal0"/>
              <w:jc w:val="center"/>
            </w:pPr>
            <w:r>
              <w:t>11.</w:t>
            </w:r>
          </w:p>
        </w:tc>
        <w:tc>
          <w:tcPr>
            <w:tcW w:w="8220" w:type="dxa"/>
            <w:tcBorders>
              <w:top w:val="nil"/>
              <w:left w:val="nil"/>
              <w:bottom w:val="nil"/>
              <w:right w:val="nil"/>
            </w:tcBorders>
          </w:tcPr>
          <w:p w:rsidR="00AD78DF" w:rsidRDefault="00000000">
            <w:pPr>
              <w:pStyle w:val="ConsPlusNormal0"/>
            </w:pPr>
            <w:r>
              <w:t>Комплект шин складных средний.</w:t>
            </w:r>
          </w:p>
        </w:tc>
      </w:tr>
      <w:tr w:rsidR="00AD78DF">
        <w:tc>
          <w:tcPr>
            <w:tcW w:w="815" w:type="dxa"/>
            <w:tcBorders>
              <w:top w:val="nil"/>
              <w:left w:val="nil"/>
              <w:bottom w:val="nil"/>
              <w:right w:val="nil"/>
            </w:tcBorders>
          </w:tcPr>
          <w:p w:rsidR="00AD78DF" w:rsidRDefault="00000000">
            <w:pPr>
              <w:pStyle w:val="ConsPlusNormal0"/>
              <w:jc w:val="center"/>
            </w:pPr>
            <w:r>
              <w:t>12.</w:t>
            </w:r>
          </w:p>
        </w:tc>
        <w:tc>
          <w:tcPr>
            <w:tcW w:w="8220" w:type="dxa"/>
            <w:tcBorders>
              <w:top w:val="nil"/>
              <w:left w:val="nil"/>
              <w:bottom w:val="nil"/>
              <w:right w:val="nil"/>
            </w:tcBorders>
          </w:tcPr>
          <w:p w:rsidR="00AD78DF" w:rsidRDefault="00000000">
            <w:pPr>
              <w:pStyle w:val="ConsPlusNormal0"/>
            </w:pPr>
            <w:r>
              <w:t>Косынка медицинская (перевязочная).</w:t>
            </w:r>
          </w:p>
        </w:tc>
      </w:tr>
      <w:tr w:rsidR="00AD78DF">
        <w:tc>
          <w:tcPr>
            <w:tcW w:w="815" w:type="dxa"/>
            <w:tcBorders>
              <w:top w:val="nil"/>
              <w:left w:val="nil"/>
              <w:bottom w:val="nil"/>
              <w:right w:val="nil"/>
            </w:tcBorders>
          </w:tcPr>
          <w:p w:rsidR="00AD78DF" w:rsidRDefault="00000000">
            <w:pPr>
              <w:pStyle w:val="ConsPlusNormal0"/>
              <w:jc w:val="center"/>
            </w:pPr>
            <w:r>
              <w:t>13.</w:t>
            </w:r>
          </w:p>
        </w:tc>
        <w:tc>
          <w:tcPr>
            <w:tcW w:w="8220" w:type="dxa"/>
            <w:tcBorders>
              <w:top w:val="nil"/>
              <w:left w:val="nil"/>
              <w:bottom w:val="nil"/>
              <w:right w:val="nil"/>
            </w:tcBorders>
          </w:tcPr>
          <w:p w:rsidR="00AD78DF" w:rsidRDefault="00000000">
            <w:pPr>
              <w:pStyle w:val="ConsPlusNormal0"/>
            </w:pPr>
            <w:r>
              <w:t>Легкий защитный костюм Л-1.</w:t>
            </w:r>
          </w:p>
        </w:tc>
      </w:tr>
      <w:tr w:rsidR="00AD78DF">
        <w:tc>
          <w:tcPr>
            <w:tcW w:w="815" w:type="dxa"/>
            <w:tcBorders>
              <w:top w:val="nil"/>
              <w:left w:val="nil"/>
              <w:bottom w:val="nil"/>
              <w:right w:val="nil"/>
            </w:tcBorders>
          </w:tcPr>
          <w:p w:rsidR="00AD78DF" w:rsidRDefault="00000000">
            <w:pPr>
              <w:pStyle w:val="ConsPlusNormal0"/>
              <w:jc w:val="center"/>
            </w:pPr>
            <w:r>
              <w:t>14.</w:t>
            </w:r>
          </w:p>
        </w:tc>
        <w:tc>
          <w:tcPr>
            <w:tcW w:w="8220" w:type="dxa"/>
            <w:tcBorders>
              <w:top w:val="nil"/>
              <w:left w:val="nil"/>
              <w:bottom w:val="nil"/>
              <w:right w:val="nil"/>
            </w:tcBorders>
          </w:tcPr>
          <w:p w:rsidR="00AD78DF" w:rsidRDefault="00000000">
            <w:pPr>
              <w:pStyle w:val="ConsPlusNormal0"/>
            </w:pPr>
            <w:r>
              <w:t>Макет ручной противопехотной оборонительной ударно-дистанционной гранаты РГО (индекс ГРАУ-7Г22).</w:t>
            </w:r>
          </w:p>
        </w:tc>
      </w:tr>
      <w:tr w:rsidR="00AD78DF">
        <w:tc>
          <w:tcPr>
            <w:tcW w:w="815" w:type="dxa"/>
            <w:tcBorders>
              <w:top w:val="nil"/>
              <w:left w:val="nil"/>
              <w:bottom w:val="nil"/>
              <w:right w:val="nil"/>
            </w:tcBorders>
          </w:tcPr>
          <w:p w:rsidR="00AD78DF" w:rsidRDefault="00000000">
            <w:pPr>
              <w:pStyle w:val="ConsPlusNormal0"/>
              <w:jc w:val="center"/>
            </w:pPr>
            <w:r>
              <w:t>15.</w:t>
            </w:r>
          </w:p>
        </w:tc>
        <w:tc>
          <w:tcPr>
            <w:tcW w:w="8220" w:type="dxa"/>
            <w:tcBorders>
              <w:top w:val="nil"/>
              <w:left w:val="nil"/>
              <w:bottom w:val="nil"/>
              <w:right w:val="nil"/>
            </w:tcBorders>
          </w:tcPr>
          <w:p w:rsidR="00AD78DF" w:rsidRDefault="00000000">
            <w:pPr>
              <w:pStyle w:val="ConsPlusNormal0"/>
            </w:pPr>
            <w:r>
              <w:t>Тренажер-манекен взрослого человека для оказания первой помощи (сердечно-легочная реанимация).</w:t>
            </w:r>
          </w:p>
        </w:tc>
      </w:tr>
      <w:tr w:rsidR="00AD78DF">
        <w:tc>
          <w:tcPr>
            <w:tcW w:w="815" w:type="dxa"/>
            <w:tcBorders>
              <w:top w:val="nil"/>
              <w:left w:val="nil"/>
              <w:bottom w:val="nil"/>
              <w:right w:val="nil"/>
            </w:tcBorders>
          </w:tcPr>
          <w:p w:rsidR="00AD78DF" w:rsidRDefault="00000000">
            <w:pPr>
              <w:pStyle w:val="ConsPlusNormal0"/>
              <w:jc w:val="center"/>
            </w:pPr>
            <w:r>
              <w:t>16.</w:t>
            </w:r>
          </w:p>
        </w:tc>
        <w:tc>
          <w:tcPr>
            <w:tcW w:w="8220" w:type="dxa"/>
            <w:tcBorders>
              <w:top w:val="nil"/>
              <w:left w:val="nil"/>
              <w:bottom w:val="nil"/>
              <w:right w:val="nil"/>
            </w:tcBorders>
          </w:tcPr>
          <w:p w:rsidR="00AD78DF" w:rsidRDefault="00000000">
            <w:pPr>
              <w:pStyle w:val="ConsPlusNormal0"/>
            </w:pPr>
            <w:r>
              <w:t>Массогабаритный макет автомата Калашникова (АК-74 или АК-74М или АК-12 или АКМ).</w:t>
            </w:r>
          </w:p>
        </w:tc>
      </w:tr>
      <w:tr w:rsidR="00AD78DF">
        <w:tc>
          <w:tcPr>
            <w:tcW w:w="815" w:type="dxa"/>
            <w:tcBorders>
              <w:top w:val="nil"/>
              <w:left w:val="nil"/>
              <w:bottom w:val="nil"/>
              <w:right w:val="nil"/>
            </w:tcBorders>
          </w:tcPr>
          <w:p w:rsidR="00AD78DF" w:rsidRDefault="00000000">
            <w:pPr>
              <w:pStyle w:val="ConsPlusNormal0"/>
              <w:jc w:val="center"/>
            </w:pPr>
            <w:r>
              <w:t>17.</w:t>
            </w:r>
          </w:p>
        </w:tc>
        <w:tc>
          <w:tcPr>
            <w:tcW w:w="8220" w:type="dxa"/>
            <w:tcBorders>
              <w:top w:val="nil"/>
              <w:left w:val="nil"/>
              <w:bottom w:val="nil"/>
              <w:right w:val="nil"/>
            </w:tcBorders>
          </w:tcPr>
          <w:p w:rsidR="00AD78DF" w:rsidRDefault="00000000">
            <w:pPr>
              <w:pStyle w:val="ConsPlusNormal0"/>
            </w:pPr>
            <w:r>
              <w:t>Макет массогабаритный (ММГ) ручной гранаты РГД без имитационного запала (УРГ-Н).</w:t>
            </w:r>
          </w:p>
        </w:tc>
      </w:tr>
      <w:tr w:rsidR="00AD78DF">
        <w:tc>
          <w:tcPr>
            <w:tcW w:w="815" w:type="dxa"/>
            <w:tcBorders>
              <w:top w:val="nil"/>
              <w:left w:val="nil"/>
              <w:bottom w:val="nil"/>
              <w:right w:val="nil"/>
            </w:tcBorders>
          </w:tcPr>
          <w:p w:rsidR="00AD78DF" w:rsidRDefault="00000000">
            <w:pPr>
              <w:pStyle w:val="ConsPlusNormal0"/>
              <w:jc w:val="center"/>
            </w:pPr>
            <w:r>
              <w:t>18.</w:t>
            </w:r>
          </w:p>
        </w:tc>
        <w:tc>
          <w:tcPr>
            <w:tcW w:w="8220" w:type="dxa"/>
            <w:tcBorders>
              <w:top w:val="nil"/>
              <w:left w:val="nil"/>
              <w:bottom w:val="nil"/>
              <w:right w:val="nil"/>
            </w:tcBorders>
          </w:tcPr>
          <w:p w:rsidR="00AD78DF" w:rsidRDefault="00000000">
            <w:pPr>
              <w:pStyle w:val="ConsPlusNormal0"/>
            </w:pPr>
            <w:r>
              <w:t>Макет массогабаритный (ММГ, муляж) ручной гранаты Ф-1 без имитационного запала (УРГ).</w:t>
            </w:r>
          </w:p>
        </w:tc>
      </w:tr>
      <w:tr w:rsidR="00AD78DF">
        <w:tc>
          <w:tcPr>
            <w:tcW w:w="815" w:type="dxa"/>
            <w:tcBorders>
              <w:top w:val="nil"/>
              <w:left w:val="nil"/>
              <w:bottom w:val="nil"/>
              <w:right w:val="nil"/>
            </w:tcBorders>
          </w:tcPr>
          <w:p w:rsidR="00AD78DF" w:rsidRDefault="00000000">
            <w:pPr>
              <w:pStyle w:val="ConsPlusNormal0"/>
              <w:jc w:val="center"/>
            </w:pPr>
            <w:r>
              <w:t>19.</w:t>
            </w:r>
          </w:p>
        </w:tc>
        <w:tc>
          <w:tcPr>
            <w:tcW w:w="8220" w:type="dxa"/>
            <w:tcBorders>
              <w:top w:val="nil"/>
              <w:left w:val="nil"/>
              <w:bottom w:val="nil"/>
              <w:right w:val="nil"/>
            </w:tcBorders>
          </w:tcPr>
          <w:p w:rsidR="00AD78DF" w:rsidRDefault="00000000">
            <w:pPr>
              <w:pStyle w:val="ConsPlusNormal0"/>
            </w:pPr>
            <w:r>
              <w:t>Массогабаритный макет 9 мм пистолета Макарова.</w:t>
            </w:r>
          </w:p>
        </w:tc>
      </w:tr>
      <w:tr w:rsidR="00AD78DF">
        <w:tc>
          <w:tcPr>
            <w:tcW w:w="815" w:type="dxa"/>
            <w:tcBorders>
              <w:top w:val="nil"/>
              <w:left w:val="nil"/>
              <w:bottom w:val="nil"/>
              <w:right w:val="nil"/>
            </w:tcBorders>
          </w:tcPr>
          <w:p w:rsidR="00AD78DF" w:rsidRDefault="00000000">
            <w:pPr>
              <w:pStyle w:val="ConsPlusNormal0"/>
              <w:jc w:val="center"/>
            </w:pPr>
            <w:r>
              <w:t>20.</w:t>
            </w:r>
          </w:p>
        </w:tc>
        <w:tc>
          <w:tcPr>
            <w:tcW w:w="8220" w:type="dxa"/>
            <w:tcBorders>
              <w:top w:val="nil"/>
              <w:left w:val="nil"/>
              <w:bottom w:val="nil"/>
              <w:right w:val="nil"/>
            </w:tcBorders>
          </w:tcPr>
          <w:p w:rsidR="00AD78DF" w:rsidRDefault="00000000">
            <w:pPr>
              <w:pStyle w:val="ConsPlusNormal0"/>
            </w:pPr>
            <w:r>
              <w:t>Общевойсковой защитный комплект ОЗК.</w:t>
            </w:r>
          </w:p>
        </w:tc>
      </w:tr>
      <w:tr w:rsidR="00AD78DF">
        <w:tc>
          <w:tcPr>
            <w:tcW w:w="815" w:type="dxa"/>
            <w:tcBorders>
              <w:top w:val="nil"/>
              <w:left w:val="nil"/>
              <w:bottom w:val="nil"/>
              <w:right w:val="nil"/>
            </w:tcBorders>
          </w:tcPr>
          <w:p w:rsidR="00AD78DF" w:rsidRDefault="00000000">
            <w:pPr>
              <w:pStyle w:val="ConsPlusNormal0"/>
              <w:jc w:val="center"/>
            </w:pPr>
            <w:r>
              <w:t>21.</w:t>
            </w:r>
          </w:p>
        </w:tc>
        <w:tc>
          <w:tcPr>
            <w:tcW w:w="8220" w:type="dxa"/>
            <w:tcBorders>
              <w:top w:val="nil"/>
              <w:left w:val="nil"/>
              <w:bottom w:val="nil"/>
              <w:right w:val="nil"/>
            </w:tcBorders>
          </w:tcPr>
          <w:p w:rsidR="00AD78DF" w:rsidRDefault="00000000">
            <w:pPr>
              <w:pStyle w:val="ConsPlusNormal0"/>
            </w:pPr>
            <w:r>
              <w:t>Носилки санитарные плащевые и ковшовые.</w:t>
            </w:r>
          </w:p>
        </w:tc>
      </w:tr>
      <w:tr w:rsidR="00AD78DF">
        <w:tc>
          <w:tcPr>
            <w:tcW w:w="815" w:type="dxa"/>
            <w:tcBorders>
              <w:top w:val="nil"/>
              <w:left w:val="nil"/>
              <w:bottom w:val="nil"/>
              <w:right w:val="nil"/>
            </w:tcBorders>
          </w:tcPr>
          <w:p w:rsidR="00AD78DF" w:rsidRDefault="00000000">
            <w:pPr>
              <w:pStyle w:val="ConsPlusNormal0"/>
              <w:jc w:val="center"/>
            </w:pPr>
            <w:r>
              <w:t>22.</w:t>
            </w:r>
          </w:p>
        </w:tc>
        <w:tc>
          <w:tcPr>
            <w:tcW w:w="8220" w:type="dxa"/>
            <w:tcBorders>
              <w:top w:val="nil"/>
              <w:left w:val="nil"/>
              <w:bottom w:val="nil"/>
              <w:right w:val="nil"/>
            </w:tcBorders>
          </w:tcPr>
          <w:p w:rsidR="00AD78DF" w:rsidRDefault="00000000">
            <w:pPr>
              <w:pStyle w:val="ConsPlusNormal0"/>
            </w:pPr>
            <w:r>
              <w:t>Персональный компьютер (лицензионное программное обеспечение, образовательный контент, система защиты от вредоносной информации).</w:t>
            </w:r>
          </w:p>
        </w:tc>
      </w:tr>
      <w:tr w:rsidR="00AD78DF">
        <w:tc>
          <w:tcPr>
            <w:tcW w:w="815" w:type="dxa"/>
            <w:tcBorders>
              <w:top w:val="nil"/>
              <w:left w:val="nil"/>
              <w:bottom w:val="nil"/>
              <w:right w:val="nil"/>
            </w:tcBorders>
          </w:tcPr>
          <w:p w:rsidR="00AD78DF" w:rsidRDefault="00000000">
            <w:pPr>
              <w:pStyle w:val="ConsPlusNormal0"/>
              <w:jc w:val="center"/>
            </w:pPr>
            <w:r>
              <w:t>23.</w:t>
            </w:r>
          </w:p>
        </w:tc>
        <w:tc>
          <w:tcPr>
            <w:tcW w:w="8220" w:type="dxa"/>
            <w:tcBorders>
              <w:top w:val="nil"/>
              <w:left w:val="nil"/>
              <w:bottom w:val="nil"/>
              <w:right w:val="nil"/>
            </w:tcBorders>
          </w:tcPr>
          <w:p w:rsidR="00AD78DF" w:rsidRDefault="00000000">
            <w:pPr>
              <w:pStyle w:val="ConsPlusNormal0"/>
            </w:pPr>
            <w:r>
              <w:t>Противогаз ГП-7В фильтрующий (все типоразмеры).</w:t>
            </w:r>
          </w:p>
        </w:tc>
      </w:tr>
      <w:tr w:rsidR="00AD78DF">
        <w:tc>
          <w:tcPr>
            <w:tcW w:w="815" w:type="dxa"/>
            <w:tcBorders>
              <w:top w:val="nil"/>
              <w:left w:val="nil"/>
              <w:bottom w:val="nil"/>
              <w:right w:val="nil"/>
            </w:tcBorders>
          </w:tcPr>
          <w:p w:rsidR="00AD78DF" w:rsidRDefault="00000000">
            <w:pPr>
              <w:pStyle w:val="ConsPlusNormal0"/>
              <w:jc w:val="center"/>
            </w:pPr>
            <w:r>
              <w:t>24.</w:t>
            </w:r>
          </w:p>
        </w:tc>
        <w:tc>
          <w:tcPr>
            <w:tcW w:w="8220" w:type="dxa"/>
            <w:tcBorders>
              <w:top w:val="nil"/>
              <w:left w:val="nil"/>
              <w:bottom w:val="nil"/>
              <w:right w:val="nil"/>
            </w:tcBorders>
          </w:tcPr>
          <w:p w:rsidR="00AD78DF" w:rsidRDefault="00000000">
            <w:pPr>
              <w:pStyle w:val="ConsPlusNormal0"/>
            </w:pPr>
            <w:r>
              <w:t>Респиратор У-2К.</w:t>
            </w:r>
          </w:p>
        </w:tc>
      </w:tr>
      <w:tr w:rsidR="00AD78DF">
        <w:tc>
          <w:tcPr>
            <w:tcW w:w="815" w:type="dxa"/>
            <w:tcBorders>
              <w:top w:val="nil"/>
              <w:left w:val="nil"/>
              <w:bottom w:val="nil"/>
              <w:right w:val="nil"/>
            </w:tcBorders>
          </w:tcPr>
          <w:p w:rsidR="00AD78DF" w:rsidRDefault="00000000">
            <w:pPr>
              <w:pStyle w:val="ConsPlusNormal0"/>
              <w:jc w:val="center"/>
            </w:pPr>
            <w:r>
              <w:t>25.</w:t>
            </w:r>
          </w:p>
        </w:tc>
        <w:tc>
          <w:tcPr>
            <w:tcW w:w="8220" w:type="dxa"/>
            <w:tcBorders>
              <w:top w:val="nil"/>
              <w:left w:val="nil"/>
              <w:bottom w:val="nil"/>
              <w:right w:val="nil"/>
            </w:tcBorders>
          </w:tcPr>
          <w:p w:rsidR="00AD78DF" w:rsidRDefault="00000000">
            <w:pPr>
              <w:pStyle w:val="ConsPlusNormal0"/>
            </w:pPr>
            <w:r>
              <w:t>Салфетки марлевые медицинские стерильные, упаковка.</w:t>
            </w:r>
          </w:p>
        </w:tc>
      </w:tr>
      <w:tr w:rsidR="00AD78DF">
        <w:tc>
          <w:tcPr>
            <w:tcW w:w="815" w:type="dxa"/>
            <w:tcBorders>
              <w:top w:val="nil"/>
              <w:left w:val="nil"/>
              <w:bottom w:val="nil"/>
              <w:right w:val="nil"/>
            </w:tcBorders>
          </w:tcPr>
          <w:p w:rsidR="00AD78DF" w:rsidRDefault="00000000">
            <w:pPr>
              <w:pStyle w:val="ConsPlusNormal0"/>
              <w:jc w:val="center"/>
            </w:pPr>
            <w:r>
              <w:t>26.</w:t>
            </w:r>
          </w:p>
        </w:tc>
        <w:tc>
          <w:tcPr>
            <w:tcW w:w="8220" w:type="dxa"/>
            <w:tcBorders>
              <w:top w:val="nil"/>
              <w:left w:val="nil"/>
              <w:bottom w:val="nil"/>
              <w:right w:val="nil"/>
            </w:tcBorders>
          </w:tcPr>
          <w:p w:rsidR="00AD78DF" w:rsidRDefault="00000000">
            <w:pPr>
              <w:pStyle w:val="ConsPlusNormal0"/>
            </w:pPr>
            <w:r>
              <w:t>Шина проволочная (лестничная) для ног.</w:t>
            </w:r>
          </w:p>
        </w:tc>
      </w:tr>
      <w:tr w:rsidR="00AD78DF">
        <w:tc>
          <w:tcPr>
            <w:tcW w:w="815" w:type="dxa"/>
            <w:tcBorders>
              <w:top w:val="nil"/>
              <w:left w:val="nil"/>
              <w:bottom w:val="nil"/>
              <w:right w:val="nil"/>
            </w:tcBorders>
          </w:tcPr>
          <w:p w:rsidR="00AD78DF" w:rsidRDefault="00000000">
            <w:pPr>
              <w:pStyle w:val="ConsPlusNormal0"/>
              <w:jc w:val="center"/>
            </w:pPr>
            <w:r>
              <w:t>27.</w:t>
            </w:r>
          </w:p>
        </w:tc>
        <w:tc>
          <w:tcPr>
            <w:tcW w:w="8220" w:type="dxa"/>
            <w:tcBorders>
              <w:top w:val="nil"/>
              <w:left w:val="nil"/>
              <w:bottom w:val="nil"/>
              <w:right w:val="nil"/>
            </w:tcBorders>
          </w:tcPr>
          <w:p w:rsidR="00AD78DF" w:rsidRDefault="00000000">
            <w:pPr>
              <w:pStyle w:val="ConsPlusNormal0"/>
            </w:pPr>
            <w:r>
              <w:t>Шина проволочная (лестничная) для рук.</w:t>
            </w:r>
          </w:p>
        </w:tc>
      </w:tr>
      <w:tr w:rsidR="00AD78DF">
        <w:tc>
          <w:tcPr>
            <w:tcW w:w="815" w:type="dxa"/>
            <w:tcBorders>
              <w:top w:val="nil"/>
              <w:left w:val="nil"/>
              <w:bottom w:val="nil"/>
              <w:right w:val="nil"/>
            </w:tcBorders>
          </w:tcPr>
          <w:p w:rsidR="00AD78DF" w:rsidRDefault="00000000">
            <w:pPr>
              <w:pStyle w:val="ConsPlusNormal0"/>
              <w:jc w:val="center"/>
            </w:pPr>
            <w:r>
              <w:t>28.</w:t>
            </w:r>
          </w:p>
        </w:tc>
        <w:tc>
          <w:tcPr>
            <w:tcW w:w="8220" w:type="dxa"/>
            <w:tcBorders>
              <w:top w:val="nil"/>
              <w:left w:val="nil"/>
              <w:bottom w:val="nil"/>
              <w:right w:val="nil"/>
            </w:tcBorders>
          </w:tcPr>
          <w:p w:rsidR="00AD78DF" w:rsidRDefault="00000000">
            <w:pPr>
              <w:pStyle w:val="ConsPlusNormal0"/>
            </w:pPr>
            <w:r>
              <w:t>Стол с ящиками для хранения (с тумбой).</w:t>
            </w:r>
          </w:p>
        </w:tc>
      </w:tr>
      <w:tr w:rsidR="00AD78DF">
        <w:tc>
          <w:tcPr>
            <w:tcW w:w="815" w:type="dxa"/>
            <w:tcBorders>
              <w:top w:val="nil"/>
              <w:left w:val="nil"/>
              <w:bottom w:val="nil"/>
              <w:right w:val="nil"/>
            </w:tcBorders>
          </w:tcPr>
          <w:p w:rsidR="00AD78DF" w:rsidRDefault="00000000">
            <w:pPr>
              <w:pStyle w:val="ConsPlusNormal0"/>
              <w:jc w:val="center"/>
            </w:pPr>
            <w:r>
              <w:t>29.</w:t>
            </w:r>
          </w:p>
        </w:tc>
        <w:tc>
          <w:tcPr>
            <w:tcW w:w="8220" w:type="dxa"/>
            <w:tcBorders>
              <w:top w:val="nil"/>
              <w:left w:val="nil"/>
              <w:bottom w:val="nil"/>
              <w:right w:val="nil"/>
            </w:tcBorders>
          </w:tcPr>
          <w:p w:rsidR="00AD78DF" w:rsidRDefault="00000000">
            <w:pPr>
              <w:pStyle w:val="ConsPlusNormal0"/>
            </w:pPr>
            <w:r>
              <w:t>Стол ученический, регулируемый по высоте (стол ученический, не регулируемый по высоте в соответствии с ростовой группой).</w:t>
            </w:r>
          </w:p>
        </w:tc>
      </w:tr>
      <w:tr w:rsidR="00AD78DF">
        <w:tc>
          <w:tcPr>
            <w:tcW w:w="815" w:type="dxa"/>
            <w:tcBorders>
              <w:top w:val="nil"/>
              <w:left w:val="nil"/>
              <w:bottom w:val="nil"/>
              <w:right w:val="nil"/>
            </w:tcBorders>
          </w:tcPr>
          <w:p w:rsidR="00AD78DF" w:rsidRDefault="00000000">
            <w:pPr>
              <w:pStyle w:val="ConsPlusNormal0"/>
              <w:jc w:val="center"/>
            </w:pPr>
            <w:r>
              <w:t>30.</w:t>
            </w:r>
          </w:p>
        </w:tc>
        <w:tc>
          <w:tcPr>
            <w:tcW w:w="8220" w:type="dxa"/>
            <w:tcBorders>
              <w:top w:val="nil"/>
              <w:left w:val="nil"/>
              <w:bottom w:val="nil"/>
              <w:right w:val="nil"/>
            </w:tcBorders>
          </w:tcPr>
          <w:p w:rsidR="00AD78DF" w:rsidRDefault="00000000">
            <w:pPr>
              <w:pStyle w:val="ConsPlusNormal0"/>
            </w:pPr>
            <w:r>
              <w:t>Стул ученический, регулируемый по высоте.</w:t>
            </w:r>
          </w:p>
        </w:tc>
      </w:tr>
      <w:tr w:rsidR="00AD78DF">
        <w:tc>
          <w:tcPr>
            <w:tcW w:w="815" w:type="dxa"/>
            <w:tcBorders>
              <w:top w:val="nil"/>
              <w:left w:val="nil"/>
              <w:bottom w:val="nil"/>
              <w:right w:val="nil"/>
            </w:tcBorders>
          </w:tcPr>
          <w:p w:rsidR="00AD78DF" w:rsidRDefault="00000000">
            <w:pPr>
              <w:pStyle w:val="ConsPlusNormal0"/>
              <w:jc w:val="center"/>
            </w:pPr>
            <w:r>
              <w:t>31.</w:t>
            </w:r>
          </w:p>
        </w:tc>
        <w:tc>
          <w:tcPr>
            <w:tcW w:w="8220" w:type="dxa"/>
            <w:tcBorders>
              <w:top w:val="nil"/>
              <w:left w:val="nil"/>
              <w:bottom w:val="nil"/>
              <w:right w:val="nil"/>
            </w:tcBorders>
          </w:tcPr>
          <w:p w:rsidR="00AD78DF" w:rsidRDefault="00000000">
            <w:pPr>
              <w:pStyle w:val="ConsPlusNormal0"/>
            </w:pPr>
            <w:r>
              <w:t>Доска магнитно-меловая.</w:t>
            </w:r>
          </w:p>
        </w:tc>
      </w:tr>
      <w:tr w:rsidR="00AD78DF">
        <w:tc>
          <w:tcPr>
            <w:tcW w:w="9035" w:type="dxa"/>
            <w:gridSpan w:val="2"/>
            <w:tcBorders>
              <w:top w:val="nil"/>
              <w:left w:val="nil"/>
              <w:bottom w:val="nil"/>
              <w:right w:val="nil"/>
            </w:tcBorders>
          </w:tcPr>
          <w:p w:rsidR="00AD78DF" w:rsidRDefault="00000000">
            <w:pPr>
              <w:pStyle w:val="ConsPlusNormal0"/>
              <w:jc w:val="center"/>
              <w:outlineLvl w:val="3"/>
            </w:pPr>
            <w:r>
              <w:t>Учебный предмет "Труд (Технология)"</w:t>
            </w:r>
          </w:p>
        </w:tc>
      </w:tr>
      <w:tr w:rsidR="00AD78DF">
        <w:tc>
          <w:tcPr>
            <w:tcW w:w="815" w:type="dxa"/>
            <w:tcBorders>
              <w:top w:val="nil"/>
              <w:left w:val="nil"/>
              <w:bottom w:val="nil"/>
              <w:right w:val="nil"/>
            </w:tcBorders>
          </w:tcPr>
          <w:p w:rsidR="00AD78DF" w:rsidRDefault="00000000">
            <w:pPr>
              <w:pStyle w:val="ConsPlusNormal0"/>
              <w:jc w:val="center"/>
            </w:pPr>
            <w:r>
              <w:t>1.</w:t>
            </w:r>
          </w:p>
        </w:tc>
        <w:tc>
          <w:tcPr>
            <w:tcW w:w="8220" w:type="dxa"/>
            <w:tcBorders>
              <w:top w:val="nil"/>
              <w:left w:val="nil"/>
              <w:bottom w:val="nil"/>
              <w:right w:val="nil"/>
            </w:tcBorders>
          </w:tcPr>
          <w:p w:rsidR="00AD78DF" w:rsidRDefault="00000000">
            <w:pPr>
              <w:pStyle w:val="ConsPlusNormal0"/>
            </w:pPr>
            <w:r>
              <w:t>Кресло офисное.</w:t>
            </w:r>
          </w:p>
        </w:tc>
      </w:tr>
      <w:tr w:rsidR="00AD78DF">
        <w:tc>
          <w:tcPr>
            <w:tcW w:w="815" w:type="dxa"/>
            <w:tcBorders>
              <w:top w:val="nil"/>
              <w:left w:val="nil"/>
              <w:bottom w:val="nil"/>
              <w:right w:val="nil"/>
            </w:tcBorders>
          </w:tcPr>
          <w:p w:rsidR="00AD78DF" w:rsidRDefault="00000000">
            <w:pPr>
              <w:pStyle w:val="ConsPlusNormal0"/>
              <w:jc w:val="center"/>
            </w:pPr>
            <w:r>
              <w:t>2.</w:t>
            </w:r>
          </w:p>
        </w:tc>
        <w:tc>
          <w:tcPr>
            <w:tcW w:w="8220" w:type="dxa"/>
            <w:tcBorders>
              <w:top w:val="nil"/>
              <w:left w:val="nil"/>
              <w:bottom w:val="nil"/>
              <w:right w:val="nil"/>
            </w:tcBorders>
          </w:tcPr>
          <w:p w:rsidR="00AD78DF" w:rsidRDefault="00000000">
            <w:pPr>
              <w:pStyle w:val="ConsPlusNormal0"/>
            </w:pPr>
            <w:r>
              <w:t>Верстак ученический комбинированный с тисками и струбциной, с защитным экраном и табуретом.</w:t>
            </w:r>
          </w:p>
        </w:tc>
      </w:tr>
      <w:tr w:rsidR="00AD78DF">
        <w:tc>
          <w:tcPr>
            <w:tcW w:w="815" w:type="dxa"/>
            <w:tcBorders>
              <w:top w:val="nil"/>
              <w:left w:val="nil"/>
              <w:bottom w:val="nil"/>
              <w:right w:val="nil"/>
            </w:tcBorders>
          </w:tcPr>
          <w:p w:rsidR="00AD78DF" w:rsidRDefault="00000000">
            <w:pPr>
              <w:pStyle w:val="ConsPlusNormal0"/>
              <w:jc w:val="center"/>
            </w:pPr>
            <w:r>
              <w:t>3.</w:t>
            </w:r>
          </w:p>
        </w:tc>
        <w:tc>
          <w:tcPr>
            <w:tcW w:w="8220" w:type="dxa"/>
            <w:tcBorders>
              <w:top w:val="nil"/>
              <w:left w:val="nil"/>
              <w:bottom w:val="nil"/>
              <w:right w:val="nil"/>
            </w:tcBorders>
          </w:tcPr>
          <w:p w:rsidR="00AD78DF" w:rsidRDefault="00000000">
            <w:pPr>
              <w:pStyle w:val="ConsPlusNormal0"/>
            </w:pPr>
            <w:r>
              <w:t>Вертикально фрезерный станок, оснащенный щитком-экраном из оргстекла.</w:t>
            </w:r>
          </w:p>
        </w:tc>
      </w:tr>
      <w:tr w:rsidR="00AD78DF">
        <w:tc>
          <w:tcPr>
            <w:tcW w:w="815" w:type="dxa"/>
            <w:tcBorders>
              <w:top w:val="nil"/>
              <w:left w:val="nil"/>
              <w:bottom w:val="nil"/>
              <w:right w:val="nil"/>
            </w:tcBorders>
          </w:tcPr>
          <w:p w:rsidR="00AD78DF" w:rsidRDefault="00000000">
            <w:pPr>
              <w:pStyle w:val="ConsPlusNormal0"/>
              <w:jc w:val="center"/>
            </w:pPr>
            <w:r>
              <w:t>4.</w:t>
            </w:r>
          </w:p>
        </w:tc>
        <w:tc>
          <w:tcPr>
            <w:tcW w:w="8220" w:type="dxa"/>
            <w:tcBorders>
              <w:top w:val="nil"/>
              <w:left w:val="nil"/>
              <w:bottom w:val="nil"/>
              <w:right w:val="nil"/>
            </w:tcBorders>
          </w:tcPr>
          <w:p w:rsidR="00AD78DF" w:rsidRDefault="00000000">
            <w:pPr>
              <w:pStyle w:val="ConsPlusNormal0"/>
            </w:pPr>
            <w:r>
              <w:t>Вытяжная система для лазерного станка, фильтрующая.</w:t>
            </w:r>
          </w:p>
        </w:tc>
      </w:tr>
      <w:tr w:rsidR="00AD78DF">
        <w:tc>
          <w:tcPr>
            <w:tcW w:w="815" w:type="dxa"/>
            <w:tcBorders>
              <w:top w:val="nil"/>
              <w:left w:val="nil"/>
              <w:bottom w:val="nil"/>
              <w:right w:val="nil"/>
            </w:tcBorders>
          </w:tcPr>
          <w:p w:rsidR="00AD78DF" w:rsidRDefault="00000000">
            <w:pPr>
              <w:pStyle w:val="ConsPlusNormal0"/>
              <w:jc w:val="center"/>
            </w:pPr>
            <w:r>
              <w:t>5.</w:t>
            </w:r>
          </w:p>
        </w:tc>
        <w:tc>
          <w:tcPr>
            <w:tcW w:w="8220" w:type="dxa"/>
            <w:tcBorders>
              <w:top w:val="nil"/>
              <w:left w:val="nil"/>
              <w:bottom w:val="nil"/>
              <w:right w:val="nil"/>
            </w:tcBorders>
          </w:tcPr>
          <w:p w:rsidR="00AD78DF" w:rsidRDefault="00000000">
            <w:pPr>
              <w:pStyle w:val="ConsPlusNormal0"/>
            </w:pPr>
            <w:r>
              <w:t>Диэлектрический коврик.</w:t>
            </w:r>
          </w:p>
        </w:tc>
      </w:tr>
      <w:tr w:rsidR="00AD78DF">
        <w:tc>
          <w:tcPr>
            <w:tcW w:w="815" w:type="dxa"/>
            <w:tcBorders>
              <w:top w:val="nil"/>
              <w:left w:val="nil"/>
              <w:bottom w:val="nil"/>
              <w:right w:val="nil"/>
            </w:tcBorders>
          </w:tcPr>
          <w:p w:rsidR="00AD78DF" w:rsidRDefault="00000000">
            <w:pPr>
              <w:pStyle w:val="ConsPlusNormal0"/>
              <w:jc w:val="center"/>
            </w:pPr>
            <w:r>
              <w:t>6.</w:t>
            </w:r>
          </w:p>
        </w:tc>
        <w:tc>
          <w:tcPr>
            <w:tcW w:w="8220" w:type="dxa"/>
            <w:tcBorders>
              <w:top w:val="nil"/>
              <w:left w:val="nil"/>
              <w:bottom w:val="nil"/>
              <w:right w:val="nil"/>
            </w:tcBorders>
          </w:tcPr>
          <w:p w:rsidR="00AD78DF" w:rsidRDefault="00000000">
            <w:pPr>
              <w:pStyle w:val="ConsPlusNormal0"/>
            </w:pPr>
            <w:r>
              <w:t>Долото.</w:t>
            </w:r>
          </w:p>
        </w:tc>
      </w:tr>
      <w:tr w:rsidR="00AD78DF">
        <w:tc>
          <w:tcPr>
            <w:tcW w:w="815" w:type="dxa"/>
            <w:tcBorders>
              <w:top w:val="nil"/>
              <w:left w:val="nil"/>
              <w:bottom w:val="nil"/>
              <w:right w:val="nil"/>
            </w:tcBorders>
          </w:tcPr>
          <w:p w:rsidR="00AD78DF" w:rsidRDefault="00000000">
            <w:pPr>
              <w:pStyle w:val="ConsPlusNormal0"/>
              <w:jc w:val="center"/>
            </w:pPr>
            <w:r>
              <w:t>7.</w:t>
            </w:r>
          </w:p>
        </w:tc>
        <w:tc>
          <w:tcPr>
            <w:tcW w:w="8220" w:type="dxa"/>
            <w:tcBorders>
              <w:top w:val="nil"/>
              <w:left w:val="nil"/>
              <w:bottom w:val="nil"/>
              <w:right w:val="nil"/>
            </w:tcBorders>
          </w:tcPr>
          <w:p w:rsidR="00AD78DF" w:rsidRDefault="00000000">
            <w:pPr>
              <w:pStyle w:val="ConsPlusNormal0"/>
            </w:pPr>
            <w:r>
              <w:t>Киянка деревянная.</w:t>
            </w:r>
          </w:p>
        </w:tc>
      </w:tr>
      <w:tr w:rsidR="00AD78DF">
        <w:tc>
          <w:tcPr>
            <w:tcW w:w="815" w:type="dxa"/>
            <w:tcBorders>
              <w:top w:val="nil"/>
              <w:left w:val="nil"/>
              <w:bottom w:val="nil"/>
              <w:right w:val="nil"/>
            </w:tcBorders>
          </w:tcPr>
          <w:p w:rsidR="00AD78DF" w:rsidRDefault="00000000">
            <w:pPr>
              <w:pStyle w:val="ConsPlusNormal0"/>
              <w:jc w:val="center"/>
            </w:pPr>
            <w:r>
              <w:t>8.</w:t>
            </w:r>
          </w:p>
        </w:tc>
        <w:tc>
          <w:tcPr>
            <w:tcW w:w="8220" w:type="dxa"/>
            <w:tcBorders>
              <w:top w:val="nil"/>
              <w:left w:val="nil"/>
              <w:bottom w:val="nil"/>
              <w:right w:val="nil"/>
            </w:tcBorders>
          </w:tcPr>
          <w:p w:rsidR="00AD78DF" w:rsidRDefault="00000000">
            <w:pPr>
              <w:pStyle w:val="ConsPlusNormal0"/>
            </w:pPr>
            <w:r>
              <w:t>Клеевой пистолет.</w:t>
            </w:r>
          </w:p>
        </w:tc>
      </w:tr>
      <w:tr w:rsidR="00AD78DF">
        <w:tc>
          <w:tcPr>
            <w:tcW w:w="815" w:type="dxa"/>
            <w:tcBorders>
              <w:top w:val="nil"/>
              <w:left w:val="nil"/>
              <w:bottom w:val="nil"/>
              <w:right w:val="nil"/>
            </w:tcBorders>
          </w:tcPr>
          <w:p w:rsidR="00AD78DF" w:rsidRDefault="00000000">
            <w:pPr>
              <w:pStyle w:val="ConsPlusNormal0"/>
              <w:jc w:val="center"/>
            </w:pPr>
            <w:r>
              <w:t>9.</w:t>
            </w:r>
          </w:p>
        </w:tc>
        <w:tc>
          <w:tcPr>
            <w:tcW w:w="8220" w:type="dxa"/>
            <w:tcBorders>
              <w:top w:val="nil"/>
              <w:left w:val="nil"/>
              <w:bottom w:val="nil"/>
              <w:right w:val="nil"/>
            </w:tcBorders>
          </w:tcPr>
          <w:p w:rsidR="00AD78DF" w:rsidRDefault="00000000">
            <w:pPr>
              <w:pStyle w:val="ConsPlusNormal0"/>
            </w:pPr>
            <w:r>
              <w:t>Ключ гаечный разводной.</w:t>
            </w:r>
          </w:p>
        </w:tc>
      </w:tr>
      <w:tr w:rsidR="00AD78DF">
        <w:tc>
          <w:tcPr>
            <w:tcW w:w="815" w:type="dxa"/>
            <w:tcBorders>
              <w:top w:val="nil"/>
              <w:left w:val="nil"/>
              <w:bottom w:val="nil"/>
              <w:right w:val="nil"/>
            </w:tcBorders>
          </w:tcPr>
          <w:p w:rsidR="00AD78DF" w:rsidRDefault="00000000">
            <w:pPr>
              <w:pStyle w:val="ConsPlusNormal0"/>
              <w:jc w:val="center"/>
            </w:pPr>
            <w:r>
              <w:t>10.</w:t>
            </w:r>
          </w:p>
        </w:tc>
        <w:tc>
          <w:tcPr>
            <w:tcW w:w="8220" w:type="dxa"/>
            <w:tcBorders>
              <w:top w:val="nil"/>
              <w:left w:val="nil"/>
              <w:bottom w:val="nil"/>
              <w:right w:val="nil"/>
            </w:tcBorders>
          </w:tcPr>
          <w:p w:rsidR="00AD78DF" w:rsidRDefault="00000000">
            <w:pPr>
              <w:pStyle w:val="ConsPlusNormal0"/>
            </w:pPr>
            <w:r>
              <w:t>Лобзик учебный.</w:t>
            </w:r>
          </w:p>
        </w:tc>
      </w:tr>
      <w:tr w:rsidR="00AD78DF">
        <w:tc>
          <w:tcPr>
            <w:tcW w:w="815" w:type="dxa"/>
            <w:tcBorders>
              <w:top w:val="nil"/>
              <w:left w:val="nil"/>
              <w:bottom w:val="nil"/>
              <w:right w:val="nil"/>
            </w:tcBorders>
          </w:tcPr>
          <w:p w:rsidR="00AD78DF" w:rsidRDefault="00000000">
            <w:pPr>
              <w:pStyle w:val="ConsPlusNormal0"/>
              <w:jc w:val="center"/>
            </w:pPr>
            <w:r>
              <w:t>11.</w:t>
            </w:r>
          </w:p>
        </w:tc>
        <w:tc>
          <w:tcPr>
            <w:tcW w:w="8220" w:type="dxa"/>
            <w:tcBorders>
              <w:top w:val="nil"/>
              <w:left w:val="nil"/>
              <w:bottom w:val="nil"/>
              <w:right w:val="nil"/>
            </w:tcBorders>
          </w:tcPr>
          <w:p w:rsidR="00AD78DF" w:rsidRDefault="00000000">
            <w:pPr>
              <w:pStyle w:val="ConsPlusNormal0"/>
            </w:pPr>
            <w:r>
              <w:t>Лобзик электрический ручной.</w:t>
            </w:r>
          </w:p>
        </w:tc>
      </w:tr>
      <w:tr w:rsidR="00AD78DF">
        <w:tc>
          <w:tcPr>
            <w:tcW w:w="815" w:type="dxa"/>
            <w:tcBorders>
              <w:top w:val="nil"/>
              <w:left w:val="nil"/>
              <w:bottom w:val="nil"/>
              <w:right w:val="nil"/>
            </w:tcBorders>
          </w:tcPr>
          <w:p w:rsidR="00AD78DF" w:rsidRDefault="00000000">
            <w:pPr>
              <w:pStyle w:val="ConsPlusNormal0"/>
              <w:jc w:val="center"/>
            </w:pPr>
            <w:r>
              <w:t>12.</w:t>
            </w:r>
          </w:p>
        </w:tc>
        <w:tc>
          <w:tcPr>
            <w:tcW w:w="8220" w:type="dxa"/>
            <w:tcBorders>
              <w:top w:val="nil"/>
              <w:left w:val="nil"/>
              <w:bottom w:val="nil"/>
              <w:right w:val="nil"/>
            </w:tcBorders>
          </w:tcPr>
          <w:p w:rsidR="00AD78DF" w:rsidRDefault="00000000">
            <w:pPr>
              <w:pStyle w:val="ConsPlusNormal0"/>
            </w:pPr>
            <w:r>
              <w:t>Набор брусков.</w:t>
            </w:r>
          </w:p>
        </w:tc>
      </w:tr>
      <w:tr w:rsidR="00AD78DF">
        <w:tc>
          <w:tcPr>
            <w:tcW w:w="815" w:type="dxa"/>
            <w:tcBorders>
              <w:top w:val="nil"/>
              <w:left w:val="nil"/>
              <w:bottom w:val="nil"/>
              <w:right w:val="nil"/>
            </w:tcBorders>
          </w:tcPr>
          <w:p w:rsidR="00AD78DF" w:rsidRDefault="00000000">
            <w:pPr>
              <w:pStyle w:val="ConsPlusNormal0"/>
              <w:jc w:val="center"/>
            </w:pPr>
            <w:r>
              <w:t>13.</w:t>
            </w:r>
          </w:p>
        </w:tc>
        <w:tc>
          <w:tcPr>
            <w:tcW w:w="8220" w:type="dxa"/>
            <w:tcBorders>
              <w:top w:val="nil"/>
              <w:left w:val="nil"/>
              <w:bottom w:val="nil"/>
              <w:right w:val="nil"/>
            </w:tcBorders>
          </w:tcPr>
          <w:p w:rsidR="00AD78DF" w:rsidRDefault="00000000">
            <w:pPr>
              <w:pStyle w:val="ConsPlusNormal0"/>
            </w:pPr>
            <w:r>
              <w:t>Набор ключей гаечных.</w:t>
            </w:r>
          </w:p>
        </w:tc>
      </w:tr>
      <w:tr w:rsidR="00AD78DF">
        <w:tc>
          <w:tcPr>
            <w:tcW w:w="815" w:type="dxa"/>
            <w:tcBorders>
              <w:top w:val="nil"/>
              <w:left w:val="nil"/>
              <w:bottom w:val="nil"/>
              <w:right w:val="nil"/>
            </w:tcBorders>
          </w:tcPr>
          <w:p w:rsidR="00AD78DF" w:rsidRDefault="00000000">
            <w:pPr>
              <w:pStyle w:val="ConsPlusNormal0"/>
              <w:jc w:val="center"/>
            </w:pPr>
            <w:r>
              <w:t>14.</w:t>
            </w:r>
          </w:p>
        </w:tc>
        <w:tc>
          <w:tcPr>
            <w:tcW w:w="8220" w:type="dxa"/>
            <w:tcBorders>
              <w:top w:val="nil"/>
              <w:left w:val="nil"/>
              <w:bottom w:val="nil"/>
              <w:right w:val="nil"/>
            </w:tcBorders>
          </w:tcPr>
          <w:p w:rsidR="00AD78DF" w:rsidRDefault="00000000">
            <w:pPr>
              <w:pStyle w:val="ConsPlusNormal0"/>
            </w:pPr>
            <w:r>
              <w:t>Набор линеек металлических.</w:t>
            </w:r>
          </w:p>
        </w:tc>
      </w:tr>
      <w:tr w:rsidR="00AD78DF">
        <w:tc>
          <w:tcPr>
            <w:tcW w:w="815" w:type="dxa"/>
            <w:tcBorders>
              <w:top w:val="nil"/>
              <w:left w:val="nil"/>
              <w:bottom w:val="nil"/>
              <w:right w:val="nil"/>
            </w:tcBorders>
          </w:tcPr>
          <w:p w:rsidR="00AD78DF" w:rsidRDefault="00000000">
            <w:pPr>
              <w:pStyle w:val="ConsPlusNormal0"/>
              <w:jc w:val="center"/>
            </w:pPr>
            <w:r>
              <w:t>15.</w:t>
            </w:r>
          </w:p>
        </w:tc>
        <w:tc>
          <w:tcPr>
            <w:tcW w:w="8220" w:type="dxa"/>
            <w:tcBorders>
              <w:top w:val="nil"/>
              <w:left w:val="nil"/>
              <w:bottom w:val="nil"/>
              <w:right w:val="nil"/>
            </w:tcBorders>
          </w:tcPr>
          <w:p w:rsidR="00AD78DF" w:rsidRDefault="00000000">
            <w:pPr>
              <w:pStyle w:val="ConsPlusNormal0"/>
            </w:pPr>
            <w:r>
              <w:t>Набор надфилей.</w:t>
            </w:r>
          </w:p>
        </w:tc>
      </w:tr>
      <w:tr w:rsidR="00AD78DF">
        <w:tc>
          <w:tcPr>
            <w:tcW w:w="815" w:type="dxa"/>
            <w:tcBorders>
              <w:top w:val="nil"/>
              <w:left w:val="nil"/>
              <w:bottom w:val="nil"/>
              <w:right w:val="nil"/>
            </w:tcBorders>
          </w:tcPr>
          <w:p w:rsidR="00AD78DF" w:rsidRDefault="00000000">
            <w:pPr>
              <w:pStyle w:val="ConsPlusNormal0"/>
              <w:jc w:val="center"/>
            </w:pPr>
            <w:r>
              <w:t>16.</w:t>
            </w:r>
          </w:p>
        </w:tc>
        <w:tc>
          <w:tcPr>
            <w:tcW w:w="8220" w:type="dxa"/>
            <w:tcBorders>
              <w:top w:val="nil"/>
              <w:left w:val="nil"/>
              <w:bottom w:val="nil"/>
              <w:right w:val="nil"/>
            </w:tcBorders>
          </w:tcPr>
          <w:p w:rsidR="00AD78DF" w:rsidRDefault="00000000">
            <w:pPr>
              <w:pStyle w:val="ConsPlusNormal0"/>
            </w:pPr>
            <w:r>
              <w:t>Набор напильников.</w:t>
            </w:r>
          </w:p>
        </w:tc>
      </w:tr>
      <w:tr w:rsidR="00AD78DF">
        <w:tc>
          <w:tcPr>
            <w:tcW w:w="815" w:type="dxa"/>
            <w:tcBorders>
              <w:top w:val="nil"/>
              <w:left w:val="nil"/>
              <w:bottom w:val="nil"/>
              <w:right w:val="nil"/>
            </w:tcBorders>
          </w:tcPr>
          <w:p w:rsidR="00AD78DF" w:rsidRDefault="00000000">
            <w:pPr>
              <w:pStyle w:val="ConsPlusNormal0"/>
              <w:jc w:val="center"/>
            </w:pPr>
            <w:r>
              <w:t>17.</w:t>
            </w:r>
          </w:p>
        </w:tc>
        <w:tc>
          <w:tcPr>
            <w:tcW w:w="8220" w:type="dxa"/>
            <w:tcBorders>
              <w:top w:val="nil"/>
              <w:left w:val="nil"/>
              <w:bottom w:val="nil"/>
              <w:right w:val="nil"/>
            </w:tcBorders>
          </w:tcPr>
          <w:p w:rsidR="00AD78DF" w:rsidRDefault="00000000">
            <w:pPr>
              <w:pStyle w:val="ConsPlusNormal0"/>
            </w:pPr>
            <w:r>
              <w:t>Набор отверток.</w:t>
            </w:r>
          </w:p>
        </w:tc>
      </w:tr>
      <w:tr w:rsidR="00AD78DF">
        <w:tc>
          <w:tcPr>
            <w:tcW w:w="815" w:type="dxa"/>
            <w:tcBorders>
              <w:top w:val="nil"/>
              <w:left w:val="nil"/>
              <w:bottom w:val="nil"/>
              <w:right w:val="nil"/>
            </w:tcBorders>
          </w:tcPr>
          <w:p w:rsidR="00AD78DF" w:rsidRDefault="00000000">
            <w:pPr>
              <w:pStyle w:val="ConsPlusNormal0"/>
              <w:jc w:val="center"/>
            </w:pPr>
            <w:r>
              <w:t>18.</w:t>
            </w:r>
          </w:p>
        </w:tc>
        <w:tc>
          <w:tcPr>
            <w:tcW w:w="8220" w:type="dxa"/>
            <w:tcBorders>
              <w:top w:val="nil"/>
              <w:left w:val="nil"/>
              <w:bottom w:val="nil"/>
              <w:right w:val="nil"/>
            </w:tcBorders>
          </w:tcPr>
          <w:p w:rsidR="00AD78DF" w:rsidRDefault="00000000">
            <w:pPr>
              <w:pStyle w:val="ConsPlusNormal0"/>
            </w:pPr>
            <w:r>
              <w:t>Набор универсальных пилок для электролобзика.</w:t>
            </w:r>
          </w:p>
        </w:tc>
      </w:tr>
      <w:tr w:rsidR="00AD78DF">
        <w:tc>
          <w:tcPr>
            <w:tcW w:w="815" w:type="dxa"/>
            <w:tcBorders>
              <w:top w:val="nil"/>
              <w:left w:val="nil"/>
              <w:bottom w:val="nil"/>
              <w:right w:val="nil"/>
            </w:tcBorders>
          </w:tcPr>
          <w:p w:rsidR="00AD78DF" w:rsidRDefault="00000000">
            <w:pPr>
              <w:pStyle w:val="ConsPlusNormal0"/>
              <w:jc w:val="center"/>
            </w:pPr>
            <w:r>
              <w:t>19.</w:t>
            </w:r>
          </w:p>
        </w:tc>
        <w:tc>
          <w:tcPr>
            <w:tcW w:w="8220" w:type="dxa"/>
            <w:tcBorders>
              <w:top w:val="nil"/>
              <w:left w:val="nil"/>
              <w:bottom w:val="nil"/>
              <w:right w:val="nil"/>
            </w:tcBorders>
          </w:tcPr>
          <w:p w:rsidR="00AD78DF" w:rsidRDefault="00000000">
            <w:pPr>
              <w:pStyle w:val="ConsPlusNormal0"/>
            </w:pPr>
            <w:r>
              <w:t>Набор фрез.</w:t>
            </w:r>
          </w:p>
        </w:tc>
      </w:tr>
      <w:tr w:rsidR="00AD78DF">
        <w:tc>
          <w:tcPr>
            <w:tcW w:w="815" w:type="dxa"/>
            <w:tcBorders>
              <w:top w:val="nil"/>
              <w:left w:val="nil"/>
              <w:bottom w:val="nil"/>
              <w:right w:val="nil"/>
            </w:tcBorders>
          </w:tcPr>
          <w:p w:rsidR="00AD78DF" w:rsidRDefault="00000000">
            <w:pPr>
              <w:pStyle w:val="ConsPlusNormal0"/>
              <w:jc w:val="center"/>
            </w:pPr>
            <w:r>
              <w:t>20.</w:t>
            </w:r>
          </w:p>
        </w:tc>
        <w:tc>
          <w:tcPr>
            <w:tcW w:w="8220" w:type="dxa"/>
            <w:tcBorders>
              <w:top w:val="nil"/>
              <w:left w:val="nil"/>
              <w:bottom w:val="nil"/>
              <w:right w:val="nil"/>
            </w:tcBorders>
          </w:tcPr>
          <w:p w:rsidR="00AD78DF" w:rsidRDefault="00000000">
            <w:pPr>
              <w:pStyle w:val="ConsPlusNormal0"/>
            </w:pPr>
            <w:r>
              <w:t>Ножницы по металлу.</w:t>
            </w:r>
          </w:p>
        </w:tc>
      </w:tr>
      <w:tr w:rsidR="00AD78DF">
        <w:tc>
          <w:tcPr>
            <w:tcW w:w="815" w:type="dxa"/>
            <w:tcBorders>
              <w:top w:val="nil"/>
              <w:left w:val="nil"/>
              <w:bottom w:val="nil"/>
              <w:right w:val="nil"/>
            </w:tcBorders>
          </w:tcPr>
          <w:p w:rsidR="00AD78DF" w:rsidRDefault="00000000">
            <w:pPr>
              <w:pStyle w:val="ConsPlusNormal0"/>
              <w:jc w:val="center"/>
            </w:pPr>
            <w:r>
              <w:t>21.</w:t>
            </w:r>
          </w:p>
        </w:tc>
        <w:tc>
          <w:tcPr>
            <w:tcW w:w="8220" w:type="dxa"/>
            <w:tcBorders>
              <w:top w:val="nil"/>
              <w:left w:val="nil"/>
              <w:bottom w:val="nil"/>
              <w:right w:val="nil"/>
            </w:tcBorders>
          </w:tcPr>
          <w:p w:rsidR="00AD78DF" w:rsidRDefault="00000000">
            <w:pPr>
              <w:pStyle w:val="ConsPlusNormal0"/>
            </w:pPr>
            <w:r>
              <w:t>Ножовка по дереву для поперечного пиления.</w:t>
            </w:r>
          </w:p>
        </w:tc>
      </w:tr>
      <w:tr w:rsidR="00AD78DF">
        <w:tc>
          <w:tcPr>
            <w:tcW w:w="815" w:type="dxa"/>
            <w:tcBorders>
              <w:top w:val="nil"/>
              <w:left w:val="nil"/>
              <w:bottom w:val="nil"/>
              <w:right w:val="nil"/>
            </w:tcBorders>
          </w:tcPr>
          <w:p w:rsidR="00AD78DF" w:rsidRDefault="00000000">
            <w:pPr>
              <w:pStyle w:val="ConsPlusNormal0"/>
              <w:jc w:val="center"/>
            </w:pPr>
            <w:r>
              <w:t>22.</w:t>
            </w:r>
          </w:p>
        </w:tc>
        <w:tc>
          <w:tcPr>
            <w:tcW w:w="8220" w:type="dxa"/>
            <w:tcBorders>
              <w:top w:val="nil"/>
              <w:left w:val="nil"/>
              <w:bottom w:val="nil"/>
              <w:right w:val="nil"/>
            </w:tcBorders>
          </w:tcPr>
          <w:p w:rsidR="00AD78DF" w:rsidRDefault="00000000">
            <w:pPr>
              <w:pStyle w:val="ConsPlusNormal0"/>
            </w:pPr>
            <w:r>
              <w:t>Очки защитные.</w:t>
            </w:r>
          </w:p>
        </w:tc>
      </w:tr>
      <w:tr w:rsidR="00AD78DF">
        <w:tc>
          <w:tcPr>
            <w:tcW w:w="815" w:type="dxa"/>
            <w:tcBorders>
              <w:top w:val="nil"/>
              <w:left w:val="nil"/>
              <w:bottom w:val="nil"/>
              <w:right w:val="nil"/>
            </w:tcBorders>
          </w:tcPr>
          <w:p w:rsidR="00AD78DF" w:rsidRDefault="00000000">
            <w:pPr>
              <w:pStyle w:val="ConsPlusNormal0"/>
              <w:jc w:val="center"/>
            </w:pPr>
            <w:r>
              <w:t>23.</w:t>
            </w:r>
          </w:p>
        </w:tc>
        <w:tc>
          <w:tcPr>
            <w:tcW w:w="8220" w:type="dxa"/>
            <w:tcBorders>
              <w:top w:val="nil"/>
              <w:left w:val="nil"/>
              <w:bottom w:val="nil"/>
              <w:right w:val="nil"/>
            </w:tcBorders>
          </w:tcPr>
          <w:p w:rsidR="00AD78DF" w:rsidRDefault="00000000">
            <w:pPr>
              <w:pStyle w:val="ConsPlusNormal0"/>
            </w:pPr>
            <w:r>
              <w:t>Плоскогубцы комбинированные.</w:t>
            </w:r>
          </w:p>
        </w:tc>
      </w:tr>
      <w:tr w:rsidR="00AD78DF">
        <w:tc>
          <w:tcPr>
            <w:tcW w:w="815" w:type="dxa"/>
            <w:tcBorders>
              <w:top w:val="nil"/>
              <w:left w:val="nil"/>
              <w:bottom w:val="nil"/>
              <w:right w:val="nil"/>
            </w:tcBorders>
          </w:tcPr>
          <w:p w:rsidR="00AD78DF" w:rsidRDefault="00000000">
            <w:pPr>
              <w:pStyle w:val="ConsPlusNormal0"/>
              <w:jc w:val="center"/>
            </w:pPr>
            <w:r>
              <w:t>24.</w:t>
            </w:r>
          </w:p>
        </w:tc>
        <w:tc>
          <w:tcPr>
            <w:tcW w:w="8220" w:type="dxa"/>
            <w:tcBorders>
              <w:top w:val="nil"/>
              <w:left w:val="nil"/>
              <w:bottom w:val="nil"/>
              <w:right w:val="nil"/>
            </w:tcBorders>
          </w:tcPr>
          <w:p w:rsidR="00AD78DF" w:rsidRDefault="00000000">
            <w:pPr>
              <w:pStyle w:val="ConsPlusNormal0"/>
            </w:pPr>
            <w:r>
              <w:t>Подставка для ног.</w:t>
            </w:r>
          </w:p>
        </w:tc>
      </w:tr>
      <w:tr w:rsidR="00AD78DF">
        <w:tc>
          <w:tcPr>
            <w:tcW w:w="815" w:type="dxa"/>
            <w:tcBorders>
              <w:top w:val="nil"/>
              <w:left w:val="nil"/>
              <w:bottom w:val="nil"/>
              <w:right w:val="nil"/>
            </w:tcBorders>
          </w:tcPr>
          <w:p w:rsidR="00AD78DF" w:rsidRDefault="00000000">
            <w:pPr>
              <w:pStyle w:val="ConsPlusNormal0"/>
              <w:jc w:val="center"/>
            </w:pPr>
            <w:r>
              <w:t>25.</w:t>
            </w:r>
          </w:p>
        </w:tc>
        <w:tc>
          <w:tcPr>
            <w:tcW w:w="8220" w:type="dxa"/>
            <w:tcBorders>
              <w:top w:val="nil"/>
              <w:left w:val="nil"/>
              <w:bottom w:val="nil"/>
              <w:right w:val="nil"/>
            </w:tcBorders>
          </w:tcPr>
          <w:p w:rsidR="00AD78DF" w:rsidRDefault="00000000">
            <w:pPr>
              <w:pStyle w:val="ConsPlusNormal0"/>
            </w:pPr>
            <w:r>
              <w:t>Зубило.</w:t>
            </w:r>
          </w:p>
        </w:tc>
      </w:tr>
      <w:tr w:rsidR="00AD78DF">
        <w:tc>
          <w:tcPr>
            <w:tcW w:w="815" w:type="dxa"/>
            <w:tcBorders>
              <w:top w:val="nil"/>
              <w:left w:val="nil"/>
              <w:bottom w:val="nil"/>
              <w:right w:val="nil"/>
            </w:tcBorders>
          </w:tcPr>
          <w:p w:rsidR="00AD78DF" w:rsidRDefault="00000000">
            <w:pPr>
              <w:pStyle w:val="ConsPlusNormal0"/>
              <w:jc w:val="center"/>
            </w:pPr>
            <w:r>
              <w:t>26.</w:t>
            </w:r>
          </w:p>
        </w:tc>
        <w:tc>
          <w:tcPr>
            <w:tcW w:w="8220" w:type="dxa"/>
            <w:tcBorders>
              <w:top w:val="nil"/>
              <w:left w:val="nil"/>
              <w:bottom w:val="nil"/>
              <w:right w:val="nil"/>
            </w:tcBorders>
          </w:tcPr>
          <w:p w:rsidR="00AD78DF" w:rsidRDefault="00000000">
            <w:pPr>
              <w:pStyle w:val="ConsPlusNormal0"/>
            </w:pPr>
            <w:r>
              <w:t>Прибор для выжигания по дереву.</w:t>
            </w:r>
          </w:p>
        </w:tc>
      </w:tr>
      <w:tr w:rsidR="00AD78DF">
        <w:tc>
          <w:tcPr>
            <w:tcW w:w="815" w:type="dxa"/>
            <w:tcBorders>
              <w:top w:val="nil"/>
              <w:left w:val="nil"/>
              <w:bottom w:val="nil"/>
              <w:right w:val="nil"/>
            </w:tcBorders>
          </w:tcPr>
          <w:p w:rsidR="00AD78DF" w:rsidRDefault="00000000">
            <w:pPr>
              <w:pStyle w:val="ConsPlusNormal0"/>
              <w:jc w:val="center"/>
            </w:pPr>
            <w:r>
              <w:t>27.</w:t>
            </w:r>
          </w:p>
        </w:tc>
        <w:tc>
          <w:tcPr>
            <w:tcW w:w="8220" w:type="dxa"/>
            <w:tcBorders>
              <w:top w:val="nil"/>
              <w:left w:val="nil"/>
              <w:bottom w:val="nil"/>
              <w:right w:val="nil"/>
            </w:tcBorders>
          </w:tcPr>
          <w:p w:rsidR="00AD78DF" w:rsidRDefault="00000000">
            <w:pPr>
              <w:pStyle w:val="ConsPlusNormal0"/>
            </w:pPr>
            <w:r>
              <w:t>Рубанок.</w:t>
            </w:r>
          </w:p>
        </w:tc>
      </w:tr>
      <w:tr w:rsidR="00AD78DF">
        <w:tc>
          <w:tcPr>
            <w:tcW w:w="815" w:type="dxa"/>
            <w:tcBorders>
              <w:top w:val="nil"/>
              <w:left w:val="nil"/>
              <w:bottom w:val="nil"/>
              <w:right w:val="nil"/>
            </w:tcBorders>
          </w:tcPr>
          <w:p w:rsidR="00AD78DF" w:rsidRDefault="00000000">
            <w:pPr>
              <w:pStyle w:val="ConsPlusNormal0"/>
              <w:jc w:val="center"/>
            </w:pPr>
            <w:r>
              <w:t>28.</w:t>
            </w:r>
          </w:p>
        </w:tc>
        <w:tc>
          <w:tcPr>
            <w:tcW w:w="8220" w:type="dxa"/>
            <w:tcBorders>
              <w:top w:val="nil"/>
              <w:left w:val="nil"/>
              <w:bottom w:val="nil"/>
              <w:right w:val="nil"/>
            </w:tcBorders>
          </w:tcPr>
          <w:p w:rsidR="00AD78DF" w:rsidRDefault="00000000">
            <w:pPr>
              <w:pStyle w:val="ConsPlusNormal0"/>
            </w:pPr>
            <w:r>
              <w:t>Рулетка.</w:t>
            </w:r>
          </w:p>
        </w:tc>
      </w:tr>
      <w:tr w:rsidR="00AD78DF">
        <w:tc>
          <w:tcPr>
            <w:tcW w:w="815" w:type="dxa"/>
            <w:tcBorders>
              <w:top w:val="nil"/>
              <w:left w:val="nil"/>
              <w:bottom w:val="nil"/>
              <w:right w:val="nil"/>
            </w:tcBorders>
          </w:tcPr>
          <w:p w:rsidR="00AD78DF" w:rsidRDefault="00000000">
            <w:pPr>
              <w:pStyle w:val="ConsPlusNormal0"/>
              <w:jc w:val="center"/>
            </w:pPr>
            <w:r>
              <w:t>29.</w:t>
            </w:r>
          </w:p>
        </w:tc>
        <w:tc>
          <w:tcPr>
            <w:tcW w:w="8220" w:type="dxa"/>
            <w:tcBorders>
              <w:top w:val="nil"/>
              <w:left w:val="nil"/>
              <w:bottom w:val="nil"/>
              <w:right w:val="nil"/>
            </w:tcBorders>
          </w:tcPr>
          <w:p w:rsidR="00AD78DF" w:rsidRDefault="00000000">
            <w:pPr>
              <w:pStyle w:val="ConsPlusNormal0"/>
            </w:pPr>
            <w:r>
              <w:t>Ручная фрезерная машина.</w:t>
            </w:r>
          </w:p>
        </w:tc>
      </w:tr>
      <w:tr w:rsidR="00AD78DF">
        <w:tc>
          <w:tcPr>
            <w:tcW w:w="815" w:type="dxa"/>
            <w:tcBorders>
              <w:top w:val="nil"/>
              <w:left w:val="nil"/>
              <w:bottom w:val="nil"/>
              <w:right w:val="nil"/>
            </w:tcBorders>
          </w:tcPr>
          <w:p w:rsidR="00AD78DF" w:rsidRDefault="00000000">
            <w:pPr>
              <w:pStyle w:val="ConsPlusNormal0"/>
              <w:jc w:val="center"/>
            </w:pPr>
            <w:r>
              <w:t>30.</w:t>
            </w:r>
          </w:p>
        </w:tc>
        <w:tc>
          <w:tcPr>
            <w:tcW w:w="8220" w:type="dxa"/>
            <w:tcBorders>
              <w:top w:val="nil"/>
              <w:left w:val="nil"/>
              <w:bottom w:val="nil"/>
              <w:right w:val="nil"/>
            </w:tcBorders>
          </w:tcPr>
          <w:p w:rsidR="00AD78DF" w:rsidRDefault="00000000">
            <w:pPr>
              <w:pStyle w:val="ConsPlusNormal0"/>
            </w:pPr>
            <w:r>
              <w:t>Стамеска.</w:t>
            </w:r>
          </w:p>
        </w:tc>
      </w:tr>
      <w:tr w:rsidR="00AD78DF">
        <w:tc>
          <w:tcPr>
            <w:tcW w:w="815" w:type="dxa"/>
            <w:tcBorders>
              <w:top w:val="nil"/>
              <w:left w:val="nil"/>
              <w:bottom w:val="nil"/>
              <w:right w:val="nil"/>
            </w:tcBorders>
          </w:tcPr>
          <w:p w:rsidR="00AD78DF" w:rsidRDefault="00000000">
            <w:pPr>
              <w:pStyle w:val="ConsPlusNormal0"/>
              <w:jc w:val="center"/>
            </w:pPr>
            <w:r>
              <w:t>31.</w:t>
            </w:r>
          </w:p>
        </w:tc>
        <w:tc>
          <w:tcPr>
            <w:tcW w:w="8220" w:type="dxa"/>
            <w:tcBorders>
              <w:top w:val="nil"/>
              <w:left w:val="nil"/>
              <w:bottom w:val="nil"/>
              <w:right w:val="nil"/>
            </w:tcBorders>
          </w:tcPr>
          <w:p w:rsidR="00AD78DF" w:rsidRDefault="00000000">
            <w:pPr>
              <w:pStyle w:val="ConsPlusNormal0"/>
            </w:pPr>
            <w:r>
              <w:t>Ножовка по дереву с мелким зубом.</w:t>
            </w:r>
          </w:p>
        </w:tc>
      </w:tr>
      <w:tr w:rsidR="00AD78DF">
        <w:tc>
          <w:tcPr>
            <w:tcW w:w="815" w:type="dxa"/>
            <w:tcBorders>
              <w:top w:val="nil"/>
              <w:left w:val="nil"/>
              <w:bottom w:val="nil"/>
              <w:right w:val="nil"/>
            </w:tcBorders>
          </w:tcPr>
          <w:p w:rsidR="00AD78DF" w:rsidRDefault="00000000">
            <w:pPr>
              <w:pStyle w:val="ConsPlusNormal0"/>
              <w:jc w:val="center"/>
            </w:pPr>
            <w:r>
              <w:t>32.</w:t>
            </w:r>
          </w:p>
        </w:tc>
        <w:tc>
          <w:tcPr>
            <w:tcW w:w="8220" w:type="dxa"/>
            <w:tcBorders>
              <w:top w:val="nil"/>
              <w:left w:val="nil"/>
              <w:bottom w:val="nil"/>
              <w:right w:val="nil"/>
            </w:tcBorders>
          </w:tcPr>
          <w:p w:rsidR="00AD78DF" w:rsidRDefault="00000000">
            <w:pPr>
              <w:pStyle w:val="ConsPlusNormal0"/>
            </w:pPr>
            <w:r>
              <w:t>Ножовка по металлу.</w:t>
            </w:r>
          </w:p>
        </w:tc>
      </w:tr>
      <w:tr w:rsidR="00AD78DF">
        <w:tc>
          <w:tcPr>
            <w:tcW w:w="815" w:type="dxa"/>
            <w:tcBorders>
              <w:top w:val="nil"/>
              <w:left w:val="nil"/>
              <w:bottom w:val="nil"/>
              <w:right w:val="nil"/>
            </w:tcBorders>
          </w:tcPr>
          <w:p w:rsidR="00AD78DF" w:rsidRDefault="00000000">
            <w:pPr>
              <w:pStyle w:val="ConsPlusNormal0"/>
              <w:jc w:val="center"/>
            </w:pPr>
            <w:r>
              <w:t>33.</w:t>
            </w:r>
          </w:p>
        </w:tc>
        <w:tc>
          <w:tcPr>
            <w:tcW w:w="8220" w:type="dxa"/>
            <w:tcBorders>
              <w:top w:val="nil"/>
              <w:left w:val="nil"/>
              <w:bottom w:val="nil"/>
              <w:right w:val="nil"/>
            </w:tcBorders>
          </w:tcPr>
          <w:p w:rsidR="00AD78DF" w:rsidRDefault="00000000">
            <w:pPr>
              <w:pStyle w:val="ConsPlusNormal0"/>
            </w:pPr>
            <w:r>
              <w:t>Станок лазерной резки CO</w:t>
            </w:r>
            <w:r>
              <w:rPr>
                <w:vertAlign w:val="subscript"/>
              </w:rPr>
              <w:t>2</w:t>
            </w:r>
            <w:r>
              <w:t>.</w:t>
            </w:r>
          </w:p>
        </w:tc>
      </w:tr>
      <w:tr w:rsidR="00AD78DF">
        <w:tc>
          <w:tcPr>
            <w:tcW w:w="815" w:type="dxa"/>
            <w:tcBorders>
              <w:top w:val="nil"/>
              <w:left w:val="nil"/>
              <w:bottom w:val="nil"/>
              <w:right w:val="nil"/>
            </w:tcBorders>
          </w:tcPr>
          <w:p w:rsidR="00AD78DF" w:rsidRDefault="00000000">
            <w:pPr>
              <w:pStyle w:val="ConsPlusNormal0"/>
              <w:jc w:val="center"/>
            </w:pPr>
            <w:r>
              <w:t>34.</w:t>
            </w:r>
          </w:p>
        </w:tc>
        <w:tc>
          <w:tcPr>
            <w:tcW w:w="8220" w:type="dxa"/>
            <w:tcBorders>
              <w:top w:val="nil"/>
              <w:left w:val="nil"/>
              <w:bottom w:val="nil"/>
              <w:right w:val="nil"/>
            </w:tcBorders>
          </w:tcPr>
          <w:p w:rsidR="00AD78DF" w:rsidRDefault="00000000">
            <w:pPr>
              <w:pStyle w:val="ConsPlusNormal0"/>
            </w:pPr>
            <w:r>
              <w:t>Станок токарный деревообрабатывающий, оснащенный щитком-экраном из оргстекла.</w:t>
            </w:r>
          </w:p>
        </w:tc>
      </w:tr>
      <w:tr w:rsidR="00AD78DF">
        <w:tc>
          <w:tcPr>
            <w:tcW w:w="815" w:type="dxa"/>
            <w:tcBorders>
              <w:top w:val="nil"/>
              <w:left w:val="nil"/>
              <w:bottom w:val="nil"/>
              <w:right w:val="nil"/>
            </w:tcBorders>
          </w:tcPr>
          <w:p w:rsidR="00AD78DF" w:rsidRDefault="00000000">
            <w:pPr>
              <w:pStyle w:val="ConsPlusNormal0"/>
              <w:jc w:val="center"/>
            </w:pPr>
            <w:r>
              <w:t>35.</w:t>
            </w:r>
          </w:p>
        </w:tc>
        <w:tc>
          <w:tcPr>
            <w:tcW w:w="8220" w:type="dxa"/>
            <w:tcBorders>
              <w:top w:val="nil"/>
              <w:left w:val="nil"/>
              <w:bottom w:val="nil"/>
              <w:right w:val="nil"/>
            </w:tcBorders>
          </w:tcPr>
          <w:p w:rsidR="00AD78DF" w:rsidRDefault="00000000">
            <w:pPr>
              <w:pStyle w:val="ConsPlusNormal0"/>
            </w:pPr>
            <w:r>
              <w:t>Ножовка с обушком.</w:t>
            </w:r>
          </w:p>
        </w:tc>
      </w:tr>
      <w:tr w:rsidR="00AD78DF">
        <w:tc>
          <w:tcPr>
            <w:tcW w:w="815" w:type="dxa"/>
            <w:tcBorders>
              <w:top w:val="nil"/>
              <w:left w:val="nil"/>
              <w:bottom w:val="nil"/>
              <w:right w:val="nil"/>
            </w:tcBorders>
          </w:tcPr>
          <w:p w:rsidR="00AD78DF" w:rsidRDefault="00000000">
            <w:pPr>
              <w:pStyle w:val="ConsPlusNormal0"/>
              <w:jc w:val="center"/>
            </w:pPr>
            <w:r>
              <w:t>36.</w:t>
            </w:r>
          </w:p>
        </w:tc>
        <w:tc>
          <w:tcPr>
            <w:tcW w:w="8220" w:type="dxa"/>
            <w:tcBorders>
              <w:top w:val="nil"/>
              <w:left w:val="nil"/>
              <w:bottom w:val="nil"/>
              <w:right w:val="nil"/>
            </w:tcBorders>
          </w:tcPr>
          <w:p w:rsidR="00AD78DF" w:rsidRDefault="00000000">
            <w:pPr>
              <w:pStyle w:val="ConsPlusNormal0"/>
            </w:pPr>
            <w:r>
              <w:t>Стол металлический под станок.</w:t>
            </w:r>
          </w:p>
        </w:tc>
      </w:tr>
      <w:tr w:rsidR="00AD78DF">
        <w:tc>
          <w:tcPr>
            <w:tcW w:w="815" w:type="dxa"/>
            <w:tcBorders>
              <w:top w:val="nil"/>
              <w:left w:val="nil"/>
              <w:bottom w:val="nil"/>
              <w:right w:val="nil"/>
            </w:tcBorders>
          </w:tcPr>
          <w:p w:rsidR="00AD78DF" w:rsidRDefault="00000000">
            <w:pPr>
              <w:pStyle w:val="ConsPlusNormal0"/>
              <w:jc w:val="center"/>
            </w:pPr>
            <w:r>
              <w:t>37.</w:t>
            </w:r>
          </w:p>
        </w:tc>
        <w:tc>
          <w:tcPr>
            <w:tcW w:w="8220" w:type="dxa"/>
            <w:tcBorders>
              <w:top w:val="nil"/>
              <w:left w:val="nil"/>
              <w:bottom w:val="nil"/>
              <w:right w:val="nil"/>
            </w:tcBorders>
          </w:tcPr>
          <w:p w:rsidR="00AD78DF" w:rsidRDefault="00000000">
            <w:pPr>
              <w:pStyle w:val="ConsPlusNormal0"/>
            </w:pPr>
            <w:r>
              <w:t>Тиски слесарные поворотные.</w:t>
            </w:r>
          </w:p>
        </w:tc>
      </w:tr>
      <w:tr w:rsidR="00AD78DF">
        <w:tc>
          <w:tcPr>
            <w:tcW w:w="815" w:type="dxa"/>
            <w:tcBorders>
              <w:top w:val="nil"/>
              <w:left w:val="nil"/>
              <w:bottom w:val="nil"/>
              <w:right w:val="nil"/>
            </w:tcBorders>
          </w:tcPr>
          <w:p w:rsidR="00AD78DF" w:rsidRDefault="00000000">
            <w:pPr>
              <w:pStyle w:val="ConsPlusNormal0"/>
              <w:jc w:val="center"/>
            </w:pPr>
            <w:r>
              <w:t>38.</w:t>
            </w:r>
          </w:p>
        </w:tc>
        <w:tc>
          <w:tcPr>
            <w:tcW w:w="8220" w:type="dxa"/>
            <w:tcBorders>
              <w:top w:val="nil"/>
              <w:left w:val="nil"/>
              <w:bottom w:val="nil"/>
              <w:right w:val="nil"/>
            </w:tcBorders>
          </w:tcPr>
          <w:p w:rsidR="00AD78DF" w:rsidRDefault="00000000">
            <w:pPr>
              <w:pStyle w:val="ConsPlusNormal0"/>
            </w:pPr>
            <w:r>
              <w:t>Углошлифовальная машина.</w:t>
            </w:r>
          </w:p>
        </w:tc>
      </w:tr>
      <w:tr w:rsidR="00AD78DF">
        <w:tc>
          <w:tcPr>
            <w:tcW w:w="815" w:type="dxa"/>
            <w:tcBorders>
              <w:top w:val="nil"/>
              <w:left w:val="nil"/>
              <w:bottom w:val="nil"/>
              <w:right w:val="nil"/>
            </w:tcBorders>
          </w:tcPr>
          <w:p w:rsidR="00AD78DF" w:rsidRDefault="00000000">
            <w:pPr>
              <w:pStyle w:val="ConsPlusNormal0"/>
              <w:jc w:val="center"/>
            </w:pPr>
            <w:r>
              <w:t>39.</w:t>
            </w:r>
          </w:p>
        </w:tc>
        <w:tc>
          <w:tcPr>
            <w:tcW w:w="8220" w:type="dxa"/>
            <w:tcBorders>
              <w:top w:val="nil"/>
              <w:left w:val="nil"/>
              <w:bottom w:val="nil"/>
              <w:right w:val="nil"/>
            </w:tcBorders>
          </w:tcPr>
          <w:p w:rsidR="00AD78DF" w:rsidRDefault="00000000">
            <w:pPr>
              <w:pStyle w:val="ConsPlusNormal0"/>
            </w:pPr>
            <w:r>
              <w:t>Полотна по металлу.</w:t>
            </w:r>
          </w:p>
        </w:tc>
      </w:tr>
      <w:tr w:rsidR="00AD78DF">
        <w:tc>
          <w:tcPr>
            <w:tcW w:w="815" w:type="dxa"/>
            <w:tcBorders>
              <w:top w:val="nil"/>
              <w:left w:val="nil"/>
              <w:bottom w:val="nil"/>
              <w:right w:val="nil"/>
            </w:tcBorders>
          </w:tcPr>
          <w:p w:rsidR="00AD78DF" w:rsidRDefault="00000000">
            <w:pPr>
              <w:pStyle w:val="ConsPlusNormal0"/>
              <w:jc w:val="center"/>
            </w:pPr>
            <w:r>
              <w:t>40.</w:t>
            </w:r>
          </w:p>
        </w:tc>
        <w:tc>
          <w:tcPr>
            <w:tcW w:w="8220" w:type="dxa"/>
            <w:tcBorders>
              <w:top w:val="nil"/>
              <w:left w:val="nil"/>
              <w:bottom w:val="nil"/>
              <w:right w:val="nil"/>
            </w:tcBorders>
          </w:tcPr>
          <w:p w:rsidR="00AD78DF" w:rsidRDefault="00000000">
            <w:pPr>
              <w:pStyle w:val="ConsPlusNormal0"/>
            </w:pPr>
            <w:r>
              <w:t>Фартук защитный.</w:t>
            </w:r>
          </w:p>
        </w:tc>
      </w:tr>
      <w:tr w:rsidR="00AD78DF">
        <w:tc>
          <w:tcPr>
            <w:tcW w:w="815" w:type="dxa"/>
            <w:tcBorders>
              <w:top w:val="nil"/>
              <w:left w:val="nil"/>
              <w:bottom w:val="nil"/>
              <w:right w:val="nil"/>
            </w:tcBorders>
          </w:tcPr>
          <w:p w:rsidR="00AD78DF" w:rsidRDefault="00000000">
            <w:pPr>
              <w:pStyle w:val="ConsPlusNormal0"/>
              <w:jc w:val="center"/>
            </w:pPr>
            <w:r>
              <w:t>41.</w:t>
            </w:r>
          </w:p>
        </w:tc>
        <w:tc>
          <w:tcPr>
            <w:tcW w:w="8220" w:type="dxa"/>
            <w:tcBorders>
              <w:top w:val="nil"/>
              <w:left w:val="nil"/>
              <w:bottom w:val="nil"/>
              <w:right w:val="nil"/>
            </w:tcBorders>
          </w:tcPr>
          <w:p w:rsidR="00AD78DF" w:rsidRDefault="00000000">
            <w:pPr>
              <w:pStyle w:val="ConsPlusNormal0"/>
            </w:pPr>
            <w:r>
              <w:t>Фрезерно-гравировальный станок с числовым программным управлением, оснащенный щитком-экраном из оргстекла.</w:t>
            </w:r>
          </w:p>
        </w:tc>
      </w:tr>
      <w:tr w:rsidR="00AD78DF">
        <w:tc>
          <w:tcPr>
            <w:tcW w:w="815" w:type="dxa"/>
            <w:tcBorders>
              <w:top w:val="nil"/>
              <w:left w:val="nil"/>
              <w:bottom w:val="nil"/>
              <w:right w:val="nil"/>
            </w:tcBorders>
          </w:tcPr>
          <w:p w:rsidR="00AD78DF" w:rsidRDefault="00000000">
            <w:pPr>
              <w:pStyle w:val="ConsPlusNormal0"/>
              <w:jc w:val="center"/>
            </w:pPr>
            <w:r>
              <w:t>42.</w:t>
            </w:r>
          </w:p>
        </w:tc>
        <w:tc>
          <w:tcPr>
            <w:tcW w:w="8220" w:type="dxa"/>
            <w:tcBorders>
              <w:top w:val="nil"/>
              <w:left w:val="nil"/>
              <w:bottom w:val="nil"/>
              <w:right w:val="nil"/>
            </w:tcBorders>
          </w:tcPr>
          <w:p w:rsidR="00AD78DF" w:rsidRDefault="00000000">
            <w:pPr>
              <w:pStyle w:val="ConsPlusNormal0"/>
            </w:pPr>
            <w:r>
              <w:t>Циркуль разметочный.</w:t>
            </w:r>
          </w:p>
        </w:tc>
      </w:tr>
      <w:tr w:rsidR="00AD78DF">
        <w:tc>
          <w:tcPr>
            <w:tcW w:w="815" w:type="dxa"/>
            <w:tcBorders>
              <w:top w:val="nil"/>
              <w:left w:val="nil"/>
              <w:bottom w:val="nil"/>
              <w:right w:val="nil"/>
            </w:tcBorders>
          </w:tcPr>
          <w:p w:rsidR="00AD78DF" w:rsidRDefault="00000000">
            <w:pPr>
              <w:pStyle w:val="ConsPlusNormal0"/>
              <w:jc w:val="center"/>
            </w:pPr>
            <w:r>
              <w:t>43.</w:t>
            </w:r>
          </w:p>
        </w:tc>
        <w:tc>
          <w:tcPr>
            <w:tcW w:w="8220" w:type="dxa"/>
            <w:tcBorders>
              <w:top w:val="nil"/>
              <w:left w:val="nil"/>
              <w:bottom w:val="nil"/>
              <w:right w:val="nil"/>
            </w:tcBorders>
          </w:tcPr>
          <w:p w:rsidR="00AD78DF" w:rsidRDefault="00000000">
            <w:pPr>
              <w:pStyle w:val="ConsPlusNormal0"/>
            </w:pPr>
            <w:r>
              <w:t>Штангенциркуль.</w:t>
            </w:r>
          </w:p>
        </w:tc>
      </w:tr>
      <w:tr w:rsidR="00AD78DF">
        <w:tc>
          <w:tcPr>
            <w:tcW w:w="815" w:type="dxa"/>
            <w:tcBorders>
              <w:top w:val="nil"/>
              <w:left w:val="nil"/>
              <w:bottom w:val="nil"/>
              <w:right w:val="nil"/>
            </w:tcBorders>
          </w:tcPr>
          <w:p w:rsidR="00AD78DF" w:rsidRDefault="00000000">
            <w:pPr>
              <w:pStyle w:val="ConsPlusNormal0"/>
              <w:jc w:val="center"/>
            </w:pPr>
            <w:r>
              <w:t>44.</w:t>
            </w:r>
          </w:p>
        </w:tc>
        <w:tc>
          <w:tcPr>
            <w:tcW w:w="8220" w:type="dxa"/>
            <w:tcBorders>
              <w:top w:val="nil"/>
              <w:left w:val="nil"/>
              <w:bottom w:val="nil"/>
              <w:right w:val="nil"/>
            </w:tcBorders>
          </w:tcPr>
          <w:p w:rsidR="00AD78DF" w:rsidRDefault="00000000">
            <w:pPr>
              <w:pStyle w:val="ConsPlusNormal0"/>
            </w:pPr>
            <w:r>
              <w:t>Щиток защитный лицевой.</w:t>
            </w:r>
          </w:p>
        </w:tc>
      </w:tr>
      <w:tr w:rsidR="00AD78DF">
        <w:tc>
          <w:tcPr>
            <w:tcW w:w="815" w:type="dxa"/>
            <w:tcBorders>
              <w:top w:val="nil"/>
              <w:left w:val="nil"/>
              <w:bottom w:val="nil"/>
              <w:right w:val="nil"/>
            </w:tcBorders>
          </w:tcPr>
          <w:p w:rsidR="00AD78DF" w:rsidRDefault="00000000">
            <w:pPr>
              <w:pStyle w:val="ConsPlusNormal0"/>
              <w:jc w:val="center"/>
            </w:pPr>
            <w:r>
              <w:t>45.</w:t>
            </w:r>
          </w:p>
        </w:tc>
        <w:tc>
          <w:tcPr>
            <w:tcW w:w="8220" w:type="dxa"/>
            <w:tcBorders>
              <w:top w:val="nil"/>
              <w:left w:val="nil"/>
              <w:bottom w:val="nil"/>
              <w:right w:val="nil"/>
            </w:tcBorders>
          </w:tcPr>
          <w:p w:rsidR="00AD78DF" w:rsidRDefault="00000000">
            <w:pPr>
              <w:pStyle w:val="ConsPlusNormal0"/>
            </w:pPr>
            <w:r>
              <w:t>Электродрель аккумуляторная (шуруповерт аккумуляторный).</w:t>
            </w:r>
          </w:p>
        </w:tc>
      </w:tr>
      <w:tr w:rsidR="00AD78DF">
        <w:tc>
          <w:tcPr>
            <w:tcW w:w="815" w:type="dxa"/>
            <w:tcBorders>
              <w:top w:val="nil"/>
              <w:left w:val="nil"/>
              <w:bottom w:val="nil"/>
              <w:right w:val="nil"/>
            </w:tcBorders>
          </w:tcPr>
          <w:p w:rsidR="00AD78DF" w:rsidRDefault="00000000">
            <w:pPr>
              <w:pStyle w:val="ConsPlusNormal0"/>
              <w:jc w:val="center"/>
            </w:pPr>
            <w:r>
              <w:t>46.</w:t>
            </w:r>
          </w:p>
        </w:tc>
        <w:tc>
          <w:tcPr>
            <w:tcW w:w="8220" w:type="dxa"/>
            <w:tcBorders>
              <w:top w:val="nil"/>
              <w:left w:val="nil"/>
              <w:bottom w:val="nil"/>
              <w:right w:val="nil"/>
            </w:tcBorders>
          </w:tcPr>
          <w:p w:rsidR="00AD78DF" w:rsidRDefault="00000000">
            <w:pPr>
              <w:pStyle w:val="ConsPlusNormal0"/>
            </w:pPr>
            <w:r>
              <w:t>Электроудлинитель.</w:t>
            </w:r>
          </w:p>
        </w:tc>
      </w:tr>
      <w:tr w:rsidR="00AD78DF">
        <w:tc>
          <w:tcPr>
            <w:tcW w:w="815" w:type="dxa"/>
            <w:tcBorders>
              <w:top w:val="nil"/>
              <w:left w:val="nil"/>
              <w:bottom w:val="nil"/>
              <w:right w:val="nil"/>
            </w:tcBorders>
          </w:tcPr>
          <w:p w:rsidR="00AD78DF" w:rsidRDefault="00000000">
            <w:pPr>
              <w:pStyle w:val="ConsPlusNormal0"/>
              <w:jc w:val="center"/>
            </w:pPr>
            <w:r>
              <w:t>47.</w:t>
            </w:r>
          </w:p>
        </w:tc>
        <w:tc>
          <w:tcPr>
            <w:tcW w:w="8220" w:type="dxa"/>
            <w:tcBorders>
              <w:top w:val="nil"/>
              <w:left w:val="nil"/>
              <w:bottom w:val="nil"/>
              <w:right w:val="nil"/>
            </w:tcBorders>
          </w:tcPr>
          <w:p w:rsidR="00AD78DF" w:rsidRDefault="00000000">
            <w:pPr>
              <w:pStyle w:val="ConsPlusNormal0"/>
            </w:pPr>
            <w:r>
              <w:t>Стол с ящиками для хранения (с тумбой).</w:t>
            </w:r>
          </w:p>
        </w:tc>
      </w:tr>
      <w:tr w:rsidR="00AD78DF">
        <w:tc>
          <w:tcPr>
            <w:tcW w:w="815" w:type="dxa"/>
            <w:tcBorders>
              <w:top w:val="nil"/>
              <w:left w:val="nil"/>
              <w:bottom w:val="nil"/>
              <w:right w:val="nil"/>
            </w:tcBorders>
          </w:tcPr>
          <w:p w:rsidR="00AD78DF" w:rsidRDefault="00000000">
            <w:pPr>
              <w:pStyle w:val="ConsPlusNormal0"/>
              <w:jc w:val="center"/>
            </w:pPr>
            <w:r>
              <w:t>48.</w:t>
            </w:r>
          </w:p>
        </w:tc>
        <w:tc>
          <w:tcPr>
            <w:tcW w:w="8220" w:type="dxa"/>
            <w:tcBorders>
              <w:top w:val="nil"/>
              <w:left w:val="nil"/>
              <w:bottom w:val="nil"/>
              <w:right w:val="nil"/>
            </w:tcBorders>
          </w:tcPr>
          <w:p w:rsidR="00AD78DF" w:rsidRDefault="00000000">
            <w:pPr>
              <w:pStyle w:val="ConsPlusNormal0"/>
            </w:pPr>
            <w:r>
              <w:t>Стол ученический, регулируемый по высоте (стол ученический, не регулируемый по высоте в соответствии с ростовой группой).</w:t>
            </w:r>
          </w:p>
        </w:tc>
      </w:tr>
      <w:tr w:rsidR="00AD78DF">
        <w:tc>
          <w:tcPr>
            <w:tcW w:w="815" w:type="dxa"/>
            <w:tcBorders>
              <w:top w:val="nil"/>
              <w:left w:val="nil"/>
              <w:bottom w:val="nil"/>
              <w:right w:val="nil"/>
            </w:tcBorders>
          </w:tcPr>
          <w:p w:rsidR="00AD78DF" w:rsidRDefault="00000000">
            <w:pPr>
              <w:pStyle w:val="ConsPlusNormal0"/>
              <w:jc w:val="center"/>
            </w:pPr>
            <w:r>
              <w:t>49.</w:t>
            </w:r>
          </w:p>
        </w:tc>
        <w:tc>
          <w:tcPr>
            <w:tcW w:w="8220" w:type="dxa"/>
            <w:tcBorders>
              <w:top w:val="nil"/>
              <w:left w:val="nil"/>
              <w:bottom w:val="nil"/>
              <w:right w:val="nil"/>
            </w:tcBorders>
          </w:tcPr>
          <w:p w:rsidR="00AD78DF" w:rsidRDefault="00000000">
            <w:pPr>
              <w:pStyle w:val="ConsPlusNormal0"/>
            </w:pPr>
            <w:r>
              <w:t>Стул ученический, регулируемый по высоте.</w:t>
            </w:r>
          </w:p>
        </w:tc>
      </w:tr>
      <w:tr w:rsidR="00AD78DF">
        <w:tc>
          <w:tcPr>
            <w:tcW w:w="815" w:type="dxa"/>
            <w:tcBorders>
              <w:top w:val="nil"/>
              <w:left w:val="nil"/>
              <w:bottom w:val="nil"/>
              <w:right w:val="nil"/>
            </w:tcBorders>
          </w:tcPr>
          <w:p w:rsidR="00AD78DF" w:rsidRDefault="00000000">
            <w:pPr>
              <w:pStyle w:val="ConsPlusNormal0"/>
              <w:jc w:val="center"/>
            </w:pPr>
            <w:r>
              <w:t>50.</w:t>
            </w:r>
          </w:p>
        </w:tc>
        <w:tc>
          <w:tcPr>
            <w:tcW w:w="8220" w:type="dxa"/>
            <w:tcBorders>
              <w:top w:val="nil"/>
              <w:left w:val="nil"/>
              <w:bottom w:val="nil"/>
              <w:right w:val="nil"/>
            </w:tcBorders>
          </w:tcPr>
          <w:p w:rsidR="00AD78DF" w:rsidRDefault="00000000">
            <w:pPr>
              <w:pStyle w:val="ConsPlusNormal0"/>
            </w:pPr>
            <w:r>
              <w:t>Доска магнитно-меловая.</w:t>
            </w:r>
          </w:p>
        </w:tc>
      </w:tr>
      <w:tr w:rsidR="00AD78DF">
        <w:tc>
          <w:tcPr>
            <w:tcW w:w="815" w:type="dxa"/>
            <w:tcBorders>
              <w:top w:val="nil"/>
              <w:left w:val="nil"/>
              <w:bottom w:val="nil"/>
              <w:right w:val="nil"/>
            </w:tcBorders>
          </w:tcPr>
          <w:p w:rsidR="00AD78DF" w:rsidRDefault="00000000">
            <w:pPr>
              <w:pStyle w:val="ConsPlusNormal0"/>
              <w:jc w:val="center"/>
            </w:pPr>
            <w:r>
              <w:t>51.</w:t>
            </w:r>
          </w:p>
        </w:tc>
        <w:tc>
          <w:tcPr>
            <w:tcW w:w="8220" w:type="dxa"/>
            <w:tcBorders>
              <w:top w:val="nil"/>
              <w:left w:val="nil"/>
              <w:bottom w:val="nil"/>
              <w:right w:val="nil"/>
            </w:tcBorders>
          </w:tcPr>
          <w:p w:rsidR="00AD78DF" w:rsidRDefault="00000000">
            <w:pPr>
              <w:pStyle w:val="ConsPlusNormal0"/>
            </w:pPr>
            <w:r>
              <w:t>Аптечка.</w:t>
            </w:r>
          </w:p>
        </w:tc>
      </w:tr>
      <w:tr w:rsidR="00AD78DF">
        <w:tc>
          <w:tcPr>
            <w:tcW w:w="815" w:type="dxa"/>
            <w:tcBorders>
              <w:top w:val="nil"/>
              <w:left w:val="nil"/>
              <w:bottom w:val="nil"/>
              <w:right w:val="nil"/>
            </w:tcBorders>
          </w:tcPr>
          <w:p w:rsidR="00AD78DF" w:rsidRDefault="00000000">
            <w:pPr>
              <w:pStyle w:val="ConsPlusNormal0"/>
              <w:jc w:val="center"/>
            </w:pPr>
            <w:r>
              <w:t>52.</w:t>
            </w:r>
          </w:p>
        </w:tc>
        <w:tc>
          <w:tcPr>
            <w:tcW w:w="8220" w:type="dxa"/>
            <w:tcBorders>
              <w:top w:val="nil"/>
              <w:left w:val="nil"/>
              <w:bottom w:val="nil"/>
              <w:right w:val="nil"/>
            </w:tcBorders>
          </w:tcPr>
          <w:p w:rsidR="00AD78DF" w:rsidRDefault="00000000">
            <w:pPr>
              <w:pStyle w:val="ConsPlusNormal0"/>
            </w:pPr>
            <w:r>
              <w:t>Бачки-урны с крышками для пищевых отходов.</w:t>
            </w:r>
          </w:p>
        </w:tc>
      </w:tr>
      <w:tr w:rsidR="00AD78DF">
        <w:tc>
          <w:tcPr>
            <w:tcW w:w="815" w:type="dxa"/>
            <w:tcBorders>
              <w:top w:val="nil"/>
              <w:left w:val="nil"/>
              <w:bottom w:val="nil"/>
              <w:right w:val="nil"/>
            </w:tcBorders>
          </w:tcPr>
          <w:p w:rsidR="00AD78DF" w:rsidRDefault="00000000">
            <w:pPr>
              <w:pStyle w:val="ConsPlusNormal0"/>
              <w:jc w:val="center"/>
            </w:pPr>
            <w:r>
              <w:t>53.</w:t>
            </w:r>
          </w:p>
        </w:tc>
        <w:tc>
          <w:tcPr>
            <w:tcW w:w="8220" w:type="dxa"/>
            <w:tcBorders>
              <w:top w:val="nil"/>
              <w:left w:val="nil"/>
              <w:bottom w:val="nil"/>
              <w:right w:val="nil"/>
            </w:tcBorders>
          </w:tcPr>
          <w:p w:rsidR="00AD78DF" w:rsidRDefault="00000000">
            <w:pPr>
              <w:pStyle w:val="ConsPlusNormal0"/>
            </w:pPr>
            <w:r>
              <w:t>Весы настольные электронные кухонные.</w:t>
            </w:r>
          </w:p>
        </w:tc>
      </w:tr>
      <w:tr w:rsidR="00AD78DF">
        <w:tc>
          <w:tcPr>
            <w:tcW w:w="815" w:type="dxa"/>
            <w:tcBorders>
              <w:top w:val="nil"/>
              <w:left w:val="nil"/>
              <w:bottom w:val="nil"/>
              <w:right w:val="nil"/>
            </w:tcBorders>
          </w:tcPr>
          <w:p w:rsidR="00AD78DF" w:rsidRDefault="00000000">
            <w:pPr>
              <w:pStyle w:val="ConsPlusNormal0"/>
              <w:jc w:val="center"/>
            </w:pPr>
            <w:r>
              <w:t>54.</w:t>
            </w:r>
          </w:p>
        </w:tc>
        <w:tc>
          <w:tcPr>
            <w:tcW w:w="8220" w:type="dxa"/>
            <w:tcBorders>
              <w:top w:val="nil"/>
              <w:left w:val="nil"/>
              <w:bottom w:val="nil"/>
              <w:right w:val="nil"/>
            </w:tcBorders>
          </w:tcPr>
          <w:p w:rsidR="00AD78DF" w:rsidRDefault="00000000">
            <w:pPr>
              <w:pStyle w:val="ConsPlusNormal0"/>
            </w:pPr>
            <w:r>
              <w:t>Вытяжка.</w:t>
            </w:r>
          </w:p>
        </w:tc>
      </w:tr>
      <w:tr w:rsidR="00AD78DF">
        <w:tc>
          <w:tcPr>
            <w:tcW w:w="815" w:type="dxa"/>
            <w:tcBorders>
              <w:top w:val="nil"/>
              <w:left w:val="nil"/>
              <w:bottom w:val="nil"/>
              <w:right w:val="nil"/>
            </w:tcBorders>
          </w:tcPr>
          <w:p w:rsidR="00AD78DF" w:rsidRDefault="00000000">
            <w:pPr>
              <w:pStyle w:val="ConsPlusNormal0"/>
              <w:jc w:val="center"/>
            </w:pPr>
            <w:r>
              <w:t>55.</w:t>
            </w:r>
          </w:p>
        </w:tc>
        <w:tc>
          <w:tcPr>
            <w:tcW w:w="8220" w:type="dxa"/>
            <w:tcBorders>
              <w:top w:val="nil"/>
              <w:left w:val="nil"/>
              <w:bottom w:val="nil"/>
              <w:right w:val="nil"/>
            </w:tcBorders>
          </w:tcPr>
          <w:p w:rsidR="00AD78DF" w:rsidRDefault="00000000">
            <w:pPr>
              <w:pStyle w:val="ConsPlusNormal0"/>
            </w:pPr>
            <w:r>
              <w:t>Доска гладильная.</w:t>
            </w:r>
          </w:p>
        </w:tc>
      </w:tr>
      <w:tr w:rsidR="00AD78DF">
        <w:tc>
          <w:tcPr>
            <w:tcW w:w="815" w:type="dxa"/>
            <w:tcBorders>
              <w:top w:val="nil"/>
              <w:left w:val="nil"/>
              <w:bottom w:val="nil"/>
              <w:right w:val="nil"/>
            </w:tcBorders>
          </w:tcPr>
          <w:p w:rsidR="00AD78DF" w:rsidRDefault="00000000">
            <w:pPr>
              <w:pStyle w:val="ConsPlusNormal0"/>
              <w:jc w:val="center"/>
            </w:pPr>
            <w:r>
              <w:t>56.</w:t>
            </w:r>
          </w:p>
        </w:tc>
        <w:tc>
          <w:tcPr>
            <w:tcW w:w="8220" w:type="dxa"/>
            <w:tcBorders>
              <w:top w:val="nil"/>
              <w:left w:val="nil"/>
              <w:bottom w:val="nil"/>
              <w:right w:val="nil"/>
            </w:tcBorders>
          </w:tcPr>
          <w:p w:rsidR="00AD78DF" w:rsidRDefault="00000000">
            <w:pPr>
              <w:pStyle w:val="ConsPlusNormal0"/>
            </w:pPr>
            <w:r>
              <w:t>Зеркало для примерок травмобезопасное.</w:t>
            </w:r>
          </w:p>
        </w:tc>
      </w:tr>
      <w:tr w:rsidR="00AD78DF">
        <w:tc>
          <w:tcPr>
            <w:tcW w:w="815" w:type="dxa"/>
            <w:tcBorders>
              <w:top w:val="nil"/>
              <w:left w:val="nil"/>
              <w:bottom w:val="nil"/>
              <w:right w:val="nil"/>
            </w:tcBorders>
          </w:tcPr>
          <w:p w:rsidR="00AD78DF" w:rsidRDefault="00000000">
            <w:pPr>
              <w:pStyle w:val="ConsPlusNormal0"/>
              <w:jc w:val="center"/>
            </w:pPr>
            <w:r>
              <w:t>57.</w:t>
            </w:r>
          </w:p>
        </w:tc>
        <w:tc>
          <w:tcPr>
            <w:tcW w:w="8220" w:type="dxa"/>
            <w:tcBorders>
              <w:top w:val="nil"/>
              <w:left w:val="nil"/>
              <w:bottom w:val="nil"/>
              <w:right w:val="nil"/>
            </w:tcBorders>
          </w:tcPr>
          <w:p w:rsidR="00AD78DF" w:rsidRDefault="00000000">
            <w:pPr>
              <w:pStyle w:val="ConsPlusNormal0"/>
            </w:pPr>
            <w:r>
              <w:t>Коллекция по волокнам и тканям.</w:t>
            </w:r>
          </w:p>
        </w:tc>
      </w:tr>
      <w:tr w:rsidR="00AD78DF">
        <w:tc>
          <w:tcPr>
            <w:tcW w:w="815" w:type="dxa"/>
            <w:tcBorders>
              <w:top w:val="nil"/>
              <w:left w:val="nil"/>
              <w:bottom w:val="nil"/>
              <w:right w:val="nil"/>
            </w:tcBorders>
          </w:tcPr>
          <w:p w:rsidR="00AD78DF" w:rsidRDefault="00000000">
            <w:pPr>
              <w:pStyle w:val="ConsPlusNormal0"/>
              <w:jc w:val="center"/>
            </w:pPr>
            <w:r>
              <w:t>58.</w:t>
            </w:r>
          </w:p>
        </w:tc>
        <w:tc>
          <w:tcPr>
            <w:tcW w:w="8220" w:type="dxa"/>
            <w:tcBorders>
              <w:top w:val="nil"/>
              <w:left w:val="nil"/>
              <w:bottom w:val="nil"/>
              <w:right w:val="nil"/>
            </w:tcBorders>
          </w:tcPr>
          <w:p w:rsidR="00AD78DF" w:rsidRDefault="00000000">
            <w:pPr>
              <w:pStyle w:val="ConsPlusNormal0"/>
            </w:pPr>
            <w:r>
              <w:t>Комплект столовых приборов.</w:t>
            </w:r>
          </w:p>
        </w:tc>
      </w:tr>
      <w:tr w:rsidR="00AD78DF">
        <w:tc>
          <w:tcPr>
            <w:tcW w:w="815" w:type="dxa"/>
            <w:tcBorders>
              <w:top w:val="nil"/>
              <w:left w:val="nil"/>
              <w:bottom w:val="nil"/>
              <w:right w:val="nil"/>
            </w:tcBorders>
          </w:tcPr>
          <w:p w:rsidR="00AD78DF" w:rsidRDefault="00000000">
            <w:pPr>
              <w:pStyle w:val="ConsPlusNormal0"/>
              <w:jc w:val="center"/>
            </w:pPr>
            <w:r>
              <w:t>59.</w:t>
            </w:r>
          </w:p>
        </w:tc>
        <w:tc>
          <w:tcPr>
            <w:tcW w:w="8220" w:type="dxa"/>
            <w:tcBorders>
              <w:top w:val="nil"/>
              <w:left w:val="nil"/>
              <w:bottom w:val="nil"/>
              <w:right w:val="nil"/>
            </w:tcBorders>
          </w:tcPr>
          <w:p w:rsidR="00AD78DF" w:rsidRDefault="00000000">
            <w:pPr>
              <w:pStyle w:val="ConsPlusNormal0"/>
            </w:pPr>
            <w:r>
              <w:t>Манекен женский с подставкой.</w:t>
            </w:r>
          </w:p>
        </w:tc>
      </w:tr>
      <w:tr w:rsidR="00AD78DF">
        <w:tc>
          <w:tcPr>
            <w:tcW w:w="815" w:type="dxa"/>
            <w:tcBorders>
              <w:top w:val="nil"/>
              <w:left w:val="nil"/>
              <w:bottom w:val="nil"/>
              <w:right w:val="nil"/>
            </w:tcBorders>
          </w:tcPr>
          <w:p w:rsidR="00AD78DF" w:rsidRDefault="00000000">
            <w:pPr>
              <w:pStyle w:val="ConsPlusNormal0"/>
              <w:jc w:val="center"/>
            </w:pPr>
            <w:r>
              <w:t>60.</w:t>
            </w:r>
          </w:p>
        </w:tc>
        <w:tc>
          <w:tcPr>
            <w:tcW w:w="8220" w:type="dxa"/>
            <w:tcBorders>
              <w:top w:val="nil"/>
              <w:left w:val="nil"/>
              <w:bottom w:val="nil"/>
              <w:right w:val="nil"/>
            </w:tcBorders>
          </w:tcPr>
          <w:p w:rsidR="00AD78DF" w:rsidRDefault="00000000">
            <w:pPr>
              <w:pStyle w:val="ConsPlusNormal0"/>
            </w:pPr>
            <w:r>
              <w:t>Машина швейная с функцией "Зигзаг".</w:t>
            </w:r>
          </w:p>
        </w:tc>
      </w:tr>
      <w:tr w:rsidR="00AD78DF">
        <w:tc>
          <w:tcPr>
            <w:tcW w:w="815" w:type="dxa"/>
            <w:tcBorders>
              <w:top w:val="nil"/>
              <w:left w:val="nil"/>
              <w:bottom w:val="nil"/>
              <w:right w:val="nil"/>
            </w:tcBorders>
          </w:tcPr>
          <w:p w:rsidR="00AD78DF" w:rsidRDefault="00000000">
            <w:pPr>
              <w:pStyle w:val="ConsPlusNormal0"/>
              <w:jc w:val="center"/>
            </w:pPr>
            <w:r>
              <w:t>61.</w:t>
            </w:r>
          </w:p>
        </w:tc>
        <w:tc>
          <w:tcPr>
            <w:tcW w:w="8220" w:type="dxa"/>
            <w:tcBorders>
              <w:top w:val="nil"/>
              <w:left w:val="nil"/>
              <w:bottom w:val="nil"/>
              <w:right w:val="nil"/>
            </w:tcBorders>
          </w:tcPr>
          <w:p w:rsidR="00AD78DF" w:rsidRDefault="00000000">
            <w:pPr>
              <w:pStyle w:val="ConsPlusNormal0"/>
            </w:pPr>
            <w:r>
              <w:t>Миксер.</w:t>
            </w:r>
          </w:p>
        </w:tc>
      </w:tr>
      <w:tr w:rsidR="00AD78DF">
        <w:tc>
          <w:tcPr>
            <w:tcW w:w="815" w:type="dxa"/>
            <w:tcBorders>
              <w:top w:val="nil"/>
              <w:left w:val="nil"/>
              <w:bottom w:val="nil"/>
              <w:right w:val="nil"/>
            </w:tcBorders>
          </w:tcPr>
          <w:p w:rsidR="00AD78DF" w:rsidRDefault="00000000">
            <w:pPr>
              <w:pStyle w:val="ConsPlusNormal0"/>
              <w:jc w:val="center"/>
            </w:pPr>
            <w:r>
              <w:t>62.</w:t>
            </w:r>
          </w:p>
        </w:tc>
        <w:tc>
          <w:tcPr>
            <w:tcW w:w="8220" w:type="dxa"/>
            <w:tcBorders>
              <w:top w:val="nil"/>
              <w:left w:val="nil"/>
              <w:bottom w:val="nil"/>
              <w:right w:val="nil"/>
            </w:tcBorders>
          </w:tcPr>
          <w:p w:rsidR="00AD78DF" w:rsidRDefault="00000000">
            <w:pPr>
              <w:pStyle w:val="ConsPlusNormal0"/>
            </w:pPr>
            <w:r>
              <w:t>Набор игл для швейной машины.</w:t>
            </w:r>
          </w:p>
        </w:tc>
      </w:tr>
      <w:tr w:rsidR="00AD78DF">
        <w:tc>
          <w:tcPr>
            <w:tcW w:w="815" w:type="dxa"/>
            <w:tcBorders>
              <w:top w:val="nil"/>
              <w:left w:val="nil"/>
              <w:bottom w:val="nil"/>
              <w:right w:val="nil"/>
            </w:tcBorders>
          </w:tcPr>
          <w:p w:rsidR="00AD78DF" w:rsidRDefault="00000000">
            <w:pPr>
              <w:pStyle w:val="ConsPlusNormal0"/>
              <w:jc w:val="center"/>
            </w:pPr>
            <w:r>
              <w:t>63.</w:t>
            </w:r>
          </w:p>
        </w:tc>
        <w:tc>
          <w:tcPr>
            <w:tcW w:w="8220" w:type="dxa"/>
            <w:tcBorders>
              <w:top w:val="nil"/>
              <w:left w:val="nil"/>
              <w:bottom w:val="nil"/>
              <w:right w:val="nil"/>
            </w:tcBorders>
          </w:tcPr>
          <w:p w:rsidR="00AD78DF" w:rsidRDefault="00000000">
            <w:pPr>
              <w:pStyle w:val="ConsPlusNormal0"/>
            </w:pPr>
            <w:r>
              <w:t>Набор кухонных ножей.</w:t>
            </w:r>
          </w:p>
        </w:tc>
      </w:tr>
      <w:tr w:rsidR="00AD78DF">
        <w:tc>
          <w:tcPr>
            <w:tcW w:w="815" w:type="dxa"/>
            <w:tcBorders>
              <w:top w:val="nil"/>
              <w:left w:val="nil"/>
              <w:bottom w:val="nil"/>
              <w:right w:val="nil"/>
            </w:tcBorders>
          </w:tcPr>
          <w:p w:rsidR="00AD78DF" w:rsidRDefault="00000000">
            <w:pPr>
              <w:pStyle w:val="ConsPlusNormal0"/>
              <w:jc w:val="center"/>
            </w:pPr>
            <w:r>
              <w:t>64.</w:t>
            </w:r>
          </w:p>
        </w:tc>
        <w:tc>
          <w:tcPr>
            <w:tcW w:w="8220" w:type="dxa"/>
            <w:tcBorders>
              <w:top w:val="nil"/>
              <w:left w:val="nil"/>
              <w:bottom w:val="nil"/>
              <w:right w:val="nil"/>
            </w:tcBorders>
          </w:tcPr>
          <w:p w:rsidR="00AD78DF" w:rsidRDefault="00000000">
            <w:pPr>
              <w:pStyle w:val="ConsPlusNormal0"/>
            </w:pPr>
            <w:r>
              <w:t>Набор посуды для приготовления пищи.</w:t>
            </w:r>
          </w:p>
        </w:tc>
      </w:tr>
      <w:tr w:rsidR="00AD78DF">
        <w:tc>
          <w:tcPr>
            <w:tcW w:w="815" w:type="dxa"/>
            <w:tcBorders>
              <w:top w:val="nil"/>
              <w:left w:val="nil"/>
              <w:bottom w:val="nil"/>
              <w:right w:val="nil"/>
            </w:tcBorders>
          </w:tcPr>
          <w:p w:rsidR="00AD78DF" w:rsidRDefault="00000000">
            <w:pPr>
              <w:pStyle w:val="ConsPlusNormal0"/>
              <w:jc w:val="center"/>
            </w:pPr>
            <w:r>
              <w:t>65.</w:t>
            </w:r>
          </w:p>
        </w:tc>
        <w:tc>
          <w:tcPr>
            <w:tcW w:w="8220" w:type="dxa"/>
            <w:tcBorders>
              <w:top w:val="nil"/>
              <w:left w:val="nil"/>
              <w:bottom w:val="nil"/>
              <w:right w:val="nil"/>
            </w:tcBorders>
          </w:tcPr>
          <w:p w:rsidR="00AD78DF" w:rsidRDefault="00000000">
            <w:pPr>
              <w:pStyle w:val="ConsPlusNormal0"/>
            </w:pPr>
            <w:r>
              <w:t>Набор приборов для приготовления пищи.</w:t>
            </w:r>
          </w:p>
        </w:tc>
      </w:tr>
      <w:tr w:rsidR="00AD78DF">
        <w:tc>
          <w:tcPr>
            <w:tcW w:w="815" w:type="dxa"/>
            <w:tcBorders>
              <w:top w:val="nil"/>
              <w:left w:val="nil"/>
              <w:bottom w:val="nil"/>
              <w:right w:val="nil"/>
            </w:tcBorders>
          </w:tcPr>
          <w:p w:rsidR="00AD78DF" w:rsidRDefault="00000000">
            <w:pPr>
              <w:pStyle w:val="ConsPlusNormal0"/>
              <w:jc w:val="center"/>
            </w:pPr>
            <w:r>
              <w:t>66.</w:t>
            </w:r>
          </w:p>
        </w:tc>
        <w:tc>
          <w:tcPr>
            <w:tcW w:w="8220" w:type="dxa"/>
            <w:tcBorders>
              <w:top w:val="nil"/>
              <w:left w:val="nil"/>
              <w:bottom w:val="nil"/>
              <w:right w:val="nil"/>
            </w:tcBorders>
          </w:tcPr>
          <w:p w:rsidR="00AD78DF" w:rsidRDefault="00000000">
            <w:pPr>
              <w:pStyle w:val="ConsPlusNormal0"/>
            </w:pPr>
            <w:r>
              <w:t>Набор разделочных досок.</w:t>
            </w:r>
          </w:p>
        </w:tc>
      </w:tr>
      <w:tr w:rsidR="00AD78DF">
        <w:tc>
          <w:tcPr>
            <w:tcW w:w="815" w:type="dxa"/>
            <w:tcBorders>
              <w:top w:val="nil"/>
              <w:left w:val="nil"/>
              <w:bottom w:val="nil"/>
              <w:right w:val="nil"/>
            </w:tcBorders>
          </w:tcPr>
          <w:p w:rsidR="00AD78DF" w:rsidRDefault="00000000">
            <w:pPr>
              <w:pStyle w:val="ConsPlusNormal0"/>
              <w:jc w:val="center"/>
            </w:pPr>
            <w:r>
              <w:t>67.</w:t>
            </w:r>
          </w:p>
        </w:tc>
        <w:tc>
          <w:tcPr>
            <w:tcW w:w="8220" w:type="dxa"/>
            <w:tcBorders>
              <w:top w:val="nil"/>
              <w:left w:val="nil"/>
              <w:bottom w:val="nil"/>
              <w:right w:val="nil"/>
            </w:tcBorders>
          </w:tcPr>
          <w:p w:rsidR="00AD78DF" w:rsidRDefault="00000000">
            <w:pPr>
              <w:pStyle w:val="ConsPlusNormal0"/>
            </w:pPr>
            <w:r>
              <w:t>Ножницы закройные.</w:t>
            </w:r>
          </w:p>
        </w:tc>
      </w:tr>
      <w:tr w:rsidR="00AD78DF">
        <w:tc>
          <w:tcPr>
            <w:tcW w:w="815" w:type="dxa"/>
            <w:tcBorders>
              <w:top w:val="nil"/>
              <w:left w:val="nil"/>
              <w:bottom w:val="nil"/>
              <w:right w:val="nil"/>
            </w:tcBorders>
          </w:tcPr>
          <w:p w:rsidR="00AD78DF" w:rsidRDefault="00000000">
            <w:pPr>
              <w:pStyle w:val="ConsPlusNormal0"/>
              <w:jc w:val="center"/>
            </w:pPr>
            <w:r>
              <w:t>68.</w:t>
            </w:r>
          </w:p>
        </w:tc>
        <w:tc>
          <w:tcPr>
            <w:tcW w:w="8220" w:type="dxa"/>
            <w:tcBorders>
              <w:top w:val="nil"/>
              <w:left w:val="nil"/>
              <w:bottom w:val="nil"/>
              <w:right w:val="nil"/>
            </w:tcBorders>
          </w:tcPr>
          <w:p w:rsidR="00AD78DF" w:rsidRDefault="00000000">
            <w:pPr>
              <w:pStyle w:val="ConsPlusNormal0"/>
            </w:pPr>
            <w:r>
              <w:t>Ножницы универсальные.</w:t>
            </w:r>
          </w:p>
        </w:tc>
      </w:tr>
      <w:tr w:rsidR="00AD78DF">
        <w:tc>
          <w:tcPr>
            <w:tcW w:w="815" w:type="dxa"/>
            <w:tcBorders>
              <w:top w:val="nil"/>
              <w:left w:val="nil"/>
              <w:bottom w:val="nil"/>
              <w:right w:val="nil"/>
            </w:tcBorders>
          </w:tcPr>
          <w:p w:rsidR="00AD78DF" w:rsidRDefault="00000000">
            <w:pPr>
              <w:pStyle w:val="ConsPlusNormal0"/>
              <w:jc w:val="center"/>
            </w:pPr>
            <w:r>
              <w:t>69.</w:t>
            </w:r>
          </w:p>
        </w:tc>
        <w:tc>
          <w:tcPr>
            <w:tcW w:w="8220" w:type="dxa"/>
            <w:tcBorders>
              <w:top w:val="nil"/>
              <w:left w:val="nil"/>
              <w:bottom w:val="nil"/>
              <w:right w:val="nil"/>
            </w:tcBorders>
          </w:tcPr>
          <w:p w:rsidR="00AD78DF" w:rsidRDefault="00000000">
            <w:pPr>
              <w:pStyle w:val="ConsPlusNormal0"/>
            </w:pPr>
            <w:r>
              <w:t>Тарелки для первых и вторых блюд.</w:t>
            </w:r>
          </w:p>
        </w:tc>
      </w:tr>
      <w:tr w:rsidR="00AD78DF">
        <w:tc>
          <w:tcPr>
            <w:tcW w:w="815" w:type="dxa"/>
            <w:tcBorders>
              <w:top w:val="nil"/>
              <w:left w:val="nil"/>
              <w:bottom w:val="nil"/>
              <w:right w:val="nil"/>
            </w:tcBorders>
          </w:tcPr>
          <w:p w:rsidR="00AD78DF" w:rsidRDefault="00000000">
            <w:pPr>
              <w:pStyle w:val="ConsPlusNormal0"/>
              <w:jc w:val="center"/>
            </w:pPr>
            <w:r>
              <w:t>70.</w:t>
            </w:r>
          </w:p>
        </w:tc>
        <w:tc>
          <w:tcPr>
            <w:tcW w:w="8220" w:type="dxa"/>
            <w:tcBorders>
              <w:top w:val="nil"/>
              <w:left w:val="nil"/>
              <w:bottom w:val="nil"/>
              <w:right w:val="nil"/>
            </w:tcBorders>
          </w:tcPr>
          <w:p w:rsidR="00AD78DF" w:rsidRDefault="00000000">
            <w:pPr>
              <w:pStyle w:val="ConsPlusNormal0"/>
            </w:pPr>
            <w:r>
              <w:t>Чашки с блюдцами (кружки).</w:t>
            </w:r>
          </w:p>
        </w:tc>
      </w:tr>
      <w:tr w:rsidR="00AD78DF">
        <w:tc>
          <w:tcPr>
            <w:tcW w:w="815" w:type="dxa"/>
            <w:tcBorders>
              <w:top w:val="nil"/>
              <w:left w:val="nil"/>
              <w:bottom w:val="nil"/>
              <w:right w:val="nil"/>
            </w:tcBorders>
          </w:tcPr>
          <w:p w:rsidR="00AD78DF" w:rsidRDefault="00000000">
            <w:pPr>
              <w:pStyle w:val="ConsPlusNormal0"/>
              <w:jc w:val="center"/>
            </w:pPr>
            <w:r>
              <w:t>71.</w:t>
            </w:r>
          </w:p>
        </w:tc>
        <w:tc>
          <w:tcPr>
            <w:tcW w:w="8220" w:type="dxa"/>
            <w:tcBorders>
              <w:top w:val="nil"/>
              <w:left w:val="nil"/>
              <w:bottom w:val="nil"/>
              <w:right w:val="nil"/>
            </w:tcBorders>
          </w:tcPr>
          <w:p w:rsidR="00AD78DF" w:rsidRDefault="00000000">
            <w:pPr>
              <w:pStyle w:val="ConsPlusNormal0"/>
            </w:pPr>
            <w:r>
              <w:t>Стакан мерный для сыпучих продуктов и жидкостей.</w:t>
            </w:r>
          </w:p>
        </w:tc>
      </w:tr>
      <w:tr w:rsidR="00AD78DF">
        <w:tc>
          <w:tcPr>
            <w:tcW w:w="815" w:type="dxa"/>
            <w:tcBorders>
              <w:top w:val="nil"/>
              <w:left w:val="nil"/>
              <w:bottom w:val="nil"/>
              <w:right w:val="nil"/>
            </w:tcBorders>
          </w:tcPr>
          <w:p w:rsidR="00AD78DF" w:rsidRDefault="00000000">
            <w:pPr>
              <w:pStyle w:val="ConsPlusNormal0"/>
              <w:jc w:val="center"/>
            </w:pPr>
            <w:r>
              <w:t>72.</w:t>
            </w:r>
          </w:p>
        </w:tc>
        <w:tc>
          <w:tcPr>
            <w:tcW w:w="8220" w:type="dxa"/>
            <w:tcBorders>
              <w:top w:val="nil"/>
              <w:left w:val="nil"/>
              <w:bottom w:val="nil"/>
              <w:right w:val="nil"/>
            </w:tcBorders>
          </w:tcPr>
          <w:p w:rsidR="00AD78DF" w:rsidRDefault="00000000">
            <w:pPr>
              <w:pStyle w:val="ConsPlusNormal0"/>
            </w:pPr>
            <w:r>
              <w:t>Терка.</w:t>
            </w:r>
          </w:p>
        </w:tc>
      </w:tr>
      <w:tr w:rsidR="00AD78DF">
        <w:tc>
          <w:tcPr>
            <w:tcW w:w="815" w:type="dxa"/>
            <w:tcBorders>
              <w:top w:val="nil"/>
              <w:left w:val="nil"/>
              <w:bottom w:val="nil"/>
              <w:right w:val="nil"/>
            </w:tcBorders>
          </w:tcPr>
          <w:p w:rsidR="00AD78DF" w:rsidRDefault="00000000">
            <w:pPr>
              <w:pStyle w:val="ConsPlusNormal0"/>
              <w:jc w:val="center"/>
            </w:pPr>
            <w:r>
              <w:t>73.</w:t>
            </w:r>
          </w:p>
        </w:tc>
        <w:tc>
          <w:tcPr>
            <w:tcW w:w="8220" w:type="dxa"/>
            <w:tcBorders>
              <w:top w:val="nil"/>
              <w:left w:val="nil"/>
              <w:bottom w:val="nil"/>
              <w:right w:val="nil"/>
            </w:tcBorders>
          </w:tcPr>
          <w:p w:rsidR="00AD78DF" w:rsidRDefault="00000000">
            <w:pPr>
              <w:pStyle w:val="ConsPlusNormal0"/>
            </w:pPr>
            <w:r>
              <w:t>Утюг с пароувлажнителем.</w:t>
            </w:r>
          </w:p>
        </w:tc>
      </w:tr>
      <w:tr w:rsidR="00AD78DF">
        <w:tc>
          <w:tcPr>
            <w:tcW w:w="815" w:type="dxa"/>
            <w:tcBorders>
              <w:top w:val="nil"/>
              <w:left w:val="nil"/>
              <w:bottom w:val="nil"/>
              <w:right w:val="nil"/>
            </w:tcBorders>
          </w:tcPr>
          <w:p w:rsidR="00AD78DF" w:rsidRDefault="00000000">
            <w:pPr>
              <w:pStyle w:val="ConsPlusNormal0"/>
              <w:jc w:val="center"/>
            </w:pPr>
            <w:r>
              <w:t>74.</w:t>
            </w:r>
          </w:p>
        </w:tc>
        <w:tc>
          <w:tcPr>
            <w:tcW w:w="8220" w:type="dxa"/>
            <w:tcBorders>
              <w:top w:val="nil"/>
              <w:left w:val="nil"/>
              <w:bottom w:val="nil"/>
              <w:right w:val="nil"/>
            </w:tcBorders>
          </w:tcPr>
          <w:p w:rsidR="00AD78DF" w:rsidRDefault="00000000">
            <w:pPr>
              <w:pStyle w:val="ConsPlusNormal0"/>
            </w:pPr>
            <w:r>
              <w:t>Холодильный шкаф.</w:t>
            </w:r>
          </w:p>
        </w:tc>
      </w:tr>
      <w:tr w:rsidR="00AD78DF">
        <w:tc>
          <w:tcPr>
            <w:tcW w:w="815" w:type="dxa"/>
            <w:tcBorders>
              <w:top w:val="nil"/>
              <w:left w:val="nil"/>
              <w:bottom w:val="nil"/>
              <w:right w:val="nil"/>
            </w:tcBorders>
          </w:tcPr>
          <w:p w:rsidR="00AD78DF" w:rsidRDefault="00000000">
            <w:pPr>
              <w:pStyle w:val="ConsPlusNormal0"/>
              <w:jc w:val="center"/>
            </w:pPr>
            <w:r>
              <w:t>75.</w:t>
            </w:r>
          </w:p>
        </w:tc>
        <w:tc>
          <w:tcPr>
            <w:tcW w:w="8220" w:type="dxa"/>
            <w:tcBorders>
              <w:top w:val="nil"/>
              <w:left w:val="nil"/>
              <w:bottom w:val="nil"/>
              <w:right w:val="nil"/>
            </w:tcBorders>
          </w:tcPr>
          <w:p w:rsidR="00AD78DF" w:rsidRDefault="00000000">
            <w:pPr>
              <w:pStyle w:val="ConsPlusNormal0"/>
            </w:pPr>
            <w:r>
              <w:t>Чайник электрический.</w:t>
            </w:r>
          </w:p>
        </w:tc>
      </w:tr>
      <w:tr w:rsidR="00AD78DF">
        <w:tc>
          <w:tcPr>
            <w:tcW w:w="815" w:type="dxa"/>
            <w:tcBorders>
              <w:top w:val="nil"/>
              <w:left w:val="nil"/>
              <w:bottom w:val="nil"/>
              <w:right w:val="nil"/>
            </w:tcBorders>
          </w:tcPr>
          <w:p w:rsidR="00AD78DF" w:rsidRDefault="00000000">
            <w:pPr>
              <w:pStyle w:val="ConsPlusNormal0"/>
              <w:jc w:val="center"/>
            </w:pPr>
            <w:r>
              <w:t>76.</w:t>
            </w:r>
          </w:p>
        </w:tc>
        <w:tc>
          <w:tcPr>
            <w:tcW w:w="8220" w:type="dxa"/>
            <w:tcBorders>
              <w:top w:val="nil"/>
              <w:left w:val="nil"/>
              <w:bottom w:val="nil"/>
              <w:right w:val="nil"/>
            </w:tcBorders>
          </w:tcPr>
          <w:p w:rsidR="00AD78DF" w:rsidRDefault="00000000">
            <w:pPr>
              <w:pStyle w:val="ConsPlusNormal0"/>
            </w:pPr>
            <w:r>
              <w:t>Шпуля для швейной машины.</w:t>
            </w:r>
          </w:p>
        </w:tc>
      </w:tr>
      <w:tr w:rsidR="00AD78DF">
        <w:tc>
          <w:tcPr>
            <w:tcW w:w="815" w:type="dxa"/>
            <w:tcBorders>
              <w:top w:val="nil"/>
              <w:left w:val="nil"/>
              <w:bottom w:val="nil"/>
              <w:right w:val="nil"/>
            </w:tcBorders>
          </w:tcPr>
          <w:p w:rsidR="00AD78DF" w:rsidRDefault="00000000">
            <w:pPr>
              <w:pStyle w:val="ConsPlusNormal0"/>
              <w:jc w:val="center"/>
            </w:pPr>
            <w:r>
              <w:t>77.</w:t>
            </w:r>
          </w:p>
        </w:tc>
        <w:tc>
          <w:tcPr>
            <w:tcW w:w="8220" w:type="dxa"/>
            <w:tcBorders>
              <w:top w:val="nil"/>
              <w:left w:val="nil"/>
              <w:bottom w:val="nil"/>
              <w:right w:val="nil"/>
            </w:tcBorders>
          </w:tcPr>
          <w:p w:rsidR="00AD78DF" w:rsidRDefault="00000000">
            <w:pPr>
              <w:pStyle w:val="ConsPlusNormal0"/>
            </w:pPr>
            <w:r>
              <w:t>Электроплита с духовкой.</w:t>
            </w:r>
          </w:p>
        </w:tc>
      </w:tr>
    </w:tbl>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2"/>
      </w:pPr>
      <w:r>
        <w:t>Приложение N 2</w:t>
      </w:r>
    </w:p>
    <w:p w:rsidR="00AD78DF" w:rsidRDefault="00000000">
      <w:pPr>
        <w:pStyle w:val="ConsPlusNormal0"/>
        <w:jc w:val="right"/>
      </w:pPr>
      <w:r>
        <w:t>к Правилам предоставления</w:t>
      </w:r>
    </w:p>
    <w:p w:rsidR="00AD78DF" w:rsidRDefault="00000000">
      <w:pPr>
        <w:pStyle w:val="ConsPlusNormal0"/>
        <w:jc w:val="right"/>
      </w:pPr>
      <w:r>
        <w:t>и распределения субсидий</w:t>
      </w:r>
    </w:p>
    <w:p w:rsidR="00AD78DF" w:rsidRDefault="00000000">
      <w:pPr>
        <w:pStyle w:val="ConsPlusNormal0"/>
        <w:jc w:val="right"/>
      </w:pPr>
      <w:r>
        <w:t>из федерального бюджета бюджетам</w:t>
      </w:r>
    </w:p>
    <w:p w:rsidR="00AD78DF" w:rsidRDefault="00000000">
      <w:pPr>
        <w:pStyle w:val="ConsPlusNormal0"/>
        <w:jc w:val="right"/>
      </w:pPr>
      <w:r>
        <w:t>субъектов Российской Федерации</w:t>
      </w:r>
    </w:p>
    <w:p w:rsidR="00AD78DF" w:rsidRDefault="00000000">
      <w:pPr>
        <w:pStyle w:val="ConsPlusNormal0"/>
        <w:jc w:val="right"/>
      </w:pPr>
      <w:r>
        <w:t>на оснащение предметных кабинетов</w:t>
      </w:r>
    </w:p>
    <w:p w:rsidR="00AD78DF" w:rsidRDefault="00000000">
      <w:pPr>
        <w:pStyle w:val="ConsPlusNormal0"/>
        <w:jc w:val="right"/>
      </w:pPr>
      <w:r>
        <w:t>общеобразовательных организаций</w:t>
      </w:r>
    </w:p>
    <w:p w:rsidR="00AD78DF" w:rsidRDefault="00000000">
      <w:pPr>
        <w:pStyle w:val="ConsPlusNormal0"/>
        <w:jc w:val="right"/>
      </w:pPr>
      <w:r>
        <w:t>оборудованием, средствами</w:t>
      </w:r>
    </w:p>
    <w:p w:rsidR="00AD78DF" w:rsidRDefault="00000000">
      <w:pPr>
        <w:pStyle w:val="ConsPlusNormal0"/>
        <w:jc w:val="right"/>
      </w:pPr>
      <w:r>
        <w:t>обучения и воспитания</w:t>
      </w:r>
    </w:p>
    <w:p w:rsidR="00AD78DF" w:rsidRDefault="00AD78DF">
      <w:pPr>
        <w:pStyle w:val="ConsPlusNormal0"/>
        <w:jc w:val="both"/>
      </w:pPr>
    </w:p>
    <w:p w:rsidR="00AD78DF" w:rsidRDefault="00000000">
      <w:pPr>
        <w:pStyle w:val="ConsPlusTitle0"/>
        <w:jc w:val="center"/>
      </w:pPr>
      <w:bookmarkStart w:id="216" w:name="P4604"/>
      <w:bookmarkEnd w:id="216"/>
      <w:r>
        <w:t>ДОПОЛНИТЕЛЬНЫЙ ПЕРЕЧЕНЬ</w:t>
      </w:r>
    </w:p>
    <w:p w:rsidR="00AD78DF" w:rsidRDefault="00000000">
      <w:pPr>
        <w:pStyle w:val="ConsPlusTitle0"/>
        <w:jc w:val="center"/>
      </w:pPr>
      <w:r>
        <w:t>СРЕДСТВ ОБУЧЕНИЯ И ВОСПИТАНИЯ, СООТВЕТСТВУЮЩИХ СОВРЕМЕННЫМ</w:t>
      </w:r>
    </w:p>
    <w:p w:rsidR="00AD78DF" w:rsidRDefault="00000000">
      <w:pPr>
        <w:pStyle w:val="ConsPlusTitle0"/>
        <w:jc w:val="center"/>
      </w:pPr>
      <w:r>
        <w:t>УСЛОВИЯМ ОБУЧЕНИЯ, НЕОБХОДИМЫХ ПРИ ОСНАЩЕНИИ</w:t>
      </w:r>
    </w:p>
    <w:p w:rsidR="00AD78DF" w:rsidRDefault="00000000">
      <w:pPr>
        <w:pStyle w:val="ConsPlusTitle0"/>
        <w:jc w:val="center"/>
      </w:pPr>
      <w:r>
        <w:t>ОБЩЕОБРАЗОВАТЕЛЬНЫХ ОРГАНИЗАЦИЙ</w:t>
      </w:r>
    </w:p>
    <w:p w:rsidR="00AD78DF" w:rsidRDefault="00AD78DF">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5"/>
        <w:gridCol w:w="8220"/>
      </w:tblGrid>
      <w:tr w:rsidR="00AD78DF">
        <w:tc>
          <w:tcPr>
            <w:tcW w:w="9035" w:type="dxa"/>
            <w:gridSpan w:val="2"/>
            <w:tcBorders>
              <w:top w:val="nil"/>
              <w:left w:val="nil"/>
              <w:bottom w:val="nil"/>
              <w:right w:val="nil"/>
            </w:tcBorders>
          </w:tcPr>
          <w:p w:rsidR="00AD78DF" w:rsidRDefault="00000000">
            <w:pPr>
              <w:pStyle w:val="ConsPlusNormal0"/>
              <w:jc w:val="center"/>
              <w:outlineLvl w:val="3"/>
            </w:pPr>
            <w:r>
              <w:t>Учебный предмет "Основы безопасности и защиты Родины"</w:t>
            </w:r>
          </w:p>
        </w:tc>
      </w:tr>
      <w:tr w:rsidR="00AD78DF">
        <w:tc>
          <w:tcPr>
            <w:tcW w:w="815" w:type="dxa"/>
            <w:tcBorders>
              <w:top w:val="nil"/>
              <w:left w:val="nil"/>
              <w:bottom w:val="nil"/>
              <w:right w:val="nil"/>
            </w:tcBorders>
          </w:tcPr>
          <w:p w:rsidR="00AD78DF" w:rsidRDefault="00000000">
            <w:pPr>
              <w:pStyle w:val="ConsPlusNormal0"/>
              <w:jc w:val="center"/>
            </w:pPr>
            <w:r>
              <w:t>1.</w:t>
            </w:r>
          </w:p>
        </w:tc>
        <w:tc>
          <w:tcPr>
            <w:tcW w:w="8220" w:type="dxa"/>
            <w:tcBorders>
              <w:top w:val="nil"/>
              <w:left w:val="nil"/>
              <w:bottom w:val="nil"/>
              <w:right w:val="nil"/>
            </w:tcBorders>
          </w:tcPr>
          <w:p w:rsidR="00AD78DF" w:rsidRDefault="00000000">
            <w:pPr>
              <w:pStyle w:val="ConsPlusNormal0"/>
            </w:pPr>
            <w:r>
              <w:t>Газоанализатор кислорода и токсичных газов с цифровой индикацией показателей.</w:t>
            </w:r>
          </w:p>
        </w:tc>
      </w:tr>
      <w:tr w:rsidR="00AD78DF">
        <w:tc>
          <w:tcPr>
            <w:tcW w:w="815" w:type="dxa"/>
            <w:tcBorders>
              <w:top w:val="nil"/>
              <w:left w:val="nil"/>
              <w:bottom w:val="nil"/>
              <w:right w:val="nil"/>
            </w:tcBorders>
          </w:tcPr>
          <w:p w:rsidR="00AD78DF" w:rsidRDefault="00000000">
            <w:pPr>
              <w:pStyle w:val="ConsPlusNormal0"/>
              <w:jc w:val="center"/>
            </w:pPr>
            <w:r>
              <w:t>2.</w:t>
            </w:r>
          </w:p>
        </w:tc>
        <w:tc>
          <w:tcPr>
            <w:tcW w:w="8220" w:type="dxa"/>
            <w:tcBorders>
              <w:top w:val="nil"/>
              <w:left w:val="nil"/>
              <w:bottom w:val="nil"/>
              <w:right w:val="nil"/>
            </w:tcBorders>
          </w:tcPr>
          <w:p w:rsidR="00AD78DF" w:rsidRDefault="00000000">
            <w:pPr>
              <w:pStyle w:val="ConsPlusNormal0"/>
            </w:pPr>
            <w:r>
              <w:t>Гипотермический пакет.</w:t>
            </w:r>
          </w:p>
        </w:tc>
      </w:tr>
      <w:tr w:rsidR="00AD78DF">
        <w:tc>
          <w:tcPr>
            <w:tcW w:w="815" w:type="dxa"/>
            <w:tcBorders>
              <w:top w:val="nil"/>
              <w:left w:val="nil"/>
              <w:bottom w:val="nil"/>
              <w:right w:val="nil"/>
            </w:tcBorders>
          </w:tcPr>
          <w:p w:rsidR="00AD78DF" w:rsidRDefault="00000000">
            <w:pPr>
              <w:pStyle w:val="ConsPlusNormal0"/>
              <w:jc w:val="center"/>
            </w:pPr>
            <w:r>
              <w:t>3.</w:t>
            </w:r>
          </w:p>
        </w:tc>
        <w:tc>
          <w:tcPr>
            <w:tcW w:w="8220" w:type="dxa"/>
            <w:tcBorders>
              <w:top w:val="nil"/>
              <w:left w:val="nil"/>
              <w:bottom w:val="nil"/>
              <w:right w:val="nil"/>
            </w:tcBorders>
          </w:tcPr>
          <w:p w:rsidR="00AD78DF" w:rsidRDefault="00000000">
            <w:pPr>
              <w:pStyle w:val="ConsPlusNormal0"/>
            </w:pPr>
            <w:r>
              <w:t>Документ-камера.</w:t>
            </w:r>
          </w:p>
        </w:tc>
      </w:tr>
      <w:tr w:rsidR="00AD78DF">
        <w:tc>
          <w:tcPr>
            <w:tcW w:w="815" w:type="dxa"/>
            <w:tcBorders>
              <w:top w:val="nil"/>
              <w:left w:val="nil"/>
              <w:bottom w:val="nil"/>
              <w:right w:val="nil"/>
            </w:tcBorders>
          </w:tcPr>
          <w:p w:rsidR="00AD78DF" w:rsidRDefault="00000000">
            <w:pPr>
              <w:pStyle w:val="ConsPlusNormal0"/>
              <w:jc w:val="center"/>
            </w:pPr>
            <w:r>
              <w:t>4.</w:t>
            </w:r>
          </w:p>
        </w:tc>
        <w:tc>
          <w:tcPr>
            <w:tcW w:w="8220" w:type="dxa"/>
            <w:tcBorders>
              <w:top w:val="nil"/>
              <w:left w:val="nil"/>
              <w:bottom w:val="nil"/>
              <w:right w:val="nil"/>
            </w:tcBorders>
          </w:tcPr>
          <w:p w:rsidR="00AD78DF" w:rsidRDefault="00000000">
            <w:pPr>
              <w:pStyle w:val="ConsPlusNormal0"/>
            </w:pPr>
            <w:r>
              <w:t>Доска пробковая (доска магнитно-маркерная).</w:t>
            </w:r>
          </w:p>
        </w:tc>
      </w:tr>
      <w:tr w:rsidR="00AD78DF">
        <w:tc>
          <w:tcPr>
            <w:tcW w:w="815" w:type="dxa"/>
            <w:tcBorders>
              <w:top w:val="nil"/>
              <w:left w:val="nil"/>
              <w:bottom w:val="nil"/>
              <w:right w:val="nil"/>
            </w:tcBorders>
          </w:tcPr>
          <w:p w:rsidR="00AD78DF" w:rsidRDefault="00000000">
            <w:pPr>
              <w:pStyle w:val="ConsPlusNormal0"/>
              <w:jc w:val="center"/>
            </w:pPr>
            <w:r>
              <w:t>5.</w:t>
            </w:r>
          </w:p>
        </w:tc>
        <w:tc>
          <w:tcPr>
            <w:tcW w:w="8220" w:type="dxa"/>
            <w:tcBorders>
              <w:top w:val="nil"/>
              <w:left w:val="nil"/>
              <w:bottom w:val="nil"/>
              <w:right w:val="nil"/>
            </w:tcBorders>
          </w:tcPr>
          <w:p w:rsidR="00AD78DF" w:rsidRDefault="00000000">
            <w:pPr>
              <w:pStyle w:val="ConsPlusNormal0"/>
            </w:pPr>
            <w:r>
              <w:t>Комплект демонстрационных учебных таблиц (по предметной области).</w:t>
            </w:r>
          </w:p>
        </w:tc>
      </w:tr>
      <w:tr w:rsidR="00AD78DF">
        <w:tc>
          <w:tcPr>
            <w:tcW w:w="815" w:type="dxa"/>
            <w:tcBorders>
              <w:top w:val="nil"/>
              <w:left w:val="nil"/>
              <w:bottom w:val="nil"/>
              <w:right w:val="nil"/>
            </w:tcBorders>
          </w:tcPr>
          <w:p w:rsidR="00AD78DF" w:rsidRDefault="00000000">
            <w:pPr>
              <w:pStyle w:val="ConsPlusNormal0"/>
              <w:jc w:val="center"/>
            </w:pPr>
            <w:r>
              <w:t>6.</w:t>
            </w:r>
          </w:p>
        </w:tc>
        <w:tc>
          <w:tcPr>
            <w:tcW w:w="8220" w:type="dxa"/>
            <w:tcBorders>
              <w:top w:val="nil"/>
              <w:left w:val="nil"/>
              <w:bottom w:val="nil"/>
              <w:right w:val="nil"/>
            </w:tcBorders>
          </w:tcPr>
          <w:p w:rsidR="00AD78DF" w:rsidRDefault="00000000">
            <w:pPr>
              <w:pStyle w:val="ConsPlusNormal0"/>
            </w:pPr>
            <w:r>
              <w:t>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r>
      <w:tr w:rsidR="00AD78DF">
        <w:tc>
          <w:tcPr>
            <w:tcW w:w="815" w:type="dxa"/>
            <w:tcBorders>
              <w:top w:val="nil"/>
              <w:left w:val="nil"/>
              <w:bottom w:val="nil"/>
              <w:right w:val="nil"/>
            </w:tcBorders>
          </w:tcPr>
          <w:p w:rsidR="00AD78DF" w:rsidRDefault="00000000">
            <w:pPr>
              <w:pStyle w:val="ConsPlusNormal0"/>
              <w:jc w:val="center"/>
            </w:pPr>
            <w:r>
              <w:t>7.</w:t>
            </w:r>
          </w:p>
        </w:tc>
        <w:tc>
          <w:tcPr>
            <w:tcW w:w="8220" w:type="dxa"/>
            <w:tcBorders>
              <w:top w:val="nil"/>
              <w:left w:val="nil"/>
              <w:bottom w:val="nil"/>
              <w:right w:val="nil"/>
            </w:tcBorders>
          </w:tcPr>
          <w:p w:rsidR="00AD78DF" w:rsidRDefault="00000000">
            <w:pPr>
              <w:pStyle w:val="ConsPlusNormal0"/>
            </w:pPr>
            <w:r>
              <w:t>Бинокль.</w:t>
            </w:r>
          </w:p>
        </w:tc>
      </w:tr>
      <w:tr w:rsidR="00AD78DF">
        <w:tc>
          <w:tcPr>
            <w:tcW w:w="815" w:type="dxa"/>
            <w:tcBorders>
              <w:top w:val="nil"/>
              <w:left w:val="nil"/>
              <w:bottom w:val="nil"/>
              <w:right w:val="nil"/>
            </w:tcBorders>
          </w:tcPr>
          <w:p w:rsidR="00AD78DF" w:rsidRDefault="00000000">
            <w:pPr>
              <w:pStyle w:val="ConsPlusNormal0"/>
              <w:jc w:val="center"/>
            </w:pPr>
            <w:r>
              <w:t>8.</w:t>
            </w:r>
          </w:p>
        </w:tc>
        <w:tc>
          <w:tcPr>
            <w:tcW w:w="8220" w:type="dxa"/>
            <w:tcBorders>
              <w:top w:val="nil"/>
              <w:left w:val="nil"/>
              <w:bottom w:val="nil"/>
              <w:right w:val="nil"/>
            </w:tcBorders>
          </w:tcPr>
          <w:p w:rsidR="00AD78DF" w:rsidRDefault="00000000">
            <w:pPr>
              <w:pStyle w:val="ConsPlusNormal0"/>
            </w:pPr>
            <w:r>
              <w:t>Боевая одежда пожарного.</w:t>
            </w:r>
          </w:p>
        </w:tc>
      </w:tr>
      <w:tr w:rsidR="00AD78DF">
        <w:tc>
          <w:tcPr>
            <w:tcW w:w="815" w:type="dxa"/>
            <w:tcBorders>
              <w:top w:val="nil"/>
              <w:left w:val="nil"/>
              <w:bottom w:val="nil"/>
              <w:right w:val="nil"/>
            </w:tcBorders>
          </w:tcPr>
          <w:p w:rsidR="00AD78DF" w:rsidRDefault="00000000">
            <w:pPr>
              <w:pStyle w:val="ConsPlusNormal0"/>
              <w:jc w:val="center"/>
            </w:pPr>
            <w:r>
              <w:t>9.</w:t>
            </w:r>
          </w:p>
        </w:tc>
        <w:tc>
          <w:tcPr>
            <w:tcW w:w="8220" w:type="dxa"/>
            <w:tcBorders>
              <w:top w:val="nil"/>
              <w:left w:val="nil"/>
              <w:bottom w:val="nil"/>
              <w:right w:val="nil"/>
            </w:tcBorders>
          </w:tcPr>
          <w:p w:rsidR="00AD78DF" w:rsidRDefault="00000000">
            <w:pPr>
              <w:pStyle w:val="ConsPlusNormal0"/>
            </w:pPr>
            <w:r>
              <w:t>Жгут-турникет кровоостанавливающий.</w:t>
            </w:r>
          </w:p>
        </w:tc>
      </w:tr>
      <w:tr w:rsidR="00AD78DF">
        <w:tc>
          <w:tcPr>
            <w:tcW w:w="815" w:type="dxa"/>
            <w:tcBorders>
              <w:top w:val="nil"/>
              <w:left w:val="nil"/>
              <w:bottom w:val="nil"/>
              <w:right w:val="nil"/>
            </w:tcBorders>
          </w:tcPr>
          <w:p w:rsidR="00AD78DF" w:rsidRDefault="00000000">
            <w:pPr>
              <w:pStyle w:val="ConsPlusNormal0"/>
              <w:jc w:val="center"/>
            </w:pPr>
            <w:r>
              <w:t>10.</w:t>
            </w:r>
          </w:p>
        </w:tc>
        <w:tc>
          <w:tcPr>
            <w:tcW w:w="8220" w:type="dxa"/>
            <w:tcBorders>
              <w:top w:val="nil"/>
              <w:left w:val="nil"/>
              <w:bottom w:val="nil"/>
              <w:right w:val="nil"/>
            </w:tcBorders>
          </w:tcPr>
          <w:p w:rsidR="00AD78DF" w:rsidRDefault="00000000">
            <w:pPr>
              <w:pStyle w:val="ConsPlusNormal0"/>
            </w:pPr>
            <w:r>
              <w:t>Извещатель пожарный.</w:t>
            </w:r>
          </w:p>
        </w:tc>
      </w:tr>
      <w:tr w:rsidR="00AD78DF">
        <w:tc>
          <w:tcPr>
            <w:tcW w:w="815" w:type="dxa"/>
            <w:tcBorders>
              <w:top w:val="nil"/>
              <w:left w:val="nil"/>
              <w:bottom w:val="nil"/>
              <w:right w:val="nil"/>
            </w:tcBorders>
          </w:tcPr>
          <w:p w:rsidR="00AD78DF" w:rsidRDefault="00000000">
            <w:pPr>
              <w:pStyle w:val="ConsPlusNormal0"/>
              <w:jc w:val="center"/>
            </w:pPr>
            <w:r>
              <w:t>11.</w:t>
            </w:r>
          </w:p>
        </w:tc>
        <w:tc>
          <w:tcPr>
            <w:tcW w:w="8220" w:type="dxa"/>
            <w:tcBorders>
              <w:top w:val="nil"/>
              <w:left w:val="nil"/>
              <w:bottom w:val="nil"/>
              <w:right w:val="nil"/>
            </w:tcBorders>
          </w:tcPr>
          <w:p w:rsidR="00AD78DF" w:rsidRDefault="00000000">
            <w:pPr>
              <w:pStyle w:val="ConsPlusNormal0"/>
            </w:pPr>
            <w:r>
              <w:t>Карабины альпинистские.</w:t>
            </w:r>
          </w:p>
        </w:tc>
      </w:tr>
      <w:tr w:rsidR="00AD78DF">
        <w:tc>
          <w:tcPr>
            <w:tcW w:w="815" w:type="dxa"/>
            <w:tcBorders>
              <w:top w:val="nil"/>
              <w:left w:val="nil"/>
              <w:bottom w:val="nil"/>
              <w:right w:val="nil"/>
            </w:tcBorders>
          </w:tcPr>
          <w:p w:rsidR="00AD78DF" w:rsidRDefault="00000000">
            <w:pPr>
              <w:pStyle w:val="ConsPlusNormal0"/>
              <w:jc w:val="center"/>
            </w:pPr>
            <w:r>
              <w:t>12.</w:t>
            </w:r>
          </w:p>
        </w:tc>
        <w:tc>
          <w:tcPr>
            <w:tcW w:w="8220" w:type="dxa"/>
            <w:tcBorders>
              <w:top w:val="nil"/>
              <w:left w:val="nil"/>
              <w:bottom w:val="nil"/>
              <w:right w:val="nil"/>
            </w:tcBorders>
          </w:tcPr>
          <w:p w:rsidR="00AD78DF" w:rsidRDefault="00000000">
            <w:pPr>
              <w:pStyle w:val="ConsPlusNormal0"/>
            </w:pPr>
            <w:r>
              <w:t>Коврик напольный (туристический).</w:t>
            </w:r>
          </w:p>
        </w:tc>
      </w:tr>
      <w:tr w:rsidR="00AD78DF">
        <w:tc>
          <w:tcPr>
            <w:tcW w:w="815" w:type="dxa"/>
            <w:tcBorders>
              <w:top w:val="nil"/>
              <w:left w:val="nil"/>
              <w:bottom w:val="nil"/>
              <w:right w:val="nil"/>
            </w:tcBorders>
          </w:tcPr>
          <w:p w:rsidR="00AD78DF" w:rsidRDefault="00000000">
            <w:pPr>
              <w:pStyle w:val="ConsPlusNormal0"/>
              <w:jc w:val="center"/>
            </w:pPr>
            <w:r>
              <w:t>13.</w:t>
            </w:r>
          </w:p>
        </w:tc>
        <w:tc>
          <w:tcPr>
            <w:tcW w:w="8220" w:type="dxa"/>
            <w:tcBorders>
              <w:top w:val="nil"/>
              <w:left w:val="nil"/>
              <w:bottom w:val="nil"/>
              <w:right w:val="nil"/>
            </w:tcBorders>
          </w:tcPr>
          <w:p w:rsidR="00AD78DF" w:rsidRDefault="00000000">
            <w:pPr>
              <w:pStyle w:val="ConsPlusNormal0"/>
            </w:pPr>
            <w:r>
              <w:t>Конторка.</w:t>
            </w:r>
          </w:p>
        </w:tc>
      </w:tr>
      <w:tr w:rsidR="00AD78DF">
        <w:tc>
          <w:tcPr>
            <w:tcW w:w="815" w:type="dxa"/>
            <w:tcBorders>
              <w:top w:val="nil"/>
              <w:left w:val="nil"/>
              <w:bottom w:val="nil"/>
              <w:right w:val="nil"/>
            </w:tcBorders>
          </w:tcPr>
          <w:p w:rsidR="00AD78DF" w:rsidRDefault="00000000">
            <w:pPr>
              <w:pStyle w:val="ConsPlusNormal0"/>
              <w:jc w:val="center"/>
            </w:pPr>
            <w:r>
              <w:t>14.</w:t>
            </w:r>
          </w:p>
        </w:tc>
        <w:tc>
          <w:tcPr>
            <w:tcW w:w="8220" w:type="dxa"/>
            <w:tcBorders>
              <w:top w:val="nil"/>
              <w:left w:val="nil"/>
              <w:bottom w:val="nil"/>
              <w:right w:val="nil"/>
            </w:tcBorders>
          </w:tcPr>
          <w:p w:rsidR="00AD78DF" w:rsidRDefault="00000000">
            <w:pPr>
              <w:pStyle w:val="ConsPlusNormal0"/>
            </w:pPr>
            <w:r>
              <w:t>Комплект дрон-конструктор.</w:t>
            </w:r>
          </w:p>
        </w:tc>
      </w:tr>
      <w:tr w:rsidR="00AD78DF">
        <w:tc>
          <w:tcPr>
            <w:tcW w:w="815" w:type="dxa"/>
            <w:tcBorders>
              <w:top w:val="nil"/>
              <w:left w:val="nil"/>
              <w:bottom w:val="nil"/>
              <w:right w:val="nil"/>
            </w:tcBorders>
          </w:tcPr>
          <w:p w:rsidR="00AD78DF" w:rsidRDefault="00000000">
            <w:pPr>
              <w:pStyle w:val="ConsPlusNormal0"/>
              <w:jc w:val="center"/>
            </w:pPr>
            <w:r>
              <w:t>15.</w:t>
            </w:r>
          </w:p>
        </w:tc>
        <w:tc>
          <w:tcPr>
            <w:tcW w:w="8220" w:type="dxa"/>
            <w:tcBorders>
              <w:top w:val="nil"/>
              <w:left w:val="nil"/>
              <w:bottom w:val="nil"/>
              <w:right w:val="nil"/>
            </w:tcBorders>
          </w:tcPr>
          <w:p w:rsidR="00AD78DF" w:rsidRDefault="00000000">
            <w:pPr>
              <w:pStyle w:val="ConsPlusNormal0"/>
            </w:pPr>
            <w:r>
              <w:t>Комплект учебно-методических материалов по беспилотным летательным аппаратам для ученика.</w:t>
            </w:r>
          </w:p>
        </w:tc>
      </w:tr>
      <w:tr w:rsidR="00AD78DF">
        <w:tc>
          <w:tcPr>
            <w:tcW w:w="815" w:type="dxa"/>
            <w:tcBorders>
              <w:top w:val="nil"/>
              <w:left w:val="nil"/>
              <w:bottom w:val="nil"/>
              <w:right w:val="nil"/>
            </w:tcBorders>
          </w:tcPr>
          <w:p w:rsidR="00AD78DF" w:rsidRDefault="00000000">
            <w:pPr>
              <w:pStyle w:val="ConsPlusNormal0"/>
              <w:jc w:val="center"/>
            </w:pPr>
            <w:r>
              <w:t>16.</w:t>
            </w:r>
          </w:p>
        </w:tc>
        <w:tc>
          <w:tcPr>
            <w:tcW w:w="8220" w:type="dxa"/>
            <w:tcBorders>
              <w:top w:val="nil"/>
              <w:left w:val="nil"/>
              <w:bottom w:val="nil"/>
              <w:right w:val="nil"/>
            </w:tcBorders>
          </w:tcPr>
          <w:p w:rsidR="00AD78DF" w:rsidRDefault="00000000">
            <w:pPr>
              <w:pStyle w:val="ConsPlusNormal0"/>
            </w:pPr>
            <w:r>
              <w:t>Комплект учебно-методических материалов по беспилотным летательным аппаратам для педагога.</w:t>
            </w:r>
          </w:p>
        </w:tc>
      </w:tr>
      <w:tr w:rsidR="00AD78DF">
        <w:tc>
          <w:tcPr>
            <w:tcW w:w="815" w:type="dxa"/>
            <w:tcBorders>
              <w:top w:val="nil"/>
              <w:left w:val="nil"/>
              <w:bottom w:val="nil"/>
              <w:right w:val="nil"/>
            </w:tcBorders>
          </w:tcPr>
          <w:p w:rsidR="00AD78DF" w:rsidRDefault="00000000">
            <w:pPr>
              <w:pStyle w:val="ConsPlusNormal0"/>
              <w:jc w:val="center"/>
            </w:pPr>
            <w:r>
              <w:t>17.</w:t>
            </w:r>
          </w:p>
        </w:tc>
        <w:tc>
          <w:tcPr>
            <w:tcW w:w="8220" w:type="dxa"/>
            <w:tcBorders>
              <w:top w:val="nil"/>
              <w:left w:val="nil"/>
              <w:bottom w:val="nil"/>
              <w:right w:val="nil"/>
            </w:tcBorders>
          </w:tcPr>
          <w:p w:rsidR="00AD78DF" w:rsidRDefault="00000000">
            <w:pPr>
              <w:pStyle w:val="ConsPlusNormal0"/>
            </w:pPr>
            <w:r>
              <w:t>Котелок солдатский.</w:t>
            </w:r>
          </w:p>
        </w:tc>
      </w:tr>
      <w:tr w:rsidR="00AD78DF">
        <w:tc>
          <w:tcPr>
            <w:tcW w:w="815" w:type="dxa"/>
            <w:tcBorders>
              <w:top w:val="nil"/>
              <w:left w:val="nil"/>
              <w:bottom w:val="nil"/>
              <w:right w:val="nil"/>
            </w:tcBorders>
          </w:tcPr>
          <w:p w:rsidR="00AD78DF" w:rsidRDefault="00000000">
            <w:pPr>
              <w:pStyle w:val="ConsPlusNormal0"/>
              <w:jc w:val="center"/>
            </w:pPr>
            <w:r>
              <w:t>18.</w:t>
            </w:r>
          </w:p>
        </w:tc>
        <w:tc>
          <w:tcPr>
            <w:tcW w:w="8220" w:type="dxa"/>
            <w:tcBorders>
              <w:top w:val="nil"/>
              <w:left w:val="nil"/>
              <w:bottom w:val="nil"/>
              <w:right w:val="nil"/>
            </w:tcBorders>
          </w:tcPr>
          <w:p w:rsidR="00AD78DF" w:rsidRDefault="00000000">
            <w:pPr>
              <w:pStyle w:val="ConsPlusNormal0"/>
            </w:pPr>
            <w:r>
              <w:t>Круг спасательный эластичный.</w:t>
            </w:r>
          </w:p>
        </w:tc>
      </w:tr>
      <w:tr w:rsidR="00AD78DF">
        <w:tc>
          <w:tcPr>
            <w:tcW w:w="815" w:type="dxa"/>
            <w:tcBorders>
              <w:top w:val="nil"/>
              <w:left w:val="nil"/>
              <w:bottom w:val="nil"/>
              <w:right w:val="nil"/>
            </w:tcBorders>
          </w:tcPr>
          <w:p w:rsidR="00AD78DF" w:rsidRDefault="00000000">
            <w:pPr>
              <w:pStyle w:val="ConsPlusNormal0"/>
              <w:jc w:val="center"/>
            </w:pPr>
            <w:r>
              <w:t>19.</w:t>
            </w:r>
          </w:p>
        </w:tc>
        <w:tc>
          <w:tcPr>
            <w:tcW w:w="8220" w:type="dxa"/>
            <w:tcBorders>
              <w:top w:val="nil"/>
              <w:left w:val="nil"/>
              <w:bottom w:val="nil"/>
              <w:right w:val="nil"/>
            </w:tcBorders>
          </w:tcPr>
          <w:p w:rsidR="00AD78DF" w:rsidRDefault="00000000">
            <w:pPr>
              <w:pStyle w:val="ConsPlusNormal0"/>
            </w:pPr>
            <w:r>
              <w:t>Кушетка медицинская.</w:t>
            </w:r>
          </w:p>
        </w:tc>
      </w:tr>
      <w:tr w:rsidR="00AD78DF">
        <w:tc>
          <w:tcPr>
            <w:tcW w:w="815" w:type="dxa"/>
            <w:tcBorders>
              <w:top w:val="nil"/>
              <w:left w:val="nil"/>
              <w:bottom w:val="nil"/>
              <w:right w:val="nil"/>
            </w:tcBorders>
          </w:tcPr>
          <w:p w:rsidR="00AD78DF" w:rsidRDefault="00000000">
            <w:pPr>
              <w:pStyle w:val="ConsPlusNormal0"/>
              <w:jc w:val="center"/>
            </w:pPr>
            <w:r>
              <w:t>20.</w:t>
            </w:r>
          </w:p>
        </w:tc>
        <w:tc>
          <w:tcPr>
            <w:tcW w:w="8220" w:type="dxa"/>
            <w:tcBorders>
              <w:top w:val="nil"/>
              <w:left w:val="nil"/>
              <w:bottom w:val="nil"/>
              <w:right w:val="nil"/>
            </w:tcBorders>
          </w:tcPr>
          <w:p w:rsidR="00AD78DF" w:rsidRDefault="00000000">
            <w:pPr>
              <w:pStyle w:val="ConsPlusNormal0"/>
            </w:pPr>
            <w:r>
              <w:t>Макет массогабаритный (ММГ) 5,45-мм пулемета Калашникова (РПК 74) и (или) (РПК 16).</w:t>
            </w:r>
          </w:p>
        </w:tc>
      </w:tr>
      <w:tr w:rsidR="00AD78DF">
        <w:tc>
          <w:tcPr>
            <w:tcW w:w="815" w:type="dxa"/>
            <w:tcBorders>
              <w:top w:val="nil"/>
              <w:left w:val="nil"/>
              <w:bottom w:val="nil"/>
              <w:right w:val="nil"/>
            </w:tcBorders>
          </w:tcPr>
          <w:p w:rsidR="00AD78DF" w:rsidRDefault="00000000">
            <w:pPr>
              <w:pStyle w:val="ConsPlusNormal0"/>
              <w:jc w:val="center"/>
            </w:pPr>
            <w:r>
              <w:t>21.</w:t>
            </w:r>
          </w:p>
        </w:tc>
        <w:tc>
          <w:tcPr>
            <w:tcW w:w="8220" w:type="dxa"/>
            <w:tcBorders>
              <w:top w:val="nil"/>
              <w:left w:val="nil"/>
              <w:bottom w:val="nil"/>
              <w:right w:val="nil"/>
            </w:tcBorders>
          </w:tcPr>
          <w:p w:rsidR="00AD78DF" w:rsidRDefault="00000000">
            <w:pPr>
              <w:pStyle w:val="ConsPlusNormal0"/>
            </w:pPr>
            <w:r>
              <w:t>Лямка медицинская носилочная</w:t>
            </w:r>
          </w:p>
        </w:tc>
      </w:tr>
      <w:tr w:rsidR="00AD78DF">
        <w:tc>
          <w:tcPr>
            <w:tcW w:w="815" w:type="dxa"/>
            <w:tcBorders>
              <w:top w:val="nil"/>
              <w:left w:val="nil"/>
              <w:bottom w:val="nil"/>
              <w:right w:val="nil"/>
            </w:tcBorders>
          </w:tcPr>
          <w:p w:rsidR="00AD78DF" w:rsidRDefault="00000000">
            <w:pPr>
              <w:pStyle w:val="ConsPlusNormal0"/>
              <w:jc w:val="center"/>
            </w:pPr>
            <w:r>
              <w:t>22.</w:t>
            </w:r>
          </w:p>
        </w:tc>
        <w:tc>
          <w:tcPr>
            <w:tcW w:w="8220" w:type="dxa"/>
            <w:tcBorders>
              <w:top w:val="nil"/>
              <w:left w:val="nil"/>
              <w:bottom w:val="nil"/>
              <w:right w:val="nil"/>
            </w:tcBorders>
          </w:tcPr>
          <w:p w:rsidR="00AD78DF" w:rsidRDefault="00000000">
            <w:pPr>
              <w:pStyle w:val="ConsPlusNormal0"/>
            </w:pPr>
            <w:r>
              <w:t>Образовательный комплект для разработки беспилотных летательных аппаратов различного типа.</w:t>
            </w:r>
          </w:p>
        </w:tc>
      </w:tr>
      <w:tr w:rsidR="00AD78DF">
        <w:tc>
          <w:tcPr>
            <w:tcW w:w="815" w:type="dxa"/>
            <w:tcBorders>
              <w:top w:val="nil"/>
              <w:left w:val="nil"/>
              <w:bottom w:val="nil"/>
              <w:right w:val="nil"/>
            </w:tcBorders>
          </w:tcPr>
          <w:p w:rsidR="00AD78DF" w:rsidRDefault="00000000">
            <w:pPr>
              <w:pStyle w:val="ConsPlusNormal0"/>
              <w:jc w:val="center"/>
            </w:pPr>
            <w:r>
              <w:t>23.</w:t>
            </w:r>
          </w:p>
        </w:tc>
        <w:tc>
          <w:tcPr>
            <w:tcW w:w="8220" w:type="dxa"/>
            <w:tcBorders>
              <w:top w:val="nil"/>
              <w:left w:val="nil"/>
              <w:bottom w:val="nil"/>
              <w:right w:val="nil"/>
            </w:tcBorders>
          </w:tcPr>
          <w:p w:rsidR="00AD78DF" w:rsidRDefault="00000000">
            <w:pPr>
              <w:pStyle w:val="ConsPlusNormal0"/>
            </w:pPr>
            <w:r>
              <w:t>Палатка.</w:t>
            </w:r>
          </w:p>
        </w:tc>
      </w:tr>
      <w:tr w:rsidR="00AD78DF">
        <w:tc>
          <w:tcPr>
            <w:tcW w:w="815" w:type="dxa"/>
            <w:tcBorders>
              <w:top w:val="nil"/>
              <w:left w:val="nil"/>
              <w:bottom w:val="nil"/>
              <w:right w:val="nil"/>
            </w:tcBorders>
          </w:tcPr>
          <w:p w:rsidR="00AD78DF" w:rsidRDefault="00000000">
            <w:pPr>
              <w:pStyle w:val="ConsPlusNormal0"/>
              <w:jc w:val="center"/>
            </w:pPr>
            <w:r>
              <w:t>24.</w:t>
            </w:r>
          </w:p>
        </w:tc>
        <w:tc>
          <w:tcPr>
            <w:tcW w:w="8220" w:type="dxa"/>
            <w:tcBorders>
              <w:top w:val="nil"/>
              <w:left w:val="nil"/>
              <w:bottom w:val="nil"/>
              <w:right w:val="nil"/>
            </w:tcBorders>
          </w:tcPr>
          <w:p w:rsidR="00AD78DF" w:rsidRDefault="00000000">
            <w:pPr>
              <w:pStyle w:val="ConsPlusNormal0"/>
            </w:pPr>
            <w:r>
              <w:t>Покрывало спасательное изотермическое.</w:t>
            </w:r>
          </w:p>
        </w:tc>
      </w:tr>
      <w:tr w:rsidR="00AD78DF">
        <w:tc>
          <w:tcPr>
            <w:tcW w:w="815" w:type="dxa"/>
            <w:tcBorders>
              <w:top w:val="nil"/>
              <w:left w:val="nil"/>
              <w:bottom w:val="nil"/>
              <w:right w:val="nil"/>
            </w:tcBorders>
          </w:tcPr>
          <w:p w:rsidR="00AD78DF" w:rsidRDefault="00000000">
            <w:pPr>
              <w:pStyle w:val="ConsPlusNormal0"/>
              <w:jc w:val="center"/>
            </w:pPr>
            <w:r>
              <w:t>25.</w:t>
            </w:r>
          </w:p>
        </w:tc>
        <w:tc>
          <w:tcPr>
            <w:tcW w:w="8220" w:type="dxa"/>
            <w:tcBorders>
              <w:top w:val="nil"/>
              <w:left w:val="nil"/>
              <w:bottom w:val="nil"/>
              <w:right w:val="nil"/>
            </w:tcBorders>
          </w:tcPr>
          <w:p w:rsidR="00AD78DF" w:rsidRDefault="00000000">
            <w:pPr>
              <w:pStyle w:val="ConsPlusNormal0"/>
            </w:pPr>
            <w:r>
              <w:t>Прибор ночного видения.</w:t>
            </w:r>
          </w:p>
        </w:tc>
      </w:tr>
      <w:tr w:rsidR="00AD78DF">
        <w:tc>
          <w:tcPr>
            <w:tcW w:w="815" w:type="dxa"/>
            <w:tcBorders>
              <w:top w:val="nil"/>
              <w:left w:val="nil"/>
              <w:bottom w:val="nil"/>
              <w:right w:val="nil"/>
            </w:tcBorders>
          </w:tcPr>
          <w:p w:rsidR="00AD78DF" w:rsidRDefault="00000000">
            <w:pPr>
              <w:pStyle w:val="ConsPlusNormal0"/>
              <w:jc w:val="center"/>
            </w:pPr>
            <w:r>
              <w:t>26.</w:t>
            </w:r>
          </w:p>
        </w:tc>
        <w:tc>
          <w:tcPr>
            <w:tcW w:w="8220" w:type="dxa"/>
            <w:tcBorders>
              <w:top w:val="nil"/>
              <w:left w:val="nil"/>
              <w:bottom w:val="nil"/>
              <w:right w:val="nil"/>
            </w:tcBorders>
          </w:tcPr>
          <w:p w:rsidR="00AD78DF" w:rsidRDefault="00000000">
            <w:pPr>
              <w:pStyle w:val="ConsPlusNormal0"/>
            </w:pPr>
            <w:r>
              <w:t>Программно-аппаратный комплекс для пилотирования беспилотного воздушного судна.</w:t>
            </w:r>
          </w:p>
        </w:tc>
      </w:tr>
      <w:tr w:rsidR="00AD78DF">
        <w:tc>
          <w:tcPr>
            <w:tcW w:w="815" w:type="dxa"/>
            <w:tcBorders>
              <w:top w:val="nil"/>
              <w:left w:val="nil"/>
              <w:bottom w:val="nil"/>
              <w:right w:val="nil"/>
            </w:tcBorders>
          </w:tcPr>
          <w:p w:rsidR="00AD78DF" w:rsidRDefault="00000000">
            <w:pPr>
              <w:pStyle w:val="ConsPlusNormal0"/>
              <w:jc w:val="center"/>
            </w:pPr>
            <w:r>
              <w:t>27.</w:t>
            </w:r>
          </w:p>
        </w:tc>
        <w:tc>
          <w:tcPr>
            <w:tcW w:w="8220" w:type="dxa"/>
            <w:tcBorders>
              <w:top w:val="nil"/>
              <w:left w:val="nil"/>
              <w:bottom w:val="nil"/>
              <w:right w:val="nil"/>
            </w:tcBorders>
          </w:tcPr>
          <w:p w:rsidR="00AD78DF" w:rsidRDefault="00000000">
            <w:pPr>
              <w:pStyle w:val="ConsPlusNormal0"/>
            </w:pPr>
            <w:r>
              <w:t>Программное обеспечение для аэрогонки.</w:t>
            </w:r>
          </w:p>
        </w:tc>
      </w:tr>
      <w:tr w:rsidR="00AD78DF">
        <w:tc>
          <w:tcPr>
            <w:tcW w:w="815" w:type="dxa"/>
            <w:tcBorders>
              <w:top w:val="nil"/>
              <w:left w:val="nil"/>
              <w:bottom w:val="nil"/>
              <w:right w:val="nil"/>
            </w:tcBorders>
          </w:tcPr>
          <w:p w:rsidR="00AD78DF" w:rsidRDefault="00000000">
            <w:pPr>
              <w:pStyle w:val="ConsPlusNormal0"/>
              <w:jc w:val="center"/>
            </w:pPr>
            <w:r>
              <w:t>28.</w:t>
            </w:r>
          </w:p>
        </w:tc>
        <w:tc>
          <w:tcPr>
            <w:tcW w:w="8220" w:type="dxa"/>
            <w:tcBorders>
              <w:top w:val="nil"/>
              <w:left w:val="nil"/>
              <w:bottom w:val="nil"/>
              <w:right w:val="nil"/>
            </w:tcBorders>
          </w:tcPr>
          <w:p w:rsidR="00AD78DF" w:rsidRDefault="00000000">
            <w:pPr>
              <w:pStyle w:val="ConsPlusNormal0"/>
            </w:pPr>
            <w:r>
              <w:t>Радиостанции.</w:t>
            </w:r>
          </w:p>
        </w:tc>
      </w:tr>
      <w:tr w:rsidR="00AD78DF">
        <w:tc>
          <w:tcPr>
            <w:tcW w:w="815" w:type="dxa"/>
            <w:tcBorders>
              <w:top w:val="nil"/>
              <w:left w:val="nil"/>
              <w:bottom w:val="nil"/>
              <w:right w:val="nil"/>
            </w:tcBorders>
          </w:tcPr>
          <w:p w:rsidR="00AD78DF" w:rsidRDefault="00000000">
            <w:pPr>
              <w:pStyle w:val="ConsPlusNormal0"/>
              <w:jc w:val="center"/>
            </w:pPr>
            <w:r>
              <w:t>29.</w:t>
            </w:r>
          </w:p>
        </w:tc>
        <w:tc>
          <w:tcPr>
            <w:tcW w:w="8220" w:type="dxa"/>
            <w:tcBorders>
              <w:top w:val="nil"/>
              <w:left w:val="nil"/>
              <w:bottom w:val="nil"/>
              <w:right w:val="nil"/>
            </w:tcBorders>
          </w:tcPr>
          <w:p w:rsidR="00AD78DF" w:rsidRDefault="00000000">
            <w:pPr>
              <w:pStyle w:val="ConsPlusNormal0"/>
            </w:pPr>
            <w:r>
              <w:t>Расходный материал для манекенов-тренажеров для проведения сердечно-легочной реанимации.</w:t>
            </w:r>
          </w:p>
        </w:tc>
      </w:tr>
      <w:tr w:rsidR="00AD78DF">
        <w:tc>
          <w:tcPr>
            <w:tcW w:w="815" w:type="dxa"/>
            <w:tcBorders>
              <w:top w:val="nil"/>
              <w:left w:val="nil"/>
              <w:bottom w:val="nil"/>
              <w:right w:val="nil"/>
            </w:tcBorders>
          </w:tcPr>
          <w:p w:rsidR="00AD78DF" w:rsidRDefault="00000000">
            <w:pPr>
              <w:pStyle w:val="ConsPlusNormal0"/>
              <w:jc w:val="center"/>
            </w:pPr>
            <w:r>
              <w:t>30.</w:t>
            </w:r>
          </w:p>
        </w:tc>
        <w:tc>
          <w:tcPr>
            <w:tcW w:w="8220" w:type="dxa"/>
            <w:tcBorders>
              <w:top w:val="nil"/>
              <w:left w:val="nil"/>
              <w:bottom w:val="nil"/>
              <w:right w:val="nil"/>
            </w:tcBorders>
          </w:tcPr>
          <w:p w:rsidR="00AD78DF" w:rsidRDefault="00000000">
            <w:pPr>
              <w:pStyle w:val="ConsPlusNormal0"/>
            </w:pPr>
            <w:r>
              <w:t>Ресурсный набор для FPV-полетов (направление радиоуправляемого авиамоделизма от первого лица).</w:t>
            </w:r>
          </w:p>
        </w:tc>
      </w:tr>
      <w:tr w:rsidR="00AD78DF">
        <w:tc>
          <w:tcPr>
            <w:tcW w:w="815" w:type="dxa"/>
            <w:tcBorders>
              <w:top w:val="nil"/>
              <w:left w:val="nil"/>
              <w:bottom w:val="nil"/>
              <w:right w:val="nil"/>
            </w:tcBorders>
          </w:tcPr>
          <w:p w:rsidR="00AD78DF" w:rsidRDefault="00000000">
            <w:pPr>
              <w:pStyle w:val="ConsPlusNormal0"/>
              <w:jc w:val="center"/>
            </w:pPr>
            <w:r>
              <w:t>31.</w:t>
            </w:r>
          </w:p>
        </w:tc>
        <w:tc>
          <w:tcPr>
            <w:tcW w:w="8220" w:type="dxa"/>
            <w:tcBorders>
              <w:top w:val="nil"/>
              <w:left w:val="nil"/>
              <w:bottom w:val="nil"/>
              <w:right w:val="nil"/>
            </w:tcBorders>
          </w:tcPr>
          <w:p w:rsidR="00AD78DF" w:rsidRDefault="00000000">
            <w:pPr>
              <w:pStyle w:val="ConsPlusNormal0"/>
            </w:pPr>
            <w:r>
              <w:t>Мини-экспресс-лаборатории радиационно-химической разведки.</w:t>
            </w:r>
          </w:p>
        </w:tc>
      </w:tr>
      <w:tr w:rsidR="00AD78DF">
        <w:tc>
          <w:tcPr>
            <w:tcW w:w="815" w:type="dxa"/>
            <w:tcBorders>
              <w:top w:val="nil"/>
              <w:left w:val="nil"/>
              <w:bottom w:val="nil"/>
              <w:right w:val="nil"/>
            </w:tcBorders>
          </w:tcPr>
          <w:p w:rsidR="00AD78DF" w:rsidRDefault="00000000">
            <w:pPr>
              <w:pStyle w:val="ConsPlusNormal0"/>
              <w:jc w:val="center"/>
            </w:pPr>
            <w:r>
              <w:t>32.</w:t>
            </w:r>
          </w:p>
        </w:tc>
        <w:tc>
          <w:tcPr>
            <w:tcW w:w="8220" w:type="dxa"/>
            <w:tcBorders>
              <w:top w:val="nil"/>
              <w:left w:val="nil"/>
              <w:bottom w:val="nil"/>
              <w:right w:val="nil"/>
            </w:tcBorders>
          </w:tcPr>
          <w:p w:rsidR="00AD78DF" w:rsidRDefault="00000000">
            <w:pPr>
              <w:pStyle w:val="ConsPlusNormal0"/>
            </w:pPr>
            <w:r>
              <w:t>Саперные лопатки.</w:t>
            </w:r>
          </w:p>
        </w:tc>
      </w:tr>
      <w:tr w:rsidR="00AD78DF">
        <w:tc>
          <w:tcPr>
            <w:tcW w:w="815" w:type="dxa"/>
            <w:tcBorders>
              <w:top w:val="nil"/>
              <w:left w:val="nil"/>
              <w:bottom w:val="nil"/>
              <w:right w:val="nil"/>
            </w:tcBorders>
          </w:tcPr>
          <w:p w:rsidR="00AD78DF" w:rsidRDefault="00000000">
            <w:pPr>
              <w:pStyle w:val="ConsPlusNormal0"/>
              <w:jc w:val="center"/>
            </w:pPr>
            <w:r>
              <w:t>33.</w:t>
            </w:r>
          </w:p>
        </w:tc>
        <w:tc>
          <w:tcPr>
            <w:tcW w:w="8220" w:type="dxa"/>
            <w:tcBorders>
              <w:top w:val="nil"/>
              <w:left w:val="nil"/>
              <w:bottom w:val="nil"/>
              <w:right w:val="nil"/>
            </w:tcBorders>
          </w:tcPr>
          <w:p w:rsidR="00AD78DF" w:rsidRDefault="00000000">
            <w:pPr>
              <w:pStyle w:val="ConsPlusNormal0"/>
            </w:pPr>
            <w:r>
              <w:t>Спасательный жилет.</w:t>
            </w:r>
          </w:p>
        </w:tc>
      </w:tr>
      <w:tr w:rsidR="00AD78DF">
        <w:tc>
          <w:tcPr>
            <w:tcW w:w="815" w:type="dxa"/>
            <w:tcBorders>
              <w:top w:val="nil"/>
              <w:left w:val="nil"/>
              <w:bottom w:val="nil"/>
              <w:right w:val="nil"/>
            </w:tcBorders>
          </w:tcPr>
          <w:p w:rsidR="00AD78DF" w:rsidRDefault="00000000">
            <w:pPr>
              <w:pStyle w:val="ConsPlusNormal0"/>
              <w:jc w:val="center"/>
            </w:pPr>
            <w:r>
              <w:t>34.</w:t>
            </w:r>
          </w:p>
        </w:tc>
        <w:tc>
          <w:tcPr>
            <w:tcW w:w="8220" w:type="dxa"/>
            <w:tcBorders>
              <w:top w:val="nil"/>
              <w:left w:val="nil"/>
              <w:bottom w:val="nil"/>
              <w:right w:val="nil"/>
            </w:tcBorders>
          </w:tcPr>
          <w:p w:rsidR="00AD78DF" w:rsidRDefault="00000000">
            <w:pPr>
              <w:pStyle w:val="ConsPlusNormal0"/>
            </w:pPr>
            <w:r>
              <w:t>Страховочное спусковое устройство.</w:t>
            </w:r>
          </w:p>
        </w:tc>
      </w:tr>
      <w:tr w:rsidR="00AD78DF">
        <w:tc>
          <w:tcPr>
            <w:tcW w:w="815" w:type="dxa"/>
            <w:tcBorders>
              <w:top w:val="nil"/>
              <w:left w:val="nil"/>
              <w:bottom w:val="nil"/>
              <w:right w:val="nil"/>
            </w:tcBorders>
          </w:tcPr>
          <w:p w:rsidR="00AD78DF" w:rsidRDefault="00000000">
            <w:pPr>
              <w:pStyle w:val="ConsPlusNormal0"/>
              <w:jc w:val="center"/>
            </w:pPr>
            <w:r>
              <w:t>35.</w:t>
            </w:r>
          </w:p>
        </w:tc>
        <w:tc>
          <w:tcPr>
            <w:tcW w:w="8220" w:type="dxa"/>
            <w:tcBorders>
              <w:top w:val="nil"/>
              <w:left w:val="nil"/>
              <w:bottom w:val="nil"/>
              <w:right w:val="nil"/>
            </w:tcBorders>
          </w:tcPr>
          <w:p w:rsidR="00AD78DF" w:rsidRDefault="00000000">
            <w:pPr>
              <w:pStyle w:val="ConsPlusNormal0"/>
            </w:pPr>
            <w:r>
              <w:t>Тент от дождя.</w:t>
            </w:r>
          </w:p>
        </w:tc>
      </w:tr>
      <w:tr w:rsidR="00AD78DF">
        <w:tc>
          <w:tcPr>
            <w:tcW w:w="815" w:type="dxa"/>
            <w:tcBorders>
              <w:top w:val="nil"/>
              <w:left w:val="nil"/>
              <w:bottom w:val="nil"/>
              <w:right w:val="nil"/>
            </w:tcBorders>
          </w:tcPr>
          <w:p w:rsidR="00AD78DF" w:rsidRDefault="00000000">
            <w:pPr>
              <w:pStyle w:val="ConsPlusNormal0"/>
              <w:jc w:val="center"/>
            </w:pPr>
            <w:r>
              <w:t>36.</w:t>
            </w:r>
          </w:p>
        </w:tc>
        <w:tc>
          <w:tcPr>
            <w:tcW w:w="8220" w:type="dxa"/>
            <w:tcBorders>
              <w:top w:val="nil"/>
              <w:left w:val="nil"/>
              <w:bottom w:val="nil"/>
              <w:right w:val="nil"/>
            </w:tcBorders>
          </w:tcPr>
          <w:p w:rsidR="00AD78DF" w:rsidRDefault="00000000">
            <w:pPr>
              <w:pStyle w:val="ConsPlusNormal0"/>
            </w:pPr>
            <w:r>
              <w:t>Трос для спасения утопающего.</w:t>
            </w:r>
          </w:p>
        </w:tc>
      </w:tr>
      <w:tr w:rsidR="00AD78DF">
        <w:tc>
          <w:tcPr>
            <w:tcW w:w="815" w:type="dxa"/>
            <w:tcBorders>
              <w:top w:val="nil"/>
              <w:left w:val="nil"/>
              <w:bottom w:val="nil"/>
              <w:right w:val="nil"/>
            </w:tcBorders>
          </w:tcPr>
          <w:p w:rsidR="00AD78DF" w:rsidRDefault="00000000">
            <w:pPr>
              <w:pStyle w:val="ConsPlusNormal0"/>
              <w:jc w:val="center"/>
            </w:pPr>
            <w:r>
              <w:t>37.</w:t>
            </w:r>
          </w:p>
        </w:tc>
        <w:tc>
          <w:tcPr>
            <w:tcW w:w="8220" w:type="dxa"/>
            <w:tcBorders>
              <w:top w:val="nil"/>
              <w:left w:val="nil"/>
              <w:bottom w:val="nil"/>
              <w:right w:val="nil"/>
            </w:tcBorders>
          </w:tcPr>
          <w:p w:rsidR="00AD78DF" w:rsidRDefault="00000000">
            <w:pPr>
              <w:pStyle w:val="ConsPlusNormal0"/>
            </w:pPr>
            <w:r>
              <w:t>Устройство для проведения искусственного дыхания пленочного типа для отработки навыков искусственного дыхания на манекене-тренажере при проведении сердечно-легочной реанимации.</w:t>
            </w:r>
          </w:p>
        </w:tc>
      </w:tr>
      <w:tr w:rsidR="00AD78DF">
        <w:tc>
          <w:tcPr>
            <w:tcW w:w="815" w:type="dxa"/>
            <w:tcBorders>
              <w:top w:val="nil"/>
              <w:left w:val="nil"/>
              <w:bottom w:val="nil"/>
              <w:right w:val="nil"/>
            </w:tcBorders>
          </w:tcPr>
          <w:p w:rsidR="00AD78DF" w:rsidRDefault="00000000">
            <w:pPr>
              <w:pStyle w:val="ConsPlusNormal0"/>
              <w:jc w:val="center"/>
            </w:pPr>
            <w:r>
              <w:t>38.</w:t>
            </w:r>
          </w:p>
        </w:tc>
        <w:tc>
          <w:tcPr>
            <w:tcW w:w="8220" w:type="dxa"/>
            <w:tcBorders>
              <w:top w:val="nil"/>
              <w:left w:val="nil"/>
              <w:bottom w:val="nil"/>
              <w:right w:val="nil"/>
            </w:tcBorders>
          </w:tcPr>
          <w:p w:rsidR="00AD78DF" w:rsidRDefault="00000000">
            <w:pPr>
              <w:pStyle w:val="ConsPlusNormal0"/>
            </w:pPr>
            <w:r>
              <w:t>Фляжка солдатская.</w:t>
            </w:r>
          </w:p>
        </w:tc>
      </w:tr>
      <w:tr w:rsidR="00AD78DF">
        <w:tc>
          <w:tcPr>
            <w:tcW w:w="815" w:type="dxa"/>
            <w:tcBorders>
              <w:top w:val="nil"/>
              <w:left w:val="nil"/>
              <w:bottom w:val="nil"/>
              <w:right w:val="nil"/>
            </w:tcBorders>
          </w:tcPr>
          <w:p w:rsidR="00AD78DF" w:rsidRDefault="00000000">
            <w:pPr>
              <w:pStyle w:val="ConsPlusNormal0"/>
              <w:jc w:val="center"/>
            </w:pPr>
            <w:r>
              <w:t>39.</w:t>
            </w:r>
          </w:p>
        </w:tc>
        <w:tc>
          <w:tcPr>
            <w:tcW w:w="8220" w:type="dxa"/>
            <w:tcBorders>
              <w:top w:val="nil"/>
              <w:left w:val="nil"/>
              <w:bottom w:val="nil"/>
              <w:right w:val="nil"/>
            </w:tcBorders>
          </w:tcPr>
          <w:p w:rsidR="00AD78DF" w:rsidRDefault="00000000">
            <w:pPr>
              <w:pStyle w:val="ConsPlusNormal0"/>
            </w:pPr>
            <w:r>
              <w:t>Элементы полосы препятствий.</w:t>
            </w:r>
          </w:p>
        </w:tc>
      </w:tr>
      <w:tr w:rsidR="00AD78DF">
        <w:tc>
          <w:tcPr>
            <w:tcW w:w="815" w:type="dxa"/>
            <w:tcBorders>
              <w:top w:val="nil"/>
              <w:left w:val="nil"/>
              <w:bottom w:val="nil"/>
              <w:right w:val="nil"/>
            </w:tcBorders>
          </w:tcPr>
          <w:p w:rsidR="00AD78DF" w:rsidRDefault="00000000">
            <w:pPr>
              <w:pStyle w:val="ConsPlusNormal0"/>
              <w:jc w:val="center"/>
            </w:pPr>
            <w:r>
              <w:t>40.</w:t>
            </w:r>
          </w:p>
        </w:tc>
        <w:tc>
          <w:tcPr>
            <w:tcW w:w="8220" w:type="dxa"/>
            <w:tcBorders>
              <w:top w:val="nil"/>
              <w:left w:val="nil"/>
              <w:bottom w:val="nil"/>
              <w:right w:val="nil"/>
            </w:tcBorders>
          </w:tcPr>
          <w:p w:rsidR="00AD78DF" w:rsidRDefault="00000000">
            <w:pPr>
              <w:pStyle w:val="ConsPlusNormal0"/>
            </w:pPr>
            <w:r>
              <w:t>Персональный компьютер с периферией (ноутбук)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AD78DF">
        <w:tc>
          <w:tcPr>
            <w:tcW w:w="815" w:type="dxa"/>
            <w:tcBorders>
              <w:top w:val="nil"/>
              <w:left w:val="nil"/>
              <w:bottom w:val="nil"/>
              <w:right w:val="nil"/>
            </w:tcBorders>
          </w:tcPr>
          <w:p w:rsidR="00AD78DF" w:rsidRDefault="00000000">
            <w:pPr>
              <w:pStyle w:val="ConsPlusNormal0"/>
              <w:jc w:val="center"/>
            </w:pPr>
            <w:r>
              <w:t>41.</w:t>
            </w:r>
          </w:p>
        </w:tc>
        <w:tc>
          <w:tcPr>
            <w:tcW w:w="8220" w:type="dxa"/>
            <w:tcBorders>
              <w:top w:val="nil"/>
              <w:left w:val="nil"/>
              <w:bottom w:val="nil"/>
              <w:right w:val="nil"/>
            </w:tcBorders>
          </w:tcPr>
          <w:p w:rsidR="00AD78DF" w:rsidRDefault="00000000">
            <w:pPr>
              <w:pStyle w:val="ConsPlusNormal0"/>
            </w:pPr>
            <w:r>
              <w:t>Повязка медицинская большая стерильная.</w:t>
            </w:r>
          </w:p>
        </w:tc>
      </w:tr>
      <w:tr w:rsidR="00AD78DF">
        <w:tc>
          <w:tcPr>
            <w:tcW w:w="815" w:type="dxa"/>
            <w:tcBorders>
              <w:top w:val="nil"/>
              <w:left w:val="nil"/>
              <w:bottom w:val="nil"/>
              <w:right w:val="nil"/>
            </w:tcBorders>
          </w:tcPr>
          <w:p w:rsidR="00AD78DF" w:rsidRDefault="00000000">
            <w:pPr>
              <w:pStyle w:val="ConsPlusNormal0"/>
              <w:jc w:val="center"/>
            </w:pPr>
            <w:r>
              <w:t>42.</w:t>
            </w:r>
          </w:p>
        </w:tc>
        <w:tc>
          <w:tcPr>
            <w:tcW w:w="8220" w:type="dxa"/>
            <w:tcBorders>
              <w:top w:val="nil"/>
              <w:left w:val="nil"/>
              <w:bottom w:val="nil"/>
              <w:right w:val="nil"/>
            </w:tcBorders>
          </w:tcPr>
          <w:p w:rsidR="00AD78DF" w:rsidRDefault="00000000">
            <w:pPr>
              <w:pStyle w:val="ConsPlusNormal0"/>
            </w:pPr>
            <w:r>
              <w:t>Повязка медицинская малая стерильная.</w:t>
            </w:r>
          </w:p>
        </w:tc>
      </w:tr>
      <w:tr w:rsidR="00AD78DF">
        <w:tc>
          <w:tcPr>
            <w:tcW w:w="815" w:type="dxa"/>
            <w:tcBorders>
              <w:top w:val="nil"/>
              <w:left w:val="nil"/>
              <w:bottom w:val="nil"/>
              <w:right w:val="nil"/>
            </w:tcBorders>
          </w:tcPr>
          <w:p w:rsidR="00AD78DF" w:rsidRDefault="00000000">
            <w:pPr>
              <w:pStyle w:val="ConsPlusNormal0"/>
              <w:jc w:val="center"/>
            </w:pPr>
            <w:r>
              <w:t>43.</w:t>
            </w:r>
          </w:p>
        </w:tc>
        <w:tc>
          <w:tcPr>
            <w:tcW w:w="8220" w:type="dxa"/>
            <w:tcBorders>
              <w:top w:val="nil"/>
              <w:left w:val="nil"/>
              <w:bottom w:val="nil"/>
              <w:right w:val="nil"/>
            </w:tcBorders>
          </w:tcPr>
          <w:p w:rsidR="00AD78DF" w:rsidRDefault="00000000">
            <w:pPr>
              <w:pStyle w:val="ConsPlusNormal0"/>
            </w:pPr>
            <w:r>
              <w:t>Принтер.</w:t>
            </w:r>
          </w:p>
        </w:tc>
      </w:tr>
      <w:tr w:rsidR="00AD78DF">
        <w:tc>
          <w:tcPr>
            <w:tcW w:w="815" w:type="dxa"/>
            <w:tcBorders>
              <w:top w:val="nil"/>
              <w:left w:val="nil"/>
              <w:bottom w:val="nil"/>
              <w:right w:val="nil"/>
            </w:tcBorders>
          </w:tcPr>
          <w:p w:rsidR="00AD78DF" w:rsidRDefault="00000000">
            <w:pPr>
              <w:pStyle w:val="ConsPlusNormal0"/>
              <w:jc w:val="center"/>
            </w:pPr>
            <w:r>
              <w:t>44.</w:t>
            </w:r>
          </w:p>
        </w:tc>
        <w:tc>
          <w:tcPr>
            <w:tcW w:w="8220" w:type="dxa"/>
            <w:tcBorders>
              <w:top w:val="nil"/>
              <w:left w:val="nil"/>
              <w:bottom w:val="nil"/>
              <w:right w:val="nil"/>
            </w:tcBorders>
          </w:tcPr>
          <w:p w:rsidR="00AD78DF" w:rsidRDefault="00000000">
            <w:pPr>
              <w:pStyle w:val="ConsPlusNormal0"/>
            </w:pPr>
            <w:r>
              <w:t>Робот-тренажер взрослого для отработки сердечно-легочной реанимации (в том числе безвентиляционной), оказания первой помощи при артериальном кровотечении, с возможностью перевода пострадавшего в устойчивое боковое положение.</w:t>
            </w:r>
          </w:p>
        </w:tc>
      </w:tr>
      <w:tr w:rsidR="00AD78DF">
        <w:tc>
          <w:tcPr>
            <w:tcW w:w="815" w:type="dxa"/>
            <w:tcBorders>
              <w:top w:val="nil"/>
              <w:left w:val="nil"/>
              <w:bottom w:val="nil"/>
              <w:right w:val="nil"/>
            </w:tcBorders>
          </w:tcPr>
          <w:p w:rsidR="00AD78DF" w:rsidRDefault="00000000">
            <w:pPr>
              <w:pStyle w:val="ConsPlusNormal0"/>
              <w:jc w:val="center"/>
            </w:pPr>
            <w:r>
              <w:t>45.</w:t>
            </w:r>
          </w:p>
        </w:tc>
        <w:tc>
          <w:tcPr>
            <w:tcW w:w="8220" w:type="dxa"/>
            <w:tcBorders>
              <w:top w:val="nil"/>
              <w:left w:val="nil"/>
              <w:bottom w:val="nil"/>
              <w:right w:val="nil"/>
            </w:tcBorders>
          </w:tcPr>
          <w:p w:rsidR="00AD78DF" w:rsidRDefault="00000000">
            <w:pPr>
              <w:pStyle w:val="ConsPlusNormal0"/>
            </w:pPr>
            <w:r>
              <w:t>Сетевой фильтр.</w:t>
            </w:r>
          </w:p>
        </w:tc>
      </w:tr>
      <w:tr w:rsidR="00AD78DF">
        <w:tc>
          <w:tcPr>
            <w:tcW w:w="815" w:type="dxa"/>
            <w:tcBorders>
              <w:top w:val="nil"/>
              <w:left w:val="nil"/>
              <w:bottom w:val="nil"/>
              <w:right w:val="nil"/>
            </w:tcBorders>
          </w:tcPr>
          <w:p w:rsidR="00AD78DF" w:rsidRDefault="00000000">
            <w:pPr>
              <w:pStyle w:val="ConsPlusNormal0"/>
              <w:jc w:val="center"/>
            </w:pPr>
            <w:r>
              <w:t>46.</w:t>
            </w:r>
          </w:p>
        </w:tc>
        <w:tc>
          <w:tcPr>
            <w:tcW w:w="8220" w:type="dxa"/>
            <w:tcBorders>
              <w:top w:val="nil"/>
              <w:left w:val="nil"/>
              <w:bottom w:val="nil"/>
              <w:right w:val="nil"/>
            </w:tcBorders>
          </w:tcPr>
          <w:p w:rsidR="00AD78DF" w:rsidRDefault="00000000">
            <w:pPr>
              <w:pStyle w:val="ConsPlusNormal0"/>
            </w:pPr>
            <w:r>
              <w:t>Система (устройство) для затемнения окон.</w:t>
            </w:r>
          </w:p>
        </w:tc>
      </w:tr>
      <w:tr w:rsidR="00AD78DF">
        <w:tc>
          <w:tcPr>
            <w:tcW w:w="815" w:type="dxa"/>
            <w:tcBorders>
              <w:top w:val="nil"/>
              <w:left w:val="nil"/>
              <w:bottom w:val="nil"/>
              <w:right w:val="nil"/>
            </w:tcBorders>
          </w:tcPr>
          <w:p w:rsidR="00AD78DF" w:rsidRDefault="00000000">
            <w:pPr>
              <w:pStyle w:val="ConsPlusNormal0"/>
              <w:jc w:val="center"/>
            </w:pPr>
            <w:r>
              <w:t>47.</w:t>
            </w:r>
          </w:p>
        </w:tc>
        <w:tc>
          <w:tcPr>
            <w:tcW w:w="8220" w:type="dxa"/>
            <w:tcBorders>
              <w:top w:val="nil"/>
              <w:left w:val="nil"/>
              <w:bottom w:val="nil"/>
              <w:right w:val="nil"/>
            </w:tcBorders>
          </w:tcPr>
          <w:p w:rsidR="00AD78DF" w:rsidRDefault="00000000">
            <w:pPr>
              <w:pStyle w:val="ConsPlusNormal0"/>
            </w:pPr>
            <w:r>
              <w:t>Система хранения тренажеров.</w:t>
            </w:r>
          </w:p>
        </w:tc>
      </w:tr>
      <w:tr w:rsidR="00AD78DF">
        <w:tc>
          <w:tcPr>
            <w:tcW w:w="815" w:type="dxa"/>
            <w:tcBorders>
              <w:top w:val="nil"/>
              <w:left w:val="nil"/>
              <w:bottom w:val="nil"/>
              <w:right w:val="nil"/>
            </w:tcBorders>
          </w:tcPr>
          <w:p w:rsidR="00AD78DF" w:rsidRDefault="00000000">
            <w:pPr>
              <w:pStyle w:val="ConsPlusNormal0"/>
              <w:jc w:val="center"/>
            </w:pPr>
            <w:r>
              <w:t>48.</w:t>
            </w:r>
          </w:p>
        </w:tc>
        <w:tc>
          <w:tcPr>
            <w:tcW w:w="8220" w:type="dxa"/>
            <w:tcBorders>
              <w:top w:val="nil"/>
              <w:left w:val="nil"/>
              <w:bottom w:val="nil"/>
              <w:right w:val="nil"/>
            </w:tcBorders>
          </w:tcPr>
          <w:p w:rsidR="00AD78DF" w:rsidRDefault="00000000">
            <w:pPr>
              <w:pStyle w:val="ConsPlusNormal0"/>
            </w:pPr>
            <w:r>
              <w:t>Тумба для таблиц под доску (шкаф для хранения таблиц и плакатов, система хранения и демонстрации таблиц и плакатов).</w:t>
            </w:r>
          </w:p>
        </w:tc>
      </w:tr>
      <w:tr w:rsidR="00AD78DF">
        <w:tc>
          <w:tcPr>
            <w:tcW w:w="815" w:type="dxa"/>
            <w:tcBorders>
              <w:top w:val="nil"/>
              <w:left w:val="nil"/>
              <w:bottom w:val="nil"/>
              <w:right w:val="nil"/>
            </w:tcBorders>
          </w:tcPr>
          <w:p w:rsidR="00AD78DF" w:rsidRDefault="00000000">
            <w:pPr>
              <w:pStyle w:val="ConsPlusNormal0"/>
              <w:jc w:val="center"/>
            </w:pPr>
            <w:r>
              <w:t>49.</w:t>
            </w:r>
          </w:p>
        </w:tc>
        <w:tc>
          <w:tcPr>
            <w:tcW w:w="8220" w:type="dxa"/>
            <w:tcBorders>
              <w:top w:val="nil"/>
              <w:left w:val="nil"/>
              <w:bottom w:val="nil"/>
              <w:right w:val="nil"/>
            </w:tcBorders>
          </w:tcPr>
          <w:p w:rsidR="00AD78DF" w:rsidRDefault="00000000">
            <w:pPr>
              <w:pStyle w:val="ConsPlusNormal0"/>
            </w:pPr>
            <w:r>
              <w:t>Цифровая лаборатория по основам безопасности жизнедеятельности безопасности и защиты Родины.</w:t>
            </w:r>
          </w:p>
        </w:tc>
      </w:tr>
      <w:tr w:rsidR="00AD78DF">
        <w:tc>
          <w:tcPr>
            <w:tcW w:w="815" w:type="dxa"/>
            <w:tcBorders>
              <w:top w:val="nil"/>
              <w:left w:val="nil"/>
              <w:bottom w:val="nil"/>
              <w:right w:val="nil"/>
            </w:tcBorders>
          </w:tcPr>
          <w:p w:rsidR="00AD78DF" w:rsidRDefault="00000000">
            <w:pPr>
              <w:pStyle w:val="ConsPlusNormal0"/>
              <w:jc w:val="center"/>
            </w:pPr>
            <w:r>
              <w:t>50.</w:t>
            </w:r>
          </w:p>
        </w:tc>
        <w:tc>
          <w:tcPr>
            <w:tcW w:w="8220" w:type="dxa"/>
            <w:tcBorders>
              <w:top w:val="nil"/>
              <w:left w:val="nil"/>
              <w:bottom w:val="nil"/>
              <w:right w:val="nil"/>
            </w:tcBorders>
          </w:tcPr>
          <w:p w:rsidR="00AD78DF" w:rsidRDefault="00000000">
            <w:pPr>
              <w:pStyle w:val="ConsPlusNormal0"/>
            </w:pPr>
            <w:r>
              <w:t>Шкаф для хранения учебных пособий.</w:t>
            </w:r>
          </w:p>
        </w:tc>
      </w:tr>
      <w:tr w:rsidR="00AD78DF">
        <w:tc>
          <w:tcPr>
            <w:tcW w:w="815" w:type="dxa"/>
            <w:tcBorders>
              <w:top w:val="nil"/>
              <w:left w:val="nil"/>
              <w:bottom w:val="nil"/>
              <w:right w:val="nil"/>
            </w:tcBorders>
          </w:tcPr>
          <w:p w:rsidR="00AD78DF" w:rsidRDefault="00000000">
            <w:pPr>
              <w:pStyle w:val="ConsPlusNormal0"/>
              <w:jc w:val="center"/>
            </w:pPr>
            <w:r>
              <w:t>51.</w:t>
            </w:r>
          </w:p>
        </w:tc>
        <w:tc>
          <w:tcPr>
            <w:tcW w:w="8220" w:type="dxa"/>
            <w:tcBorders>
              <w:top w:val="nil"/>
              <w:left w:val="nil"/>
              <w:bottom w:val="nil"/>
              <w:right w:val="nil"/>
            </w:tcBorders>
          </w:tcPr>
          <w:p w:rsidR="00AD78DF" w:rsidRDefault="00000000">
            <w:pPr>
              <w:pStyle w:val="ConsPlusNormal0"/>
            </w:pPr>
            <w:r>
              <w:t>Электронный тир для стрельбы по проецируемым на экран мишеням и (или) стрелковый тир для пневматического оружия.</w:t>
            </w:r>
          </w:p>
        </w:tc>
      </w:tr>
      <w:tr w:rsidR="00AD78DF">
        <w:tc>
          <w:tcPr>
            <w:tcW w:w="815" w:type="dxa"/>
            <w:tcBorders>
              <w:top w:val="nil"/>
              <w:left w:val="nil"/>
              <w:bottom w:val="nil"/>
              <w:right w:val="nil"/>
            </w:tcBorders>
          </w:tcPr>
          <w:p w:rsidR="00AD78DF" w:rsidRDefault="00000000">
            <w:pPr>
              <w:pStyle w:val="ConsPlusNormal0"/>
              <w:jc w:val="center"/>
            </w:pPr>
            <w:r>
              <w:t>52.</w:t>
            </w:r>
          </w:p>
        </w:tc>
        <w:tc>
          <w:tcPr>
            <w:tcW w:w="8220" w:type="dxa"/>
            <w:tcBorders>
              <w:top w:val="nil"/>
              <w:left w:val="nil"/>
              <w:bottom w:val="nil"/>
              <w:right w:val="nil"/>
            </w:tcBorders>
          </w:tcPr>
          <w:p w:rsidR="00AD78DF" w:rsidRDefault="00000000">
            <w:pPr>
              <w:pStyle w:val="ConsPlusNormal0"/>
            </w:pPr>
            <w:r>
              <w:t>Сейф оружейный.</w:t>
            </w:r>
          </w:p>
        </w:tc>
      </w:tr>
      <w:tr w:rsidR="00AD78DF">
        <w:tc>
          <w:tcPr>
            <w:tcW w:w="815" w:type="dxa"/>
            <w:tcBorders>
              <w:top w:val="nil"/>
              <w:left w:val="nil"/>
              <w:bottom w:val="nil"/>
              <w:right w:val="nil"/>
            </w:tcBorders>
          </w:tcPr>
          <w:p w:rsidR="00AD78DF" w:rsidRDefault="00000000">
            <w:pPr>
              <w:pStyle w:val="ConsPlusNormal0"/>
              <w:jc w:val="center"/>
            </w:pPr>
            <w:r>
              <w:t>53.</w:t>
            </w:r>
          </w:p>
        </w:tc>
        <w:tc>
          <w:tcPr>
            <w:tcW w:w="8220" w:type="dxa"/>
            <w:tcBorders>
              <w:top w:val="nil"/>
              <w:left w:val="nil"/>
              <w:bottom w:val="nil"/>
              <w:right w:val="nil"/>
            </w:tcBorders>
          </w:tcPr>
          <w:p w:rsidR="00AD78DF" w:rsidRDefault="00000000">
            <w:pPr>
              <w:pStyle w:val="ConsPlusNormal0"/>
            </w:pPr>
            <w:r>
              <w:t>Компас планшетный с ценой деления 2°.</w:t>
            </w:r>
          </w:p>
        </w:tc>
      </w:tr>
      <w:tr w:rsidR="00AD78DF">
        <w:tc>
          <w:tcPr>
            <w:tcW w:w="815" w:type="dxa"/>
            <w:tcBorders>
              <w:top w:val="nil"/>
              <w:left w:val="nil"/>
              <w:bottom w:val="nil"/>
              <w:right w:val="nil"/>
            </w:tcBorders>
          </w:tcPr>
          <w:p w:rsidR="00AD78DF" w:rsidRDefault="00000000">
            <w:pPr>
              <w:pStyle w:val="ConsPlusNormal0"/>
              <w:jc w:val="center"/>
            </w:pPr>
            <w:r>
              <w:t>54.</w:t>
            </w:r>
          </w:p>
        </w:tc>
        <w:tc>
          <w:tcPr>
            <w:tcW w:w="8220" w:type="dxa"/>
            <w:tcBorders>
              <w:top w:val="nil"/>
              <w:left w:val="nil"/>
              <w:bottom w:val="nil"/>
              <w:right w:val="nil"/>
            </w:tcBorders>
          </w:tcPr>
          <w:p w:rsidR="00AD78DF" w:rsidRDefault="00000000">
            <w:pPr>
              <w:pStyle w:val="ConsPlusNormal0"/>
            </w:pPr>
            <w:r>
              <w:t>Перчатки медицинские.</w:t>
            </w:r>
          </w:p>
        </w:tc>
      </w:tr>
      <w:tr w:rsidR="00AD78DF">
        <w:tc>
          <w:tcPr>
            <w:tcW w:w="815" w:type="dxa"/>
            <w:tcBorders>
              <w:top w:val="nil"/>
              <w:left w:val="nil"/>
              <w:bottom w:val="nil"/>
              <w:right w:val="nil"/>
            </w:tcBorders>
          </w:tcPr>
          <w:p w:rsidR="00AD78DF" w:rsidRDefault="00000000">
            <w:pPr>
              <w:pStyle w:val="ConsPlusNormal0"/>
              <w:jc w:val="center"/>
            </w:pPr>
            <w:r>
              <w:t>55.</w:t>
            </w:r>
          </w:p>
        </w:tc>
        <w:tc>
          <w:tcPr>
            <w:tcW w:w="8220" w:type="dxa"/>
            <w:tcBorders>
              <w:top w:val="nil"/>
              <w:left w:val="nil"/>
              <w:bottom w:val="nil"/>
              <w:right w:val="nil"/>
            </w:tcBorders>
          </w:tcPr>
          <w:p w:rsidR="00AD78DF" w:rsidRDefault="00000000">
            <w:pPr>
              <w:pStyle w:val="ConsPlusNormal0"/>
            </w:pPr>
            <w:r>
              <w:t>Маска медицинская нестерильная одноразовая.</w:t>
            </w:r>
          </w:p>
        </w:tc>
      </w:tr>
      <w:tr w:rsidR="00AD78DF">
        <w:tc>
          <w:tcPr>
            <w:tcW w:w="815" w:type="dxa"/>
            <w:tcBorders>
              <w:top w:val="nil"/>
              <w:left w:val="nil"/>
              <w:bottom w:val="nil"/>
              <w:right w:val="nil"/>
            </w:tcBorders>
          </w:tcPr>
          <w:p w:rsidR="00AD78DF" w:rsidRDefault="00000000">
            <w:pPr>
              <w:pStyle w:val="ConsPlusNormal0"/>
              <w:jc w:val="center"/>
            </w:pPr>
            <w:r>
              <w:t>56.</w:t>
            </w:r>
          </w:p>
        </w:tc>
        <w:tc>
          <w:tcPr>
            <w:tcW w:w="8220" w:type="dxa"/>
            <w:tcBorders>
              <w:top w:val="nil"/>
              <w:left w:val="nil"/>
              <w:bottom w:val="nil"/>
              <w:right w:val="nil"/>
            </w:tcBorders>
          </w:tcPr>
          <w:p w:rsidR="00AD78DF" w:rsidRDefault="00000000">
            <w:pPr>
              <w:pStyle w:val="ConsPlusNormal0"/>
            </w:pPr>
            <w:r>
              <w:t>Воротник-шина шейная для взрослых.</w:t>
            </w:r>
          </w:p>
        </w:tc>
      </w:tr>
      <w:tr w:rsidR="00AD78DF">
        <w:tc>
          <w:tcPr>
            <w:tcW w:w="9035" w:type="dxa"/>
            <w:gridSpan w:val="2"/>
            <w:tcBorders>
              <w:top w:val="nil"/>
              <w:left w:val="nil"/>
              <w:bottom w:val="nil"/>
              <w:right w:val="nil"/>
            </w:tcBorders>
          </w:tcPr>
          <w:p w:rsidR="00AD78DF" w:rsidRDefault="00000000">
            <w:pPr>
              <w:pStyle w:val="ConsPlusNormal0"/>
              <w:jc w:val="center"/>
              <w:outlineLvl w:val="3"/>
            </w:pPr>
            <w:r>
              <w:t>Учебный предмет "Труд (Технология)"</w:t>
            </w:r>
          </w:p>
        </w:tc>
      </w:tr>
      <w:tr w:rsidR="00AD78DF">
        <w:tc>
          <w:tcPr>
            <w:tcW w:w="815" w:type="dxa"/>
            <w:tcBorders>
              <w:top w:val="nil"/>
              <w:left w:val="nil"/>
              <w:bottom w:val="nil"/>
              <w:right w:val="nil"/>
            </w:tcBorders>
          </w:tcPr>
          <w:p w:rsidR="00AD78DF" w:rsidRDefault="00000000">
            <w:pPr>
              <w:pStyle w:val="ConsPlusNormal0"/>
              <w:jc w:val="center"/>
            </w:pPr>
            <w:r>
              <w:t>1.</w:t>
            </w:r>
          </w:p>
        </w:tc>
        <w:tc>
          <w:tcPr>
            <w:tcW w:w="8220" w:type="dxa"/>
            <w:tcBorders>
              <w:top w:val="nil"/>
              <w:left w:val="nil"/>
              <w:bottom w:val="nil"/>
              <w:right w:val="nil"/>
            </w:tcBorders>
          </w:tcPr>
          <w:p w:rsidR="00AD78DF" w:rsidRDefault="00000000">
            <w:pPr>
              <w:pStyle w:val="ConsPlusNormal0"/>
            </w:pPr>
            <w:r>
              <w:t>Конторка.</w:t>
            </w:r>
          </w:p>
        </w:tc>
      </w:tr>
      <w:tr w:rsidR="00AD78DF">
        <w:tc>
          <w:tcPr>
            <w:tcW w:w="815" w:type="dxa"/>
            <w:tcBorders>
              <w:top w:val="nil"/>
              <w:left w:val="nil"/>
              <w:bottom w:val="nil"/>
              <w:right w:val="nil"/>
            </w:tcBorders>
          </w:tcPr>
          <w:p w:rsidR="00AD78DF" w:rsidRDefault="00000000">
            <w:pPr>
              <w:pStyle w:val="ConsPlusNormal0"/>
              <w:jc w:val="center"/>
            </w:pPr>
            <w:r>
              <w:t>2.</w:t>
            </w:r>
          </w:p>
        </w:tc>
        <w:tc>
          <w:tcPr>
            <w:tcW w:w="8220" w:type="dxa"/>
            <w:tcBorders>
              <w:top w:val="nil"/>
              <w:left w:val="nil"/>
              <w:bottom w:val="nil"/>
              <w:right w:val="nil"/>
            </w:tcBorders>
          </w:tcPr>
          <w:p w:rsidR="00AD78DF" w:rsidRDefault="00000000">
            <w:pPr>
              <w:pStyle w:val="ConsPlusNormal0"/>
            </w:pPr>
            <w:r>
              <w:t>Станок токарный с числовым программным управлением, оснащенный щитком-экраном из оргстекла.</w:t>
            </w:r>
          </w:p>
        </w:tc>
      </w:tr>
      <w:tr w:rsidR="00AD78DF">
        <w:tc>
          <w:tcPr>
            <w:tcW w:w="815" w:type="dxa"/>
            <w:tcBorders>
              <w:top w:val="nil"/>
              <w:left w:val="nil"/>
              <w:bottom w:val="nil"/>
              <w:right w:val="nil"/>
            </w:tcBorders>
          </w:tcPr>
          <w:p w:rsidR="00AD78DF" w:rsidRDefault="00000000">
            <w:pPr>
              <w:pStyle w:val="ConsPlusNormal0"/>
              <w:jc w:val="center"/>
            </w:pPr>
            <w:r>
              <w:t>3.</w:t>
            </w:r>
          </w:p>
        </w:tc>
        <w:tc>
          <w:tcPr>
            <w:tcW w:w="8220" w:type="dxa"/>
            <w:tcBorders>
              <w:top w:val="nil"/>
              <w:left w:val="nil"/>
              <w:bottom w:val="nil"/>
              <w:right w:val="nil"/>
            </w:tcBorders>
          </w:tcPr>
          <w:p w:rsidR="00AD78DF" w:rsidRDefault="00000000">
            <w:pPr>
              <w:pStyle w:val="ConsPlusNormal0"/>
            </w:pPr>
            <w:r>
              <w:t>Персональный компьютер с периферией (ноутбук) (лицензионное программное обеспечение, образовательный контент, система защиты от вредоносной информации).</w:t>
            </w:r>
          </w:p>
        </w:tc>
      </w:tr>
      <w:tr w:rsidR="00AD78DF">
        <w:tc>
          <w:tcPr>
            <w:tcW w:w="815" w:type="dxa"/>
            <w:tcBorders>
              <w:top w:val="nil"/>
              <w:left w:val="nil"/>
              <w:bottom w:val="nil"/>
              <w:right w:val="nil"/>
            </w:tcBorders>
          </w:tcPr>
          <w:p w:rsidR="00AD78DF" w:rsidRDefault="00000000">
            <w:pPr>
              <w:pStyle w:val="ConsPlusNormal0"/>
              <w:jc w:val="center"/>
            </w:pPr>
            <w:r>
              <w:t>4.</w:t>
            </w:r>
          </w:p>
        </w:tc>
        <w:tc>
          <w:tcPr>
            <w:tcW w:w="8220" w:type="dxa"/>
            <w:tcBorders>
              <w:top w:val="nil"/>
              <w:left w:val="nil"/>
              <w:bottom w:val="nil"/>
              <w:right w:val="nil"/>
            </w:tcBorders>
          </w:tcPr>
          <w:p w:rsidR="00AD78DF" w:rsidRDefault="00000000">
            <w:pPr>
              <w:pStyle w:val="ConsPlusNormal0"/>
            </w:pPr>
            <w:r>
              <w:t>Тумба для таблиц под доску (шкаф для хранения таблиц и плакатов, система хранения и демонстрации таблиц и плакатов).</w:t>
            </w:r>
          </w:p>
        </w:tc>
      </w:tr>
      <w:tr w:rsidR="00AD78DF">
        <w:tc>
          <w:tcPr>
            <w:tcW w:w="815" w:type="dxa"/>
            <w:tcBorders>
              <w:top w:val="nil"/>
              <w:left w:val="nil"/>
              <w:bottom w:val="nil"/>
              <w:right w:val="nil"/>
            </w:tcBorders>
          </w:tcPr>
          <w:p w:rsidR="00AD78DF" w:rsidRDefault="00000000">
            <w:pPr>
              <w:pStyle w:val="ConsPlusNormal0"/>
              <w:jc w:val="center"/>
            </w:pPr>
            <w:r>
              <w:t>5.</w:t>
            </w:r>
          </w:p>
        </w:tc>
        <w:tc>
          <w:tcPr>
            <w:tcW w:w="8220" w:type="dxa"/>
            <w:tcBorders>
              <w:top w:val="nil"/>
              <w:left w:val="nil"/>
              <w:bottom w:val="nil"/>
              <w:right w:val="nil"/>
            </w:tcBorders>
          </w:tcPr>
          <w:p w:rsidR="00AD78DF" w:rsidRDefault="00000000">
            <w:pPr>
              <w:pStyle w:val="ConsPlusNormal0"/>
            </w:pPr>
            <w:r>
              <w:t>Система (устройство) для затемнения окон.</w:t>
            </w:r>
          </w:p>
        </w:tc>
      </w:tr>
      <w:tr w:rsidR="00AD78DF">
        <w:tc>
          <w:tcPr>
            <w:tcW w:w="815" w:type="dxa"/>
            <w:tcBorders>
              <w:top w:val="nil"/>
              <w:left w:val="nil"/>
              <w:bottom w:val="nil"/>
              <w:right w:val="nil"/>
            </w:tcBorders>
          </w:tcPr>
          <w:p w:rsidR="00AD78DF" w:rsidRDefault="00000000">
            <w:pPr>
              <w:pStyle w:val="ConsPlusNormal0"/>
              <w:jc w:val="center"/>
            </w:pPr>
            <w:r>
              <w:t>6.</w:t>
            </w:r>
          </w:p>
        </w:tc>
        <w:tc>
          <w:tcPr>
            <w:tcW w:w="8220" w:type="dxa"/>
            <w:tcBorders>
              <w:top w:val="nil"/>
              <w:left w:val="nil"/>
              <w:bottom w:val="nil"/>
              <w:right w:val="nil"/>
            </w:tcBorders>
          </w:tcPr>
          <w:p w:rsidR="00AD78DF" w:rsidRDefault="00000000">
            <w:pPr>
              <w:pStyle w:val="ConsPlusNormal0"/>
            </w:pPr>
            <w:r>
              <w:t>Принтер.</w:t>
            </w:r>
          </w:p>
        </w:tc>
      </w:tr>
      <w:tr w:rsidR="00AD78DF">
        <w:tc>
          <w:tcPr>
            <w:tcW w:w="815" w:type="dxa"/>
            <w:tcBorders>
              <w:top w:val="nil"/>
              <w:left w:val="nil"/>
              <w:bottom w:val="nil"/>
              <w:right w:val="nil"/>
            </w:tcBorders>
          </w:tcPr>
          <w:p w:rsidR="00AD78DF" w:rsidRDefault="00000000">
            <w:pPr>
              <w:pStyle w:val="ConsPlusNormal0"/>
              <w:jc w:val="center"/>
            </w:pPr>
            <w:r>
              <w:t>7.</w:t>
            </w:r>
          </w:p>
        </w:tc>
        <w:tc>
          <w:tcPr>
            <w:tcW w:w="8220" w:type="dxa"/>
            <w:tcBorders>
              <w:top w:val="nil"/>
              <w:left w:val="nil"/>
              <w:bottom w:val="nil"/>
              <w:right w:val="nil"/>
            </w:tcBorders>
          </w:tcPr>
          <w:p w:rsidR="00AD78DF" w:rsidRDefault="00000000">
            <w:pPr>
              <w:pStyle w:val="ConsPlusNormal0"/>
            </w:pPr>
            <w:r>
              <w:t>Тумба металлическая для инструмента.</w:t>
            </w:r>
          </w:p>
        </w:tc>
      </w:tr>
      <w:tr w:rsidR="00AD78DF">
        <w:tc>
          <w:tcPr>
            <w:tcW w:w="815" w:type="dxa"/>
            <w:tcBorders>
              <w:top w:val="nil"/>
              <w:left w:val="nil"/>
              <w:bottom w:val="nil"/>
              <w:right w:val="nil"/>
            </w:tcBorders>
          </w:tcPr>
          <w:p w:rsidR="00AD78DF" w:rsidRDefault="00000000">
            <w:pPr>
              <w:pStyle w:val="ConsPlusNormal0"/>
              <w:jc w:val="center"/>
            </w:pPr>
            <w:r>
              <w:t>8.</w:t>
            </w:r>
          </w:p>
        </w:tc>
        <w:tc>
          <w:tcPr>
            <w:tcW w:w="8220" w:type="dxa"/>
            <w:tcBorders>
              <w:top w:val="nil"/>
              <w:left w:val="nil"/>
              <w:bottom w:val="nil"/>
              <w:right w:val="nil"/>
            </w:tcBorders>
          </w:tcPr>
          <w:p w:rsidR="00AD78DF" w:rsidRDefault="00000000">
            <w:pPr>
              <w:pStyle w:val="ConsPlusNormal0"/>
            </w:pPr>
            <w:r>
              <w:t>Доска пробковая (доска магнитно-маркерная).</w:t>
            </w:r>
          </w:p>
        </w:tc>
      </w:tr>
      <w:tr w:rsidR="00AD78DF">
        <w:tc>
          <w:tcPr>
            <w:tcW w:w="815" w:type="dxa"/>
            <w:tcBorders>
              <w:top w:val="nil"/>
              <w:left w:val="nil"/>
              <w:bottom w:val="nil"/>
              <w:right w:val="nil"/>
            </w:tcBorders>
          </w:tcPr>
          <w:p w:rsidR="00AD78DF" w:rsidRDefault="00000000">
            <w:pPr>
              <w:pStyle w:val="ConsPlusNormal0"/>
              <w:jc w:val="center"/>
            </w:pPr>
            <w:r>
              <w:t>9.</w:t>
            </w:r>
          </w:p>
        </w:tc>
        <w:tc>
          <w:tcPr>
            <w:tcW w:w="8220" w:type="dxa"/>
            <w:tcBorders>
              <w:top w:val="nil"/>
              <w:left w:val="nil"/>
              <w:bottom w:val="nil"/>
              <w:right w:val="nil"/>
            </w:tcBorders>
          </w:tcPr>
          <w:p w:rsidR="00AD78DF" w:rsidRDefault="00000000">
            <w:pPr>
              <w:pStyle w:val="ConsPlusNormal0"/>
            </w:pPr>
            <w:r>
              <w:t>Документ-камера.</w:t>
            </w:r>
          </w:p>
        </w:tc>
      </w:tr>
      <w:tr w:rsidR="00AD78DF">
        <w:tc>
          <w:tcPr>
            <w:tcW w:w="815" w:type="dxa"/>
            <w:tcBorders>
              <w:top w:val="nil"/>
              <w:left w:val="nil"/>
              <w:bottom w:val="nil"/>
              <w:right w:val="nil"/>
            </w:tcBorders>
          </w:tcPr>
          <w:p w:rsidR="00AD78DF" w:rsidRDefault="00000000">
            <w:pPr>
              <w:pStyle w:val="ConsPlusNormal0"/>
              <w:jc w:val="center"/>
            </w:pPr>
            <w:r>
              <w:t>10.</w:t>
            </w:r>
          </w:p>
        </w:tc>
        <w:tc>
          <w:tcPr>
            <w:tcW w:w="8220" w:type="dxa"/>
            <w:tcBorders>
              <w:top w:val="nil"/>
              <w:left w:val="nil"/>
              <w:bottom w:val="nil"/>
              <w:right w:val="nil"/>
            </w:tcBorders>
          </w:tcPr>
          <w:p w:rsidR="00AD78DF" w:rsidRDefault="00000000">
            <w:pPr>
              <w:pStyle w:val="ConsPlusNormal0"/>
            </w:pPr>
            <w:r>
              <w:t>Набор молотков-гвоздодеров.</w:t>
            </w:r>
          </w:p>
        </w:tc>
      </w:tr>
      <w:tr w:rsidR="00AD78DF">
        <w:tc>
          <w:tcPr>
            <w:tcW w:w="815" w:type="dxa"/>
            <w:tcBorders>
              <w:top w:val="nil"/>
              <w:left w:val="nil"/>
              <w:bottom w:val="nil"/>
              <w:right w:val="nil"/>
            </w:tcBorders>
          </w:tcPr>
          <w:p w:rsidR="00AD78DF" w:rsidRDefault="00000000">
            <w:pPr>
              <w:pStyle w:val="ConsPlusNormal0"/>
              <w:jc w:val="center"/>
            </w:pPr>
            <w:r>
              <w:t>11.</w:t>
            </w:r>
          </w:p>
        </w:tc>
        <w:tc>
          <w:tcPr>
            <w:tcW w:w="8220" w:type="dxa"/>
            <w:tcBorders>
              <w:top w:val="nil"/>
              <w:left w:val="nil"/>
              <w:bottom w:val="nil"/>
              <w:right w:val="nil"/>
            </w:tcBorders>
          </w:tcPr>
          <w:p w:rsidR="00AD78DF" w:rsidRDefault="00000000">
            <w:pPr>
              <w:pStyle w:val="ConsPlusNormal0"/>
            </w:pPr>
            <w:r>
              <w:t>Пылесос для сбора стружки.</w:t>
            </w:r>
          </w:p>
        </w:tc>
      </w:tr>
      <w:tr w:rsidR="00AD78DF">
        <w:tc>
          <w:tcPr>
            <w:tcW w:w="815" w:type="dxa"/>
            <w:tcBorders>
              <w:top w:val="nil"/>
              <w:left w:val="nil"/>
              <w:bottom w:val="nil"/>
              <w:right w:val="nil"/>
            </w:tcBorders>
          </w:tcPr>
          <w:p w:rsidR="00AD78DF" w:rsidRDefault="00000000">
            <w:pPr>
              <w:pStyle w:val="ConsPlusNormal0"/>
              <w:jc w:val="center"/>
            </w:pPr>
            <w:r>
              <w:t>12.</w:t>
            </w:r>
          </w:p>
        </w:tc>
        <w:tc>
          <w:tcPr>
            <w:tcW w:w="8220" w:type="dxa"/>
            <w:tcBorders>
              <w:top w:val="nil"/>
              <w:left w:val="nil"/>
              <w:bottom w:val="nil"/>
              <w:right w:val="nil"/>
            </w:tcBorders>
          </w:tcPr>
          <w:p w:rsidR="00AD78DF" w:rsidRDefault="00000000">
            <w:pPr>
              <w:pStyle w:val="ConsPlusNormal0"/>
            </w:pPr>
            <w:r>
              <w:t>Шкаф для хранения учебных пособий.</w:t>
            </w:r>
          </w:p>
        </w:tc>
      </w:tr>
      <w:tr w:rsidR="00AD78DF">
        <w:tc>
          <w:tcPr>
            <w:tcW w:w="815" w:type="dxa"/>
            <w:tcBorders>
              <w:top w:val="nil"/>
              <w:left w:val="nil"/>
              <w:bottom w:val="nil"/>
              <w:right w:val="nil"/>
            </w:tcBorders>
          </w:tcPr>
          <w:p w:rsidR="00AD78DF" w:rsidRDefault="00000000">
            <w:pPr>
              <w:pStyle w:val="ConsPlusNormal0"/>
              <w:jc w:val="center"/>
            </w:pPr>
            <w:r>
              <w:t>13.</w:t>
            </w:r>
          </w:p>
        </w:tc>
        <w:tc>
          <w:tcPr>
            <w:tcW w:w="8220" w:type="dxa"/>
            <w:tcBorders>
              <w:top w:val="nil"/>
              <w:left w:val="nil"/>
              <w:bottom w:val="nil"/>
              <w:right w:val="nil"/>
            </w:tcBorders>
          </w:tcPr>
          <w:p w:rsidR="00AD78DF" w:rsidRDefault="00000000">
            <w:pPr>
              <w:pStyle w:val="ConsPlusNormal0"/>
            </w:pPr>
            <w:r>
              <w:t>Комплект демонстрационных учебных таблиц (по предметной области).</w:t>
            </w:r>
          </w:p>
        </w:tc>
      </w:tr>
      <w:tr w:rsidR="00AD78DF">
        <w:tc>
          <w:tcPr>
            <w:tcW w:w="815" w:type="dxa"/>
            <w:tcBorders>
              <w:top w:val="nil"/>
              <w:left w:val="nil"/>
              <w:bottom w:val="nil"/>
              <w:right w:val="nil"/>
            </w:tcBorders>
          </w:tcPr>
          <w:p w:rsidR="00AD78DF" w:rsidRDefault="00000000">
            <w:pPr>
              <w:pStyle w:val="ConsPlusNormal0"/>
              <w:jc w:val="center"/>
            </w:pPr>
            <w:r>
              <w:t>14.</w:t>
            </w:r>
          </w:p>
        </w:tc>
        <w:tc>
          <w:tcPr>
            <w:tcW w:w="8220" w:type="dxa"/>
            <w:tcBorders>
              <w:top w:val="nil"/>
              <w:left w:val="nil"/>
              <w:bottom w:val="nil"/>
              <w:right w:val="nil"/>
            </w:tcBorders>
          </w:tcPr>
          <w:p w:rsidR="00AD78DF" w:rsidRDefault="00000000">
            <w:pPr>
              <w:pStyle w:val="ConsPlusNormal0"/>
            </w:pPr>
            <w:r>
              <w:t>Штангенглубиномер.</w:t>
            </w:r>
          </w:p>
        </w:tc>
      </w:tr>
      <w:tr w:rsidR="00AD78DF">
        <w:tc>
          <w:tcPr>
            <w:tcW w:w="815" w:type="dxa"/>
            <w:tcBorders>
              <w:top w:val="nil"/>
              <w:left w:val="nil"/>
              <w:bottom w:val="nil"/>
              <w:right w:val="nil"/>
            </w:tcBorders>
          </w:tcPr>
          <w:p w:rsidR="00AD78DF" w:rsidRDefault="00000000">
            <w:pPr>
              <w:pStyle w:val="ConsPlusNormal0"/>
              <w:jc w:val="center"/>
            </w:pPr>
            <w:r>
              <w:t>15.</w:t>
            </w:r>
          </w:p>
        </w:tc>
        <w:tc>
          <w:tcPr>
            <w:tcW w:w="8220" w:type="dxa"/>
            <w:tcBorders>
              <w:top w:val="nil"/>
              <w:left w:val="nil"/>
              <w:bottom w:val="nil"/>
              <w:right w:val="nil"/>
            </w:tcBorders>
          </w:tcPr>
          <w:p w:rsidR="00AD78DF" w:rsidRDefault="00000000">
            <w:pPr>
              <w:pStyle w:val="ConsPlusNormal0"/>
            </w:pPr>
            <w:r>
              <w:t>Станок заточный многофункциональный.</w:t>
            </w:r>
          </w:p>
        </w:tc>
      </w:tr>
      <w:tr w:rsidR="00AD78DF">
        <w:tc>
          <w:tcPr>
            <w:tcW w:w="815" w:type="dxa"/>
            <w:tcBorders>
              <w:top w:val="nil"/>
              <w:left w:val="nil"/>
              <w:bottom w:val="nil"/>
              <w:right w:val="nil"/>
            </w:tcBorders>
          </w:tcPr>
          <w:p w:rsidR="00AD78DF" w:rsidRDefault="00000000">
            <w:pPr>
              <w:pStyle w:val="ConsPlusNormal0"/>
              <w:jc w:val="center"/>
            </w:pPr>
            <w:r>
              <w:t>16.</w:t>
            </w:r>
          </w:p>
        </w:tc>
        <w:tc>
          <w:tcPr>
            <w:tcW w:w="8220" w:type="dxa"/>
            <w:tcBorders>
              <w:top w:val="nil"/>
              <w:left w:val="nil"/>
              <w:bottom w:val="nil"/>
              <w:right w:val="nil"/>
            </w:tcBorders>
          </w:tcPr>
          <w:p w:rsidR="00AD78DF" w:rsidRDefault="00000000">
            <w:pPr>
              <w:pStyle w:val="ConsPlusNormal0"/>
            </w:pPr>
            <w:r>
              <w:t>Чертилка.</w:t>
            </w:r>
          </w:p>
        </w:tc>
      </w:tr>
      <w:tr w:rsidR="00AD78DF">
        <w:tc>
          <w:tcPr>
            <w:tcW w:w="815" w:type="dxa"/>
            <w:tcBorders>
              <w:top w:val="nil"/>
              <w:left w:val="nil"/>
              <w:bottom w:val="nil"/>
              <w:right w:val="nil"/>
            </w:tcBorders>
          </w:tcPr>
          <w:p w:rsidR="00AD78DF" w:rsidRDefault="00000000">
            <w:pPr>
              <w:pStyle w:val="ConsPlusNormal0"/>
              <w:jc w:val="center"/>
            </w:pPr>
            <w:r>
              <w:t>17.</w:t>
            </w:r>
          </w:p>
        </w:tc>
        <w:tc>
          <w:tcPr>
            <w:tcW w:w="8220" w:type="dxa"/>
            <w:tcBorders>
              <w:top w:val="nil"/>
              <w:left w:val="nil"/>
              <w:bottom w:val="nil"/>
              <w:right w:val="nil"/>
            </w:tcBorders>
          </w:tcPr>
          <w:p w:rsidR="00AD78DF" w:rsidRDefault="00000000">
            <w:pPr>
              <w:pStyle w:val="ConsPlusNormal0"/>
            </w:pPr>
            <w:r>
              <w:t>Огнетушитель.</w:t>
            </w:r>
          </w:p>
        </w:tc>
      </w:tr>
      <w:tr w:rsidR="00AD78DF">
        <w:tc>
          <w:tcPr>
            <w:tcW w:w="815" w:type="dxa"/>
            <w:tcBorders>
              <w:top w:val="nil"/>
              <w:left w:val="nil"/>
              <w:bottom w:val="nil"/>
              <w:right w:val="nil"/>
            </w:tcBorders>
          </w:tcPr>
          <w:p w:rsidR="00AD78DF" w:rsidRDefault="00000000">
            <w:pPr>
              <w:pStyle w:val="ConsPlusNormal0"/>
              <w:jc w:val="center"/>
            </w:pPr>
            <w:r>
              <w:t>18.</w:t>
            </w:r>
          </w:p>
        </w:tc>
        <w:tc>
          <w:tcPr>
            <w:tcW w:w="8220" w:type="dxa"/>
            <w:tcBorders>
              <w:top w:val="nil"/>
              <w:left w:val="nil"/>
              <w:bottom w:val="nil"/>
              <w:right w:val="nil"/>
            </w:tcBorders>
          </w:tcPr>
          <w:p w:rsidR="00AD78DF" w:rsidRDefault="00000000">
            <w:pPr>
              <w:pStyle w:val="ConsPlusNormal0"/>
            </w:pPr>
            <w:r>
              <w:t>Набор пил для лобзиков.</w:t>
            </w:r>
          </w:p>
        </w:tc>
      </w:tr>
      <w:tr w:rsidR="00AD78DF">
        <w:tc>
          <w:tcPr>
            <w:tcW w:w="815" w:type="dxa"/>
            <w:tcBorders>
              <w:top w:val="nil"/>
              <w:left w:val="nil"/>
              <w:bottom w:val="nil"/>
              <w:right w:val="nil"/>
            </w:tcBorders>
          </w:tcPr>
          <w:p w:rsidR="00AD78DF" w:rsidRDefault="00000000">
            <w:pPr>
              <w:pStyle w:val="ConsPlusNormal0"/>
              <w:jc w:val="center"/>
            </w:pPr>
            <w:r>
              <w:t>19.</w:t>
            </w:r>
          </w:p>
        </w:tc>
        <w:tc>
          <w:tcPr>
            <w:tcW w:w="8220" w:type="dxa"/>
            <w:tcBorders>
              <w:top w:val="nil"/>
              <w:left w:val="nil"/>
              <w:bottom w:val="nil"/>
              <w:right w:val="nil"/>
            </w:tcBorders>
          </w:tcPr>
          <w:p w:rsidR="00AD78DF" w:rsidRDefault="00000000">
            <w:pPr>
              <w:pStyle w:val="ConsPlusNormal0"/>
            </w:pPr>
            <w:r>
              <w:t>Угольник столярный.</w:t>
            </w:r>
          </w:p>
        </w:tc>
      </w:tr>
      <w:tr w:rsidR="00AD78DF">
        <w:tc>
          <w:tcPr>
            <w:tcW w:w="815" w:type="dxa"/>
            <w:tcBorders>
              <w:top w:val="nil"/>
              <w:left w:val="nil"/>
              <w:bottom w:val="nil"/>
              <w:right w:val="nil"/>
            </w:tcBorders>
          </w:tcPr>
          <w:p w:rsidR="00AD78DF" w:rsidRDefault="00000000">
            <w:pPr>
              <w:pStyle w:val="ConsPlusNormal0"/>
              <w:jc w:val="center"/>
            </w:pPr>
            <w:r>
              <w:t>20.</w:t>
            </w:r>
          </w:p>
        </w:tc>
        <w:tc>
          <w:tcPr>
            <w:tcW w:w="8220" w:type="dxa"/>
            <w:tcBorders>
              <w:top w:val="nil"/>
              <w:left w:val="nil"/>
              <w:bottom w:val="nil"/>
              <w:right w:val="nil"/>
            </w:tcBorders>
          </w:tcPr>
          <w:p w:rsidR="00AD78DF" w:rsidRDefault="00000000">
            <w:pPr>
              <w:pStyle w:val="ConsPlusNormal0"/>
            </w:pPr>
            <w:r>
              <w:t>Набор карандашей столярных.</w:t>
            </w:r>
          </w:p>
        </w:tc>
      </w:tr>
      <w:tr w:rsidR="00AD78DF">
        <w:tc>
          <w:tcPr>
            <w:tcW w:w="815" w:type="dxa"/>
            <w:tcBorders>
              <w:top w:val="nil"/>
              <w:left w:val="nil"/>
              <w:bottom w:val="nil"/>
              <w:right w:val="nil"/>
            </w:tcBorders>
          </w:tcPr>
          <w:p w:rsidR="00AD78DF" w:rsidRDefault="00000000">
            <w:pPr>
              <w:pStyle w:val="ConsPlusNormal0"/>
              <w:jc w:val="center"/>
            </w:pPr>
            <w:r>
              <w:t>21.</w:t>
            </w:r>
          </w:p>
        </w:tc>
        <w:tc>
          <w:tcPr>
            <w:tcW w:w="8220" w:type="dxa"/>
            <w:tcBorders>
              <w:top w:val="nil"/>
              <w:left w:val="nil"/>
              <w:bottom w:val="nil"/>
              <w:right w:val="nil"/>
            </w:tcBorders>
          </w:tcPr>
          <w:p w:rsidR="00AD78DF" w:rsidRDefault="00000000">
            <w:pPr>
              <w:pStyle w:val="ConsPlusNormal0"/>
            </w:pPr>
            <w:r>
              <w:t>Сетевой фильтр.</w:t>
            </w:r>
          </w:p>
        </w:tc>
      </w:tr>
      <w:tr w:rsidR="00AD78DF">
        <w:tc>
          <w:tcPr>
            <w:tcW w:w="815" w:type="dxa"/>
            <w:tcBorders>
              <w:top w:val="nil"/>
              <w:left w:val="nil"/>
              <w:bottom w:val="nil"/>
              <w:right w:val="nil"/>
            </w:tcBorders>
          </w:tcPr>
          <w:p w:rsidR="00AD78DF" w:rsidRDefault="00000000">
            <w:pPr>
              <w:pStyle w:val="ConsPlusNormal0"/>
              <w:jc w:val="center"/>
            </w:pPr>
            <w:r>
              <w:t>22.</w:t>
            </w:r>
          </w:p>
        </w:tc>
        <w:tc>
          <w:tcPr>
            <w:tcW w:w="8220" w:type="dxa"/>
            <w:tcBorders>
              <w:top w:val="nil"/>
              <w:left w:val="nil"/>
              <w:bottom w:val="nil"/>
              <w:right w:val="nil"/>
            </w:tcBorders>
          </w:tcPr>
          <w:p w:rsidR="00AD78DF" w:rsidRDefault="00000000">
            <w:pPr>
              <w:pStyle w:val="ConsPlusNormal0"/>
            </w:pPr>
            <w:r>
              <w:t>Набор шаблонов радиусных.</w:t>
            </w:r>
          </w:p>
        </w:tc>
      </w:tr>
      <w:tr w:rsidR="00AD78DF">
        <w:tc>
          <w:tcPr>
            <w:tcW w:w="815" w:type="dxa"/>
            <w:tcBorders>
              <w:top w:val="nil"/>
              <w:left w:val="nil"/>
              <w:bottom w:val="nil"/>
              <w:right w:val="nil"/>
            </w:tcBorders>
          </w:tcPr>
          <w:p w:rsidR="00AD78DF" w:rsidRDefault="00000000">
            <w:pPr>
              <w:pStyle w:val="ConsPlusNormal0"/>
              <w:jc w:val="center"/>
            </w:pPr>
            <w:r>
              <w:t>23.</w:t>
            </w:r>
          </w:p>
        </w:tc>
        <w:tc>
          <w:tcPr>
            <w:tcW w:w="8220" w:type="dxa"/>
            <w:tcBorders>
              <w:top w:val="nil"/>
              <w:left w:val="nil"/>
              <w:bottom w:val="nil"/>
              <w:right w:val="nil"/>
            </w:tcBorders>
          </w:tcPr>
          <w:p w:rsidR="00AD78DF" w:rsidRDefault="00000000">
            <w:pPr>
              <w:pStyle w:val="ConsPlusNormal0"/>
            </w:pPr>
            <w:r>
              <w:t>Канцелярский нож.</w:t>
            </w:r>
          </w:p>
        </w:tc>
      </w:tr>
      <w:tr w:rsidR="00AD78DF">
        <w:tc>
          <w:tcPr>
            <w:tcW w:w="815" w:type="dxa"/>
            <w:tcBorders>
              <w:top w:val="nil"/>
              <w:left w:val="nil"/>
              <w:bottom w:val="nil"/>
              <w:right w:val="nil"/>
            </w:tcBorders>
          </w:tcPr>
          <w:p w:rsidR="00AD78DF" w:rsidRDefault="00000000">
            <w:pPr>
              <w:pStyle w:val="ConsPlusNormal0"/>
              <w:jc w:val="center"/>
            </w:pPr>
            <w:r>
              <w:t>24.</w:t>
            </w:r>
          </w:p>
        </w:tc>
        <w:tc>
          <w:tcPr>
            <w:tcW w:w="8220" w:type="dxa"/>
            <w:tcBorders>
              <w:top w:val="nil"/>
              <w:left w:val="nil"/>
              <w:bottom w:val="nil"/>
              <w:right w:val="nil"/>
            </w:tcBorders>
          </w:tcPr>
          <w:p w:rsidR="00AD78DF" w:rsidRDefault="00000000">
            <w:pPr>
              <w:pStyle w:val="ConsPlusNormal0"/>
            </w:pPr>
            <w:r>
              <w:t>Табурет рабочий (винтовой механизм регулировки высоты сиденья).</w:t>
            </w:r>
          </w:p>
        </w:tc>
      </w:tr>
      <w:tr w:rsidR="00AD78DF">
        <w:tc>
          <w:tcPr>
            <w:tcW w:w="815" w:type="dxa"/>
            <w:tcBorders>
              <w:top w:val="nil"/>
              <w:left w:val="nil"/>
              <w:bottom w:val="nil"/>
              <w:right w:val="nil"/>
            </w:tcBorders>
          </w:tcPr>
          <w:p w:rsidR="00AD78DF" w:rsidRDefault="00000000">
            <w:pPr>
              <w:pStyle w:val="ConsPlusNormal0"/>
              <w:jc w:val="center"/>
            </w:pPr>
            <w:r>
              <w:t>25.</w:t>
            </w:r>
          </w:p>
        </w:tc>
        <w:tc>
          <w:tcPr>
            <w:tcW w:w="8220" w:type="dxa"/>
            <w:tcBorders>
              <w:top w:val="nil"/>
              <w:left w:val="nil"/>
              <w:bottom w:val="nil"/>
              <w:right w:val="nil"/>
            </w:tcBorders>
          </w:tcPr>
          <w:p w:rsidR="00AD78DF" w:rsidRDefault="00000000">
            <w:pPr>
              <w:pStyle w:val="ConsPlusNormal0"/>
            </w:pPr>
            <w:r>
              <w:t>Мебель кухонная (столы с гигиеническим покрытием, шкаф для хранения посуды, сушка для посуды, двухгнездная моечная раковина).</w:t>
            </w:r>
          </w:p>
        </w:tc>
      </w:tr>
      <w:tr w:rsidR="00AD78DF">
        <w:tc>
          <w:tcPr>
            <w:tcW w:w="815" w:type="dxa"/>
            <w:tcBorders>
              <w:top w:val="nil"/>
              <w:left w:val="nil"/>
              <w:bottom w:val="nil"/>
              <w:right w:val="nil"/>
            </w:tcBorders>
          </w:tcPr>
          <w:p w:rsidR="00AD78DF" w:rsidRDefault="00000000">
            <w:pPr>
              <w:pStyle w:val="ConsPlusNormal0"/>
              <w:jc w:val="center"/>
            </w:pPr>
            <w:r>
              <w:t>26.</w:t>
            </w:r>
          </w:p>
        </w:tc>
        <w:tc>
          <w:tcPr>
            <w:tcW w:w="8220" w:type="dxa"/>
            <w:tcBorders>
              <w:top w:val="nil"/>
              <w:left w:val="nil"/>
              <w:bottom w:val="nil"/>
              <w:right w:val="nil"/>
            </w:tcBorders>
          </w:tcPr>
          <w:p w:rsidR="00AD78DF" w:rsidRDefault="00000000">
            <w:pPr>
              <w:pStyle w:val="ConsPlusNormal0"/>
            </w:pPr>
            <w:r>
              <w:t>Стол обеденный с гигиеническим покрытием.</w:t>
            </w:r>
          </w:p>
        </w:tc>
      </w:tr>
      <w:tr w:rsidR="00AD78DF">
        <w:tc>
          <w:tcPr>
            <w:tcW w:w="815" w:type="dxa"/>
            <w:tcBorders>
              <w:top w:val="nil"/>
              <w:left w:val="nil"/>
              <w:bottom w:val="nil"/>
              <w:right w:val="nil"/>
            </w:tcBorders>
          </w:tcPr>
          <w:p w:rsidR="00AD78DF" w:rsidRDefault="00000000">
            <w:pPr>
              <w:pStyle w:val="ConsPlusNormal0"/>
              <w:jc w:val="center"/>
            </w:pPr>
            <w:r>
              <w:t>27.</w:t>
            </w:r>
          </w:p>
        </w:tc>
        <w:tc>
          <w:tcPr>
            <w:tcW w:w="8220" w:type="dxa"/>
            <w:tcBorders>
              <w:top w:val="nil"/>
              <w:left w:val="nil"/>
              <w:bottom w:val="nil"/>
              <w:right w:val="nil"/>
            </w:tcBorders>
          </w:tcPr>
          <w:p w:rsidR="00AD78DF" w:rsidRDefault="00000000">
            <w:pPr>
              <w:pStyle w:val="ConsPlusNormal0"/>
            </w:pPr>
            <w:r>
              <w:t>Микроволновая печь.</w:t>
            </w:r>
          </w:p>
        </w:tc>
      </w:tr>
      <w:tr w:rsidR="00AD78DF">
        <w:tc>
          <w:tcPr>
            <w:tcW w:w="815" w:type="dxa"/>
            <w:tcBorders>
              <w:top w:val="nil"/>
              <w:left w:val="nil"/>
              <w:bottom w:val="nil"/>
              <w:right w:val="nil"/>
            </w:tcBorders>
          </w:tcPr>
          <w:p w:rsidR="00AD78DF" w:rsidRDefault="00000000">
            <w:pPr>
              <w:pStyle w:val="ConsPlusNormal0"/>
              <w:jc w:val="center"/>
            </w:pPr>
            <w:r>
              <w:t>28.</w:t>
            </w:r>
          </w:p>
        </w:tc>
        <w:tc>
          <w:tcPr>
            <w:tcW w:w="8220" w:type="dxa"/>
            <w:tcBorders>
              <w:top w:val="nil"/>
              <w:left w:val="nil"/>
              <w:bottom w:val="nil"/>
              <w:right w:val="nil"/>
            </w:tcBorders>
          </w:tcPr>
          <w:p w:rsidR="00AD78DF" w:rsidRDefault="00000000">
            <w:pPr>
              <w:pStyle w:val="ConsPlusNormal0"/>
            </w:pPr>
            <w:r>
              <w:t>Блендер.</w:t>
            </w:r>
          </w:p>
        </w:tc>
      </w:tr>
      <w:tr w:rsidR="00AD78DF">
        <w:tc>
          <w:tcPr>
            <w:tcW w:w="815" w:type="dxa"/>
            <w:tcBorders>
              <w:top w:val="nil"/>
              <w:left w:val="nil"/>
              <w:bottom w:val="nil"/>
              <w:right w:val="nil"/>
            </w:tcBorders>
          </w:tcPr>
          <w:p w:rsidR="00AD78DF" w:rsidRDefault="00000000">
            <w:pPr>
              <w:pStyle w:val="ConsPlusNormal0"/>
              <w:jc w:val="center"/>
            </w:pPr>
            <w:r>
              <w:t>29.</w:t>
            </w:r>
          </w:p>
        </w:tc>
        <w:tc>
          <w:tcPr>
            <w:tcW w:w="8220" w:type="dxa"/>
            <w:tcBorders>
              <w:top w:val="nil"/>
              <w:left w:val="nil"/>
              <w:bottom w:val="nil"/>
              <w:right w:val="nil"/>
            </w:tcBorders>
          </w:tcPr>
          <w:p w:rsidR="00AD78DF" w:rsidRDefault="00000000">
            <w:pPr>
              <w:pStyle w:val="ConsPlusNormal0"/>
            </w:pPr>
            <w:r>
              <w:t>Комплект инструментов для ручной обработки древесины.</w:t>
            </w:r>
          </w:p>
        </w:tc>
      </w:tr>
      <w:tr w:rsidR="00AD78DF">
        <w:tc>
          <w:tcPr>
            <w:tcW w:w="815" w:type="dxa"/>
            <w:tcBorders>
              <w:top w:val="nil"/>
              <w:left w:val="nil"/>
              <w:bottom w:val="nil"/>
              <w:right w:val="nil"/>
            </w:tcBorders>
          </w:tcPr>
          <w:p w:rsidR="00AD78DF" w:rsidRDefault="00000000">
            <w:pPr>
              <w:pStyle w:val="ConsPlusNormal0"/>
              <w:jc w:val="center"/>
            </w:pPr>
            <w:r>
              <w:t>30.</w:t>
            </w:r>
          </w:p>
        </w:tc>
        <w:tc>
          <w:tcPr>
            <w:tcW w:w="8220" w:type="dxa"/>
            <w:tcBorders>
              <w:top w:val="nil"/>
              <w:left w:val="nil"/>
              <w:bottom w:val="nil"/>
              <w:right w:val="nil"/>
            </w:tcBorders>
          </w:tcPr>
          <w:p w:rsidR="00AD78DF" w:rsidRDefault="00000000">
            <w:pPr>
              <w:pStyle w:val="ConsPlusNormal0"/>
            </w:pPr>
            <w:r>
              <w:t>Набор сверл.</w:t>
            </w:r>
          </w:p>
        </w:tc>
      </w:tr>
      <w:tr w:rsidR="00AD78DF">
        <w:tc>
          <w:tcPr>
            <w:tcW w:w="815" w:type="dxa"/>
            <w:tcBorders>
              <w:top w:val="nil"/>
              <w:left w:val="nil"/>
              <w:bottom w:val="nil"/>
              <w:right w:val="nil"/>
            </w:tcBorders>
          </w:tcPr>
          <w:p w:rsidR="00AD78DF" w:rsidRDefault="00000000">
            <w:pPr>
              <w:pStyle w:val="ConsPlusNormal0"/>
              <w:jc w:val="center"/>
            </w:pPr>
            <w:r>
              <w:t>31.</w:t>
            </w:r>
          </w:p>
        </w:tc>
        <w:tc>
          <w:tcPr>
            <w:tcW w:w="8220" w:type="dxa"/>
            <w:tcBorders>
              <w:top w:val="nil"/>
              <w:left w:val="nil"/>
              <w:bottom w:val="nil"/>
              <w:right w:val="nil"/>
            </w:tcBorders>
          </w:tcPr>
          <w:p w:rsidR="00AD78DF" w:rsidRDefault="00000000">
            <w:pPr>
              <w:pStyle w:val="ConsPlusNormal0"/>
            </w:pPr>
            <w:r>
              <w:t>Базовый робототехнический набор для конструирования, изучения электроники и микропроцессоров и информационных систем и устройств (электронные устройства (датчики, моторы, сервомоторы).</w:t>
            </w:r>
          </w:p>
        </w:tc>
      </w:tr>
      <w:tr w:rsidR="00AD78DF">
        <w:tc>
          <w:tcPr>
            <w:tcW w:w="815" w:type="dxa"/>
            <w:tcBorders>
              <w:top w:val="nil"/>
              <w:left w:val="nil"/>
              <w:bottom w:val="nil"/>
              <w:right w:val="nil"/>
            </w:tcBorders>
          </w:tcPr>
          <w:p w:rsidR="00AD78DF" w:rsidRDefault="00000000">
            <w:pPr>
              <w:pStyle w:val="ConsPlusNormal0"/>
              <w:jc w:val="center"/>
            </w:pPr>
            <w:r>
              <w:t>32.</w:t>
            </w:r>
          </w:p>
        </w:tc>
        <w:tc>
          <w:tcPr>
            <w:tcW w:w="8220" w:type="dxa"/>
            <w:tcBorders>
              <w:top w:val="nil"/>
              <w:left w:val="nil"/>
              <w:bottom w:val="nil"/>
              <w:right w:val="nil"/>
            </w:tcBorders>
          </w:tcPr>
          <w:p w:rsidR="00AD78DF" w:rsidRDefault="00000000">
            <w:pPr>
              <w:pStyle w:val="ConsPlusNormal0"/>
            </w:pPr>
            <w:r>
              <w:t>Набор электронных устройств для разработки моделей интернета вещей.</w:t>
            </w:r>
          </w:p>
        </w:tc>
      </w:tr>
      <w:tr w:rsidR="00AD78DF">
        <w:tc>
          <w:tcPr>
            <w:tcW w:w="815" w:type="dxa"/>
            <w:tcBorders>
              <w:top w:val="nil"/>
              <w:left w:val="nil"/>
              <w:bottom w:val="nil"/>
              <w:right w:val="nil"/>
            </w:tcBorders>
          </w:tcPr>
          <w:p w:rsidR="00AD78DF" w:rsidRDefault="00000000">
            <w:pPr>
              <w:pStyle w:val="ConsPlusNormal0"/>
              <w:jc w:val="center"/>
            </w:pPr>
            <w:r>
              <w:t>33.</w:t>
            </w:r>
          </w:p>
        </w:tc>
        <w:tc>
          <w:tcPr>
            <w:tcW w:w="8220" w:type="dxa"/>
            <w:tcBorders>
              <w:top w:val="nil"/>
              <w:left w:val="nil"/>
              <w:bottom w:val="nil"/>
              <w:right w:val="nil"/>
            </w:tcBorders>
          </w:tcPr>
          <w:p w:rsidR="00AD78DF" w:rsidRDefault="00000000">
            <w:pPr>
              <w:pStyle w:val="ConsPlusNormal0"/>
            </w:pPr>
            <w:r>
              <w:t>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r>
      <w:tr w:rsidR="00AD78DF">
        <w:tc>
          <w:tcPr>
            <w:tcW w:w="815" w:type="dxa"/>
            <w:tcBorders>
              <w:top w:val="nil"/>
              <w:left w:val="nil"/>
              <w:bottom w:val="nil"/>
              <w:right w:val="nil"/>
            </w:tcBorders>
          </w:tcPr>
          <w:p w:rsidR="00AD78DF" w:rsidRDefault="00000000">
            <w:pPr>
              <w:pStyle w:val="ConsPlusNormal0"/>
              <w:jc w:val="center"/>
            </w:pPr>
            <w:r>
              <w:t>34.</w:t>
            </w:r>
          </w:p>
        </w:tc>
        <w:tc>
          <w:tcPr>
            <w:tcW w:w="8220" w:type="dxa"/>
            <w:tcBorders>
              <w:top w:val="nil"/>
              <w:left w:val="nil"/>
              <w:bottom w:val="nil"/>
              <w:right w:val="nil"/>
            </w:tcBorders>
          </w:tcPr>
          <w:p w:rsidR="00AD78DF" w:rsidRDefault="00000000">
            <w:pPr>
              <w:pStyle w:val="ConsPlusNormal0"/>
            </w:pPr>
            <w:r>
              <w:t>Программное обеспечение - симулятор для отработки навыков пилотирования беспилотных летательных аппаратов на персональном компьютере.</w:t>
            </w:r>
          </w:p>
        </w:tc>
      </w:tr>
      <w:tr w:rsidR="00AD78DF">
        <w:tc>
          <w:tcPr>
            <w:tcW w:w="815" w:type="dxa"/>
            <w:tcBorders>
              <w:top w:val="nil"/>
              <w:left w:val="nil"/>
              <w:bottom w:val="nil"/>
              <w:right w:val="nil"/>
            </w:tcBorders>
          </w:tcPr>
          <w:p w:rsidR="00AD78DF" w:rsidRDefault="00000000">
            <w:pPr>
              <w:pStyle w:val="ConsPlusNormal0"/>
              <w:jc w:val="center"/>
            </w:pPr>
            <w:r>
              <w:t>35.</w:t>
            </w:r>
          </w:p>
        </w:tc>
        <w:tc>
          <w:tcPr>
            <w:tcW w:w="8220" w:type="dxa"/>
            <w:tcBorders>
              <w:top w:val="nil"/>
              <w:left w:val="nil"/>
              <w:bottom w:val="nil"/>
              <w:right w:val="nil"/>
            </w:tcBorders>
          </w:tcPr>
          <w:p w:rsidR="00AD78DF" w:rsidRDefault="00000000">
            <w:pPr>
              <w:pStyle w:val="ConsPlusNormal0"/>
            </w:pPr>
            <w:r>
              <w:t>Сетчатый куб (сетка для ограждения пространства с демпфирующим покрытием).</w:t>
            </w:r>
          </w:p>
        </w:tc>
      </w:tr>
      <w:tr w:rsidR="00AD78DF">
        <w:tc>
          <w:tcPr>
            <w:tcW w:w="815" w:type="dxa"/>
            <w:tcBorders>
              <w:top w:val="nil"/>
              <w:left w:val="nil"/>
              <w:bottom w:val="nil"/>
              <w:right w:val="nil"/>
            </w:tcBorders>
          </w:tcPr>
          <w:p w:rsidR="00AD78DF" w:rsidRDefault="00000000">
            <w:pPr>
              <w:pStyle w:val="ConsPlusNormal0"/>
              <w:jc w:val="center"/>
            </w:pPr>
            <w:r>
              <w:t>36.</w:t>
            </w:r>
          </w:p>
        </w:tc>
        <w:tc>
          <w:tcPr>
            <w:tcW w:w="8220" w:type="dxa"/>
            <w:tcBorders>
              <w:top w:val="nil"/>
              <w:left w:val="nil"/>
              <w:bottom w:val="nil"/>
              <w:right w:val="nil"/>
            </w:tcBorders>
          </w:tcPr>
          <w:p w:rsidR="00AD78DF" w:rsidRDefault="00000000">
            <w:pPr>
              <w:pStyle w:val="ConsPlusNormal0"/>
            </w:pPr>
            <w:r>
              <w:t>Стол для робототехники.</w:t>
            </w:r>
          </w:p>
        </w:tc>
      </w:tr>
      <w:tr w:rsidR="00AD78DF">
        <w:tc>
          <w:tcPr>
            <w:tcW w:w="815" w:type="dxa"/>
            <w:tcBorders>
              <w:top w:val="nil"/>
              <w:left w:val="nil"/>
              <w:bottom w:val="nil"/>
              <w:right w:val="nil"/>
            </w:tcBorders>
          </w:tcPr>
          <w:p w:rsidR="00AD78DF" w:rsidRDefault="00000000">
            <w:pPr>
              <w:pStyle w:val="ConsPlusNormal0"/>
              <w:jc w:val="center"/>
            </w:pPr>
            <w:r>
              <w:t>37.</w:t>
            </w:r>
          </w:p>
        </w:tc>
        <w:tc>
          <w:tcPr>
            <w:tcW w:w="8220" w:type="dxa"/>
            <w:tcBorders>
              <w:top w:val="nil"/>
              <w:left w:val="nil"/>
              <w:bottom w:val="nil"/>
              <w:right w:val="nil"/>
            </w:tcBorders>
          </w:tcPr>
          <w:p w:rsidR="00AD78DF" w:rsidRDefault="00000000">
            <w:pPr>
              <w:pStyle w:val="ConsPlusNormal0"/>
            </w:pPr>
            <w:r>
              <w:t>3D-принтер.</w:t>
            </w:r>
          </w:p>
        </w:tc>
      </w:tr>
      <w:tr w:rsidR="00AD78DF">
        <w:tc>
          <w:tcPr>
            <w:tcW w:w="815" w:type="dxa"/>
            <w:tcBorders>
              <w:top w:val="nil"/>
              <w:left w:val="nil"/>
              <w:bottom w:val="nil"/>
              <w:right w:val="nil"/>
            </w:tcBorders>
          </w:tcPr>
          <w:p w:rsidR="00AD78DF" w:rsidRDefault="00000000">
            <w:pPr>
              <w:pStyle w:val="ConsPlusNormal0"/>
              <w:jc w:val="center"/>
            </w:pPr>
            <w:r>
              <w:t>38.</w:t>
            </w:r>
          </w:p>
        </w:tc>
        <w:tc>
          <w:tcPr>
            <w:tcW w:w="8220" w:type="dxa"/>
            <w:tcBorders>
              <w:top w:val="nil"/>
              <w:left w:val="nil"/>
              <w:bottom w:val="nil"/>
              <w:right w:val="nil"/>
            </w:tcBorders>
          </w:tcPr>
          <w:p w:rsidR="00AD78DF" w:rsidRDefault="00000000">
            <w:pPr>
              <w:pStyle w:val="ConsPlusNormal0"/>
            </w:pPr>
            <w:r>
              <w:t>Пластик для 3D-печати.</w:t>
            </w:r>
          </w:p>
        </w:tc>
      </w:tr>
      <w:tr w:rsidR="00AD78DF">
        <w:tc>
          <w:tcPr>
            <w:tcW w:w="815" w:type="dxa"/>
            <w:tcBorders>
              <w:top w:val="nil"/>
              <w:left w:val="nil"/>
              <w:bottom w:val="nil"/>
              <w:right w:val="nil"/>
            </w:tcBorders>
          </w:tcPr>
          <w:p w:rsidR="00AD78DF" w:rsidRDefault="00000000">
            <w:pPr>
              <w:pStyle w:val="ConsPlusNormal0"/>
              <w:jc w:val="center"/>
            </w:pPr>
            <w:r>
              <w:t>39.</w:t>
            </w:r>
          </w:p>
        </w:tc>
        <w:tc>
          <w:tcPr>
            <w:tcW w:w="8220" w:type="dxa"/>
            <w:tcBorders>
              <w:top w:val="nil"/>
              <w:left w:val="nil"/>
              <w:bottom w:val="nil"/>
              <w:right w:val="nil"/>
            </w:tcBorders>
          </w:tcPr>
          <w:p w:rsidR="00AD78DF" w:rsidRDefault="00000000">
            <w:pPr>
              <w:pStyle w:val="ConsPlusNormal0"/>
            </w:pPr>
            <w:r>
              <w:t>Интерактивная доска (с потолочным проектором с ультракоротким фокусом и креплением в комплекте, программное обеспечение) (интерактивная панель (программное обеспечение в комплекте).</w:t>
            </w:r>
          </w:p>
        </w:tc>
      </w:tr>
    </w:tbl>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AD78DF">
      <w:pPr>
        <w:pStyle w:val="ConsPlusNormal0"/>
        <w:jc w:val="both"/>
      </w:pPr>
    </w:p>
    <w:p w:rsidR="00AD78DF" w:rsidRDefault="00000000">
      <w:pPr>
        <w:pStyle w:val="ConsPlusNormal0"/>
        <w:jc w:val="right"/>
        <w:outlineLvl w:val="1"/>
      </w:pPr>
      <w:r>
        <w:t>Приложение N 41</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jc w:val="both"/>
      </w:pPr>
    </w:p>
    <w:p w:rsidR="00AD78DF" w:rsidRDefault="00000000">
      <w:pPr>
        <w:pStyle w:val="ConsPlusTitle0"/>
        <w:jc w:val="center"/>
      </w:pPr>
      <w:bookmarkStart w:id="217" w:name="P4811"/>
      <w:bookmarkEnd w:id="217"/>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 РОССИЙСКОЙ</w:t>
      </w:r>
    </w:p>
    <w:p w:rsidR="00AD78DF" w:rsidRDefault="00000000">
      <w:pPr>
        <w:pStyle w:val="ConsPlusTitle0"/>
        <w:jc w:val="center"/>
      </w:pPr>
      <w:r>
        <w:t>ФЕДЕРАЦИИ НА СТРОИТЕЛЬСТВО И ОСНАЩЕНИЕ ВЕДУЩИХ</w:t>
      </w:r>
    </w:p>
    <w:p w:rsidR="00AD78DF" w:rsidRDefault="00000000">
      <w:pPr>
        <w:pStyle w:val="ConsPlusTitle0"/>
        <w:jc w:val="center"/>
      </w:pPr>
      <w:r>
        <w:t>ОБЩЕОБРАЗОВАТЕЛЬНЫХ ОРГАНИЗАЦИЙ</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387"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26.12.2024 N 1896)</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both"/>
      </w:pPr>
    </w:p>
    <w:p w:rsidR="00AD78DF" w:rsidRDefault="00000000">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строительство и оснащение ведущих общеобразовательных организаций (далее - субсидии).</w:t>
      </w:r>
    </w:p>
    <w:p w:rsidR="00AD78DF" w:rsidRDefault="00000000">
      <w:pPr>
        <w:pStyle w:val="ConsPlusNormal0"/>
        <w:spacing w:before="240"/>
        <w:ind w:firstLine="540"/>
        <w:jc w:val="both"/>
      </w:pPr>
      <w:bookmarkStart w:id="218" w:name="P4820"/>
      <w:bookmarkEnd w:id="218"/>
      <w:r>
        <w:t xml:space="preserve">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"Ведущие школы", входящего в состав национального </w:t>
      </w:r>
      <w:hyperlink r:id="rId1388" w:tooltip="&quot;Паспорт национального проекта &quot;Молодежь и дети&quot; {КонсультантПлюс}">
        <w:r>
          <w:rPr>
            <w:color w:val="0000FF"/>
          </w:rPr>
          <w:t>проекта</w:t>
        </w:r>
      </w:hyperlink>
      <w:r>
        <w:t xml:space="preserve"> "Молодежь и дети") (далее соответственно - региональные программы, региональные проекты), связанных с реализацией мероприятий по созданию ведущих общеобразовательных организаций с кампусом для проживания, в отдельных субъектах Российской Федерации (далее соответственно - мероприятия, объекты).</w:t>
      </w:r>
    </w:p>
    <w:p w:rsidR="00AD78DF" w:rsidRDefault="00000000">
      <w:pPr>
        <w:pStyle w:val="ConsPlusNormal0"/>
        <w:spacing w:before="24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4820" w:tooltip="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
        <w:r>
          <w:rPr>
            <w:color w:val="0000FF"/>
          </w:rPr>
          <w:t>пункте 2</w:t>
        </w:r>
      </w:hyperlink>
      <w:r>
        <w:t xml:space="preserve"> настоящих Правил.</w:t>
      </w:r>
    </w:p>
    <w:p w:rsidR="00AD78DF" w:rsidRDefault="00000000">
      <w:pPr>
        <w:pStyle w:val="ConsPlusNormal0"/>
        <w:spacing w:before="240"/>
        <w:ind w:firstLine="540"/>
        <w:jc w:val="both"/>
      </w:pPr>
      <w:r>
        <w:t>4. Критерием отбора субъектов Российской Федерации для предоставления субсидий является наличие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по созданию объектов. Перечень мероприятий (объектов) формируется Министерством просвещения Российской Федерации и подлежит одобрению Заместителем Председателя Правительства Российской Федерации в соответствии с распределением обязанностей.</w:t>
      </w:r>
    </w:p>
    <w:p w:rsidR="00AD78DF" w:rsidRDefault="00000000">
      <w:pPr>
        <w:pStyle w:val="ConsPlusNormal0"/>
        <w:spacing w:before="240"/>
        <w:ind w:firstLine="540"/>
        <w:jc w:val="both"/>
      </w:pPr>
      <w:r>
        <w:t>5. Субсидия предоставляется при соблюдении следующих условий:</w:t>
      </w:r>
    </w:p>
    <w:p w:rsidR="00AD78DF" w:rsidRDefault="00000000">
      <w:pPr>
        <w:pStyle w:val="ConsPlusNormal0"/>
        <w:spacing w:before="240"/>
        <w:ind w:firstLine="540"/>
        <w:jc w:val="both"/>
      </w:pPr>
      <w:r>
        <w:t>а) наличие в субъекте Российской Федерации государственной программы субъекта Российской Федерации, утвержденной в соответствии с требованиями нормативных правовых актов Российской Федерации, включающей мероприятия (объекты), в целях софинансирования которых предоставляется субсидия (для Донецкой Народной Республики, Луганской Народной Республики, Запорожской области и Херсонской области - наличие правовых актов субъектов Российской Федерации, утверждающих перечень мероприятий (объектов), в целях софинансирования которых предоставляются субсидии);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которого осуществляется из федерального бюджета, в объеме, необходимом для их исполнения, включающем размер планируемой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r:id="rId13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AD78DF" w:rsidRDefault="00000000">
      <w:pPr>
        <w:pStyle w:val="ConsPlusNormal0"/>
        <w:spacing w:before="240"/>
        <w:ind w:firstLine="540"/>
        <w:jc w:val="both"/>
      </w:pPr>
      <w:r>
        <w:t>6. В целях реализации региональной программы (регионального проекта), включающей в себя мероприятия (объекты), может быть предусмотрено предоставление субсидии из бюджета субъекта Российской Федерации местным бюджетам.</w:t>
      </w:r>
    </w:p>
    <w:p w:rsidR="00AD78DF" w:rsidRDefault="00000000">
      <w:pPr>
        <w:pStyle w:val="ConsPlusNormal0"/>
        <w:spacing w:before="240"/>
        <w:ind w:firstLine="540"/>
        <w:jc w:val="both"/>
      </w:pPr>
      <w:r>
        <w:t>7. Общий размер субсидии i-му субъекту Российской Федерации (S</w:t>
      </w:r>
      <w:r>
        <w:rPr>
          <w:vertAlign w:val="subscript"/>
        </w:rPr>
        <w:t>i</w:t>
      </w:r>
      <w:r>
        <w:t>) определяется по формуле:</w:t>
      </w:r>
    </w:p>
    <w:p w:rsidR="00AD78DF" w:rsidRDefault="00AD78DF">
      <w:pPr>
        <w:pStyle w:val="ConsPlusNormal0"/>
        <w:ind w:firstLine="540"/>
        <w:jc w:val="both"/>
      </w:pPr>
    </w:p>
    <w:p w:rsidR="00AD78DF" w:rsidRDefault="00000000">
      <w:pPr>
        <w:pStyle w:val="ConsPlusNormal0"/>
        <w:jc w:val="center"/>
      </w:pPr>
      <w:r>
        <w:rPr>
          <w:noProof/>
          <w:position w:val="-30"/>
        </w:rPr>
        <w:drawing>
          <wp:inline distT="0" distB="0" distL="0" distR="0">
            <wp:extent cx="834390" cy="537210"/>
            <wp:effectExtent l="0" t="0" r="0" b="0"/>
            <wp:docPr id="1596693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0">
                      <a:extLst>
                        <a:ext uri="{28A0092B-C50C-407E-A947-70E740481C1C}">
                          <a14:useLocalDpi xmlns:a14="http://schemas.microsoft.com/office/drawing/2010/main" val="0"/>
                        </a:ext>
                      </a:extLst>
                    </a:blip>
                    <a:srcRect/>
                    <a:stretch>
                      <a:fillRect/>
                    </a:stretch>
                  </pic:blipFill>
                  <pic:spPr bwMode="auto">
                    <a:xfrm>
                      <a:off x="0" y="0"/>
                      <a:ext cx="834390" cy="537210"/>
                    </a:xfrm>
                    <a:prstGeom prst="rect">
                      <a:avLst/>
                    </a:prstGeom>
                    <a:noFill/>
                    <a:ln>
                      <a:noFill/>
                    </a:ln>
                  </pic:spPr>
                </pic:pic>
              </a:graphicData>
            </a:graphic>
          </wp:inline>
        </w:drawing>
      </w:r>
    </w:p>
    <w:p w:rsidR="00AD78DF" w:rsidRDefault="00AD78DF">
      <w:pPr>
        <w:pStyle w:val="ConsPlusNormal0"/>
      </w:pPr>
    </w:p>
    <w:p w:rsidR="00AD78DF" w:rsidRDefault="00000000">
      <w:pPr>
        <w:pStyle w:val="ConsPlusNormal0"/>
        <w:ind w:firstLine="540"/>
        <w:jc w:val="both"/>
      </w:pPr>
      <w:r>
        <w:t>где:</w:t>
      </w:r>
    </w:p>
    <w:p w:rsidR="00AD78DF" w:rsidRDefault="00000000">
      <w:pPr>
        <w:pStyle w:val="ConsPlusNormal0"/>
        <w:spacing w:before="240"/>
        <w:ind w:firstLine="540"/>
        <w:jc w:val="both"/>
      </w:pPr>
      <w:r>
        <w:t>n - общее количество мероприятий (объектов);</w:t>
      </w:r>
    </w:p>
    <w:p w:rsidR="00AD78DF" w:rsidRDefault="00000000">
      <w:pPr>
        <w:pStyle w:val="ConsPlusNormal0"/>
        <w:spacing w:before="240"/>
        <w:ind w:firstLine="540"/>
        <w:jc w:val="both"/>
      </w:pPr>
      <w:r>
        <w:t>j - порядковый номер объекта i-го субъекта Российской Федерации, при этом j = 1...n;</w:t>
      </w:r>
    </w:p>
    <w:p w:rsidR="00AD78DF" w:rsidRDefault="00000000">
      <w:pPr>
        <w:pStyle w:val="ConsPlusNormal0"/>
        <w:spacing w:before="24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(объектов);</w:t>
      </w:r>
    </w:p>
    <w:p w:rsidR="00AD78DF" w:rsidRDefault="00000000">
      <w:pPr>
        <w:pStyle w:val="ConsPlusNormal0"/>
        <w:spacing w:before="240"/>
        <w:ind w:firstLine="540"/>
        <w:jc w:val="both"/>
      </w:pPr>
      <w:r>
        <w:t>i - порядковый номер субъекта Российской Федерации.</w:t>
      </w:r>
    </w:p>
    <w:p w:rsidR="00AD78DF" w:rsidRDefault="00000000">
      <w:pPr>
        <w:pStyle w:val="ConsPlusNormal0"/>
        <w:spacing w:before="240"/>
        <w:ind w:firstLine="540"/>
        <w:jc w:val="both"/>
      </w:pPr>
      <w:r>
        <w:t xml:space="preserve">8. Определение размера субсидии на реализацию мероприятия (объекта) определяется в соответствии с </w:t>
      </w:r>
      <w:hyperlink w:anchor="P4838" w:tooltip="9. При наличии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Sij1) осуществляется по формуле:">
        <w:r>
          <w:rPr>
            <w:color w:val="0000FF"/>
          </w:rPr>
          <w:t>пунктами 9</w:t>
        </w:r>
      </w:hyperlink>
      <w:r>
        <w:t xml:space="preserve"> - </w:t>
      </w:r>
      <w:hyperlink w:anchor="P4866" w:tooltip="12.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
        <w:r>
          <w:rPr>
            <w:color w:val="0000FF"/>
          </w:rPr>
          <w:t>12</w:t>
        </w:r>
      </w:hyperlink>
      <w:r>
        <w:t xml:space="preserve"> настоящих Правил.</w:t>
      </w:r>
    </w:p>
    <w:p w:rsidR="00AD78DF" w:rsidRDefault="00000000">
      <w:pPr>
        <w:pStyle w:val="ConsPlusNormal0"/>
        <w:spacing w:before="240"/>
        <w:ind w:firstLine="540"/>
        <w:jc w:val="both"/>
      </w:pPr>
      <w:bookmarkStart w:id="219" w:name="P4838"/>
      <w:bookmarkEnd w:id="219"/>
      <w:r>
        <w:t>9. При наличии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(S</w:t>
      </w:r>
      <w:r>
        <w:rPr>
          <w:vertAlign w:val="subscript"/>
        </w:rPr>
        <w:t>ij1</w:t>
      </w:r>
      <w:r>
        <w:t>) осуществляется по формуле:</w:t>
      </w:r>
    </w:p>
    <w:p w:rsidR="00AD78DF" w:rsidRDefault="00AD78DF">
      <w:pPr>
        <w:pStyle w:val="ConsPlusNormal0"/>
        <w:ind w:firstLine="540"/>
        <w:jc w:val="both"/>
      </w:pPr>
    </w:p>
    <w:p w:rsidR="00AD78DF" w:rsidRDefault="00000000">
      <w:pPr>
        <w:pStyle w:val="ConsPlusNormal0"/>
        <w:jc w:val="center"/>
      </w:pPr>
      <w:r>
        <w:rPr>
          <w:noProof/>
          <w:position w:val="-24"/>
        </w:rPr>
        <w:drawing>
          <wp:inline distT="0" distB="0" distL="0" distR="0">
            <wp:extent cx="1280160" cy="468630"/>
            <wp:effectExtent l="0" t="0" r="0" b="0"/>
            <wp:docPr id="1830526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1">
                      <a:extLst>
                        <a:ext uri="{28A0092B-C50C-407E-A947-70E740481C1C}">
                          <a14:useLocalDpi xmlns:a14="http://schemas.microsoft.com/office/drawing/2010/main" val="0"/>
                        </a:ext>
                      </a:extLst>
                    </a:blip>
                    <a:srcRect/>
                    <a:stretch>
                      <a:fillRect/>
                    </a:stretch>
                  </pic:blipFill>
                  <pic:spPr bwMode="auto">
                    <a:xfrm>
                      <a:off x="0" y="0"/>
                      <a:ext cx="1280160" cy="468630"/>
                    </a:xfrm>
                    <a:prstGeom prst="rect">
                      <a:avLst/>
                    </a:prstGeom>
                    <a:noFill/>
                    <a:ln>
                      <a:noFill/>
                    </a:ln>
                  </pic:spPr>
                </pic:pic>
              </a:graphicData>
            </a:graphic>
          </wp:inline>
        </w:drawing>
      </w:r>
    </w:p>
    <w:p w:rsidR="00AD78DF" w:rsidRDefault="00AD78DF">
      <w:pPr>
        <w:pStyle w:val="ConsPlusNormal0"/>
        <w:jc w:val="center"/>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ij</w:t>
      </w:r>
      <w:r>
        <w:t xml:space="preserve"> - стоимость строительства объекта согласно положительному заключению государственной экспертизы проверки достоверности определения сметной стоимости объекта;</w:t>
      </w:r>
    </w:p>
    <w:p w:rsidR="00AD78DF" w:rsidRDefault="00000000">
      <w:pPr>
        <w:pStyle w:val="ConsPlusNormal0"/>
        <w:spacing w:before="24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rsidR="00AD78DF" w:rsidRDefault="00000000">
      <w:pPr>
        <w:pStyle w:val="ConsPlusNormal0"/>
        <w:spacing w:before="240"/>
        <w:ind w:firstLine="540"/>
        <w:jc w:val="both"/>
      </w:pPr>
      <w:r>
        <w:t>При этом, если размер субсидии (S</w:t>
      </w:r>
      <w:r>
        <w:rPr>
          <w:vertAlign w:val="subscript"/>
        </w:rPr>
        <w:t>ij1</w:t>
      </w:r>
      <w:r>
        <w:t>) превышает 4 млрд. рублей, он принимается равным 4 млрд. рублей.</w:t>
      </w:r>
    </w:p>
    <w:p w:rsidR="00AD78DF" w:rsidRDefault="00000000">
      <w:pPr>
        <w:pStyle w:val="ConsPlusNormal0"/>
        <w:spacing w:before="240"/>
        <w:ind w:firstLine="540"/>
        <w:jc w:val="both"/>
      </w:pPr>
      <w:r>
        <w:t>10. В случае отсутствия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осуществляется с применением объектов-аналогов (S</w:t>
      </w:r>
      <w:r>
        <w:rPr>
          <w:vertAlign w:val="subscript"/>
        </w:rPr>
        <w:t>ij2</w:t>
      </w:r>
      <w:r>
        <w:t>) по формуле:</w:t>
      </w:r>
    </w:p>
    <w:p w:rsidR="00AD78DF" w:rsidRDefault="00AD78DF">
      <w:pPr>
        <w:pStyle w:val="ConsPlusNormal0"/>
        <w:ind w:firstLine="540"/>
        <w:jc w:val="both"/>
      </w:pPr>
    </w:p>
    <w:p w:rsidR="00AD78DF" w:rsidRDefault="00000000">
      <w:pPr>
        <w:pStyle w:val="ConsPlusNormal0"/>
        <w:jc w:val="center"/>
      </w:pPr>
      <w:r>
        <w:rPr>
          <w:noProof/>
          <w:position w:val="-32"/>
        </w:rPr>
        <w:drawing>
          <wp:inline distT="0" distB="0" distL="0" distR="0">
            <wp:extent cx="2057400" cy="560070"/>
            <wp:effectExtent l="0" t="0" r="0" b="0"/>
            <wp:docPr id="1508970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2">
                      <a:extLst>
                        <a:ext uri="{28A0092B-C50C-407E-A947-70E740481C1C}">
                          <a14:useLocalDpi xmlns:a14="http://schemas.microsoft.com/office/drawing/2010/main" val="0"/>
                        </a:ext>
                      </a:extLst>
                    </a:blip>
                    <a:srcRect/>
                    <a:stretch>
                      <a:fillRect/>
                    </a:stretch>
                  </pic:blipFill>
                  <pic:spPr bwMode="auto">
                    <a:xfrm>
                      <a:off x="0" y="0"/>
                      <a:ext cx="2057400" cy="560070"/>
                    </a:xfrm>
                    <a:prstGeom prst="rect">
                      <a:avLst/>
                    </a:prstGeom>
                    <a:noFill/>
                    <a:ln>
                      <a:noFill/>
                    </a:ln>
                  </pic:spPr>
                </pic:pic>
              </a:graphicData>
            </a:graphic>
          </wp:inline>
        </w:drawing>
      </w:r>
    </w:p>
    <w:p w:rsidR="00AD78DF" w:rsidRDefault="00AD78DF">
      <w:pPr>
        <w:pStyle w:val="ConsPlusNormal0"/>
        <w:ind w:firstLine="54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Z</w:t>
      </w:r>
      <w:r>
        <w:rPr>
          <w:vertAlign w:val="subscript"/>
        </w:rPr>
        <w:t>aij</w:t>
      </w:r>
      <w: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rsidR="00AD78DF" w:rsidRDefault="00000000">
      <w:pPr>
        <w:pStyle w:val="ConsPlusNormal0"/>
        <w:spacing w:before="240"/>
        <w:ind w:firstLine="540"/>
        <w:jc w:val="both"/>
      </w:pPr>
      <w:r>
        <w:t>M</w:t>
      </w:r>
      <w:r>
        <w:rPr>
          <w:vertAlign w:val="subscript"/>
        </w:rPr>
        <w:t>ij</w:t>
      </w:r>
      <w:r>
        <w:t xml:space="preserve"> - показатель мощности планируемого к созданию объекта;</w:t>
      </w:r>
    </w:p>
    <w:p w:rsidR="00AD78DF" w:rsidRDefault="00000000">
      <w:pPr>
        <w:pStyle w:val="ConsPlusNormal0"/>
        <w:spacing w:before="240"/>
        <w:ind w:firstLine="540"/>
        <w:jc w:val="both"/>
      </w:pPr>
      <w:r>
        <w:t>Ma</w:t>
      </w:r>
      <w:r>
        <w:rPr>
          <w:vertAlign w:val="subscript"/>
        </w:rPr>
        <w:t>ij</w:t>
      </w:r>
      <w:r>
        <w:t xml:space="preserve"> - показатель мощности объекта-аналога (количество мест).</w:t>
      </w:r>
    </w:p>
    <w:p w:rsidR="00AD78DF" w:rsidRDefault="00000000">
      <w:pPr>
        <w:pStyle w:val="ConsPlusNormal0"/>
        <w:spacing w:before="240"/>
        <w:ind w:firstLine="540"/>
        <w:jc w:val="both"/>
      </w:pPr>
      <w:r>
        <w:t>В качестве объекта-аналога субъектом Российской Федерации могут быть предложены объекты аналогичной проектной мощности (допускается отклонение мощности не более 10 процентов), реализация которых осуществлялась или осуществляется с привлечением средств бюджетов бюджетной системы Российской Федерации и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rsidR="00AD78DF" w:rsidRDefault="00000000">
      <w:pPr>
        <w:pStyle w:val="ConsPlusNormal0"/>
        <w:spacing w:before="240"/>
        <w:ind w:firstLine="540"/>
        <w:jc w:val="both"/>
      </w:pPr>
      <w:r>
        <w:t>При этом, если размер субсидии (S</w:t>
      </w:r>
      <w:r>
        <w:rPr>
          <w:vertAlign w:val="subscript"/>
        </w:rPr>
        <w:t>ij2</w:t>
      </w:r>
      <w:r>
        <w:t>) превышает 4 млрд. рублей, он принимается равным 4 млрд. рублей.</w:t>
      </w:r>
    </w:p>
    <w:p w:rsidR="00AD78DF" w:rsidRDefault="00000000">
      <w:pPr>
        <w:pStyle w:val="ConsPlusNormal0"/>
        <w:spacing w:before="240"/>
        <w:ind w:firstLine="540"/>
        <w:jc w:val="both"/>
      </w:pPr>
      <w:r>
        <w:t>11. В случае отсутствия положительного заключения государственной экспертизы проверки достоверности определения сметной стоимости объекта и отсутствия объекта-аналога определение размера субсидии субъекту Российской Федерации на создание объекта (S</w:t>
      </w:r>
      <w:r>
        <w:rPr>
          <w:vertAlign w:val="subscript"/>
        </w:rPr>
        <w:t>ij3</w:t>
      </w:r>
      <w:r>
        <w:t>) осуществляется по формуле:</w:t>
      </w:r>
    </w:p>
    <w:p w:rsidR="00AD78DF" w:rsidRDefault="00AD78DF">
      <w:pPr>
        <w:pStyle w:val="ConsPlusNormal0"/>
        <w:ind w:firstLine="540"/>
        <w:jc w:val="both"/>
      </w:pPr>
    </w:p>
    <w:p w:rsidR="00AD78DF" w:rsidRDefault="00000000">
      <w:pPr>
        <w:pStyle w:val="ConsPlusNormal0"/>
        <w:jc w:val="center"/>
      </w:pPr>
      <w:r>
        <w:rPr>
          <w:noProof/>
          <w:position w:val="-10"/>
        </w:rPr>
        <w:drawing>
          <wp:inline distT="0" distB="0" distL="0" distR="0">
            <wp:extent cx="2891790" cy="285750"/>
            <wp:effectExtent l="0" t="0" r="0" b="0"/>
            <wp:docPr id="843398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3">
                      <a:extLst>
                        <a:ext uri="{28A0092B-C50C-407E-A947-70E740481C1C}">
                          <a14:useLocalDpi xmlns:a14="http://schemas.microsoft.com/office/drawing/2010/main" val="0"/>
                        </a:ext>
                      </a:extLst>
                    </a:blip>
                    <a:srcRect/>
                    <a:stretch>
                      <a:fillRect/>
                    </a:stretch>
                  </pic:blipFill>
                  <pic:spPr bwMode="auto">
                    <a:xfrm>
                      <a:off x="0" y="0"/>
                      <a:ext cx="2891790" cy="285750"/>
                    </a:xfrm>
                    <a:prstGeom prst="rect">
                      <a:avLst/>
                    </a:prstGeom>
                    <a:noFill/>
                    <a:ln>
                      <a:noFill/>
                    </a:ln>
                  </pic:spPr>
                </pic:pic>
              </a:graphicData>
            </a:graphic>
          </wp:inline>
        </w:drawing>
      </w:r>
    </w:p>
    <w:p w:rsidR="00AD78DF" w:rsidRDefault="00AD78DF">
      <w:pPr>
        <w:pStyle w:val="ConsPlusNormal0"/>
        <w:ind w:firstLine="54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НЦС</w:t>
      </w:r>
      <w:r>
        <w:rPr>
          <w:vertAlign w:val="subscript"/>
        </w:rPr>
        <w:t>ij</w:t>
      </w:r>
      <w:r>
        <w:t xml:space="preserve"> - укрупненный сметный норматив цены строительства в расчете на одно место, установленный Министерством строительства и жилищно-коммунального хозяйства Российской Федерации;</w:t>
      </w:r>
    </w:p>
    <w:p w:rsidR="00AD78DF" w:rsidRDefault="00000000">
      <w:pPr>
        <w:pStyle w:val="ConsPlusNormal0"/>
        <w:spacing w:before="240"/>
        <w:ind w:firstLine="540"/>
        <w:jc w:val="both"/>
      </w:pPr>
      <w:r>
        <w:t>M</w:t>
      </w:r>
      <w:r>
        <w:rPr>
          <w:vertAlign w:val="subscript"/>
        </w:rPr>
        <w:t>ij</w:t>
      </w:r>
      <w:r>
        <w:t xml:space="preserve"> - количество новых мест в общеобразовательных организациях и иных объектов социальной инфраструктуры j-го объекта i-го субъекта Российской Федерации;</w:t>
      </w:r>
    </w:p>
    <w:p w:rsidR="00AD78DF" w:rsidRDefault="00000000">
      <w:pPr>
        <w:pStyle w:val="ConsPlusNormal0"/>
        <w:spacing w:before="240"/>
        <w:ind w:firstLine="540"/>
        <w:jc w:val="both"/>
      </w:pPr>
      <w:r>
        <w:t>НДС - налог на добавленную стоимость.</w:t>
      </w:r>
    </w:p>
    <w:p w:rsidR="00AD78DF" w:rsidRDefault="00000000">
      <w:pPr>
        <w:pStyle w:val="ConsPlusNormal0"/>
        <w:spacing w:before="240"/>
        <w:ind w:firstLine="540"/>
        <w:jc w:val="both"/>
      </w:pPr>
      <w:r>
        <w:t>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rsidR="00AD78DF" w:rsidRDefault="00000000">
      <w:pPr>
        <w:pStyle w:val="ConsPlusNormal0"/>
        <w:spacing w:before="240"/>
        <w:ind w:firstLine="540"/>
        <w:jc w:val="both"/>
      </w:pPr>
      <w:r>
        <w:t>При этом, если размер субсидии (S</w:t>
      </w:r>
      <w:r>
        <w:rPr>
          <w:vertAlign w:val="subscript"/>
        </w:rPr>
        <w:t>ij3</w:t>
      </w:r>
      <w:r>
        <w:t>) превышает 4 млрд. рублей, он принимается равным 4 млрд. рублей.</w:t>
      </w:r>
    </w:p>
    <w:p w:rsidR="00AD78DF" w:rsidRDefault="00000000">
      <w:pPr>
        <w:pStyle w:val="ConsPlusNormal0"/>
        <w:spacing w:before="240"/>
        <w:ind w:firstLine="540"/>
        <w:jc w:val="both"/>
      </w:pPr>
      <w:bookmarkStart w:id="220" w:name="P4866"/>
      <w:bookmarkEnd w:id="220"/>
      <w:r>
        <w:t>12.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потребности в средствах федерального бюджета, заявленную субъектом Российской Федерации.</w:t>
      </w:r>
    </w:p>
    <w:p w:rsidR="00AD78DF" w:rsidRDefault="00000000">
      <w:pPr>
        <w:pStyle w:val="ConsPlusNormal0"/>
        <w:spacing w:before="240"/>
        <w:ind w:firstLine="540"/>
        <w:jc w:val="both"/>
      </w:pPr>
      <w:r>
        <w:t xml:space="preserve">13.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w:t>
      </w:r>
      <w:hyperlink r:id="rId139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14. Оценка эффективности использования субсидии осуществляется Министерством просвещения Российской Федерации на основе достижения значения результата использования субсидии - количества созданных объектов в субъекте Российской Федерации путем реализации государственных программ субъектов Российской Федерации, софинансируемых из федерального бюджета.</w:t>
      </w:r>
    </w:p>
    <w:p w:rsidR="00AD78DF" w:rsidRDefault="00000000">
      <w:pPr>
        <w:pStyle w:val="ConsPlusNormal0"/>
        <w:spacing w:before="240"/>
        <w:ind w:firstLine="540"/>
        <w:jc w:val="both"/>
      </w:pPr>
      <w:r>
        <w:t>15.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бюджета субъекта Российской Федерации, в целях софинансирования которых предоставляется субсидия, а также отчет о достижении значения результата использования субсидии.</w:t>
      </w:r>
    </w:p>
    <w:p w:rsidR="00AD78DF" w:rsidRDefault="00000000">
      <w:pPr>
        <w:pStyle w:val="ConsPlusNormal0"/>
        <w:spacing w:before="240"/>
        <w:ind w:firstLine="540"/>
        <w:jc w:val="both"/>
      </w:pPr>
      <w:r>
        <w:t>16.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AD78DF" w:rsidRDefault="00000000">
      <w:pPr>
        <w:pStyle w:val="ConsPlusNormal0"/>
        <w:spacing w:before="240"/>
        <w:ind w:firstLine="540"/>
        <w:jc w:val="both"/>
      </w:pPr>
      <w:r>
        <w:t>17. Перечисление субсидий бюджетам субъектов Российской Федерации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18. Субсидия, от получения которой субъект Российской Федерации отказался полностью или частично до заключения соглашения или в период его действия, подлежит перераспределению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w:t>
      </w:r>
    </w:p>
    <w:p w:rsidR="00AD78DF" w:rsidRDefault="00000000">
      <w:pPr>
        <w:pStyle w:val="ConsPlusNormal0"/>
        <w:spacing w:before="240"/>
        <w:ind w:firstLine="540"/>
        <w:jc w:val="both"/>
      </w:pPr>
      <w:r>
        <w:t xml:space="preserve">19.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и условий,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3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13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3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 xml:space="preserve">20. Освобождение субъектов Российской Федерации от применения мер ответственности, предусмотренных </w:t>
      </w:r>
      <w:hyperlink r:id="rId13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w:t>
      </w:r>
      <w:hyperlink r:id="rId13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14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формирования, предоставления и распределения субсидий, в том числе последующего возврата субсидий в доход федерального бюджета, осуществляется в соответствии с </w:t>
      </w:r>
      <w:hyperlink r:id="rId14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22.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а также уполномоченными органами государственного финансового контроля.</w:t>
      </w:r>
    </w:p>
    <w:p w:rsidR="00AD78DF" w:rsidRDefault="00AD78DF">
      <w:pPr>
        <w:pStyle w:val="ConsPlusNormal0"/>
        <w:jc w:val="center"/>
      </w:pPr>
    </w:p>
    <w:p w:rsidR="00AD78DF" w:rsidRDefault="00AD78DF">
      <w:pPr>
        <w:pStyle w:val="ConsPlusNormal0"/>
        <w:jc w:val="center"/>
      </w:pPr>
    </w:p>
    <w:p w:rsidR="00AD78DF" w:rsidRDefault="00AD78DF">
      <w:pPr>
        <w:pStyle w:val="ConsPlusNormal0"/>
        <w:jc w:val="center"/>
      </w:pPr>
    </w:p>
    <w:p w:rsidR="00AD78DF" w:rsidRDefault="00AD78DF">
      <w:pPr>
        <w:pStyle w:val="ConsPlusNormal0"/>
        <w:jc w:val="center"/>
      </w:pPr>
    </w:p>
    <w:p w:rsidR="00AD78DF" w:rsidRDefault="00AD78DF">
      <w:pPr>
        <w:pStyle w:val="ConsPlusNormal0"/>
        <w:jc w:val="center"/>
      </w:pPr>
    </w:p>
    <w:p w:rsidR="00AD78DF" w:rsidRDefault="00000000">
      <w:pPr>
        <w:pStyle w:val="ConsPlusNormal0"/>
        <w:jc w:val="right"/>
        <w:outlineLvl w:val="1"/>
      </w:pPr>
      <w:r>
        <w:t>Приложение N 42</w:t>
      </w:r>
    </w:p>
    <w:p w:rsidR="00AD78DF" w:rsidRDefault="00000000">
      <w:pPr>
        <w:pStyle w:val="ConsPlusNormal0"/>
        <w:jc w:val="right"/>
      </w:pPr>
      <w:r>
        <w:t>к государственной программе</w:t>
      </w:r>
    </w:p>
    <w:p w:rsidR="00AD78DF" w:rsidRDefault="00000000">
      <w:pPr>
        <w:pStyle w:val="ConsPlusNormal0"/>
        <w:jc w:val="right"/>
      </w:pPr>
      <w:r>
        <w:t>Российской Федерации</w:t>
      </w:r>
    </w:p>
    <w:p w:rsidR="00AD78DF" w:rsidRDefault="00000000">
      <w:pPr>
        <w:pStyle w:val="ConsPlusNormal0"/>
        <w:jc w:val="right"/>
      </w:pPr>
      <w:r>
        <w:t>"Развитие образования"</w:t>
      </w:r>
    </w:p>
    <w:p w:rsidR="00AD78DF" w:rsidRDefault="00AD78DF">
      <w:pPr>
        <w:pStyle w:val="ConsPlusNormal0"/>
      </w:pPr>
    </w:p>
    <w:p w:rsidR="00AD78DF" w:rsidRDefault="00000000">
      <w:pPr>
        <w:pStyle w:val="ConsPlusTitle0"/>
        <w:jc w:val="center"/>
      </w:pPr>
      <w:bookmarkStart w:id="221" w:name="P4887"/>
      <w:bookmarkEnd w:id="221"/>
      <w:r>
        <w:t>ПРАВИЛА</w:t>
      </w:r>
    </w:p>
    <w:p w:rsidR="00AD78DF" w:rsidRDefault="00000000">
      <w:pPr>
        <w:pStyle w:val="ConsPlusTitle0"/>
        <w:jc w:val="center"/>
      </w:pPr>
      <w:r>
        <w:t>ПРЕДОСТАВЛЕНИЯ И РАСПРЕДЕЛЕНИЯ СУБСИДИЙ</w:t>
      </w:r>
    </w:p>
    <w:p w:rsidR="00AD78DF" w:rsidRDefault="00000000">
      <w:pPr>
        <w:pStyle w:val="ConsPlusTitle0"/>
        <w:jc w:val="center"/>
      </w:pPr>
      <w:r>
        <w:t>ИЗ ФЕДЕРАЛЬНОГО БЮДЖЕТА БЮДЖЕТАМ СУБЪЕКТОВ</w:t>
      </w:r>
    </w:p>
    <w:p w:rsidR="00AD78DF" w:rsidRDefault="00000000">
      <w:pPr>
        <w:pStyle w:val="ConsPlusTitle0"/>
        <w:jc w:val="center"/>
      </w:pPr>
      <w:r>
        <w:t>РОССИЙСКОЙ ФЕДЕРАЦИИ НА РЕАЛИЗАЦИЮ ПРАКТИК ПОДДЕРЖКИ</w:t>
      </w:r>
    </w:p>
    <w:p w:rsidR="00AD78DF" w:rsidRDefault="00000000">
      <w:pPr>
        <w:pStyle w:val="ConsPlusTitle0"/>
        <w:jc w:val="center"/>
      </w:pPr>
      <w:r>
        <w:t>ДОБРОВОЛЬЧЕСТВА (ВОЛОНТЕРСТВА) ПО ИТОГАМ ПРОВЕДЕНИЯ</w:t>
      </w:r>
    </w:p>
    <w:p w:rsidR="00AD78DF" w:rsidRDefault="00000000">
      <w:pPr>
        <w:pStyle w:val="ConsPlusTitle0"/>
        <w:jc w:val="center"/>
      </w:pPr>
      <w:r>
        <w:t>ЕЖЕГОДНОГО ВСЕРОССИЙСКОГО КОНКУРСА ЛУЧШИХ РЕГИОНАЛЬНЫХ</w:t>
      </w:r>
    </w:p>
    <w:p w:rsidR="00AD78DF" w:rsidRDefault="00000000">
      <w:pPr>
        <w:pStyle w:val="ConsPlusTitle0"/>
        <w:jc w:val="center"/>
      </w:pPr>
      <w:r>
        <w:t>ПРАКТИК ПОДДЕРЖКИ И РАЗВИТИЯ ДОБРОВОЛЬЧЕСТВА (ВОЛОНТЕРСТВА)</w:t>
      </w:r>
    </w:p>
    <w:p w:rsidR="00AD78DF" w:rsidRDefault="00000000">
      <w:pPr>
        <w:pStyle w:val="ConsPlusTitle0"/>
        <w:jc w:val="center"/>
      </w:pPr>
      <w:r>
        <w:t>"РЕГИОН ДОБРЫХ ДЕЛ" И НА РЕАЛИЗАЦИЮ ПРОГРАММЫ КОМПЛЕКСНОГО</w:t>
      </w:r>
    </w:p>
    <w:p w:rsidR="00AD78DF" w:rsidRDefault="00000000">
      <w:pPr>
        <w:pStyle w:val="ConsPlusTitle0"/>
        <w:jc w:val="center"/>
      </w:pPr>
      <w:r>
        <w:t>РАЗВИТИЯ МОЛОДЕЖНОЙ ПОЛИТИКИ В СУБЪЕКТАХ</w:t>
      </w:r>
    </w:p>
    <w:p w:rsidR="00AD78DF" w:rsidRDefault="00000000">
      <w:pPr>
        <w:pStyle w:val="ConsPlusTitle0"/>
        <w:jc w:val="center"/>
      </w:pPr>
      <w:r>
        <w:t>РОССИЙСКОЙ ФЕДЕРАЦИИ "РЕГИОН ДЛЯ МОЛОДЫХ"</w:t>
      </w:r>
    </w:p>
    <w:p w:rsidR="00AD78DF" w:rsidRDefault="00AD78D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D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DF" w:rsidRDefault="00AD78D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78DF" w:rsidRDefault="00000000">
            <w:pPr>
              <w:pStyle w:val="ConsPlusNormal0"/>
              <w:jc w:val="center"/>
            </w:pPr>
            <w:r>
              <w:rPr>
                <w:color w:val="392C69"/>
              </w:rPr>
              <w:t>Список изменяющих документов</w:t>
            </w:r>
          </w:p>
          <w:p w:rsidR="00AD78DF" w:rsidRDefault="00000000">
            <w:pPr>
              <w:pStyle w:val="ConsPlusNormal0"/>
              <w:jc w:val="center"/>
            </w:pPr>
            <w:r>
              <w:rPr>
                <w:color w:val="392C69"/>
              </w:rPr>
              <w:t xml:space="preserve">(введены </w:t>
            </w:r>
            <w:hyperlink r:id="rId1402" w:tooltip="Постановление Правительства РФ от 26.12.2024 N 1896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26.12.2024 N 1896)</w:t>
            </w:r>
          </w:p>
        </w:tc>
        <w:tc>
          <w:tcPr>
            <w:tcW w:w="113" w:type="dxa"/>
            <w:tcBorders>
              <w:top w:val="nil"/>
              <w:left w:val="nil"/>
              <w:bottom w:val="nil"/>
              <w:right w:val="nil"/>
            </w:tcBorders>
            <w:shd w:val="clear" w:color="auto" w:fill="F4F3F8"/>
            <w:tcMar>
              <w:top w:w="0" w:type="dxa"/>
              <w:left w:w="0" w:type="dxa"/>
              <w:bottom w:w="0" w:type="dxa"/>
              <w:right w:w="0" w:type="dxa"/>
            </w:tcMar>
          </w:tcPr>
          <w:p w:rsidR="00AD78DF" w:rsidRDefault="00AD78DF">
            <w:pPr>
              <w:pStyle w:val="ConsPlusNormal0"/>
            </w:pPr>
          </w:p>
        </w:tc>
      </w:tr>
    </w:tbl>
    <w:p w:rsidR="00AD78DF" w:rsidRDefault="00AD78DF">
      <w:pPr>
        <w:pStyle w:val="ConsPlusNormal0"/>
        <w:jc w:val="center"/>
      </w:pPr>
    </w:p>
    <w:p w:rsidR="00AD78DF" w:rsidRDefault="00000000">
      <w:pPr>
        <w:pStyle w:val="ConsPlusNormal0"/>
        <w:ind w:firstLine="540"/>
        <w:jc w:val="both"/>
      </w:pPr>
      <w:bookmarkStart w:id="222" w:name="P4900"/>
      <w:bookmarkEnd w:id="222"/>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 на реализацию программы комплексного развития молодежной политики в субъектах Российской Федерации "Регион для молодых"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"Россия - страна возможностей", "Мы вместе (Воспитание гармонично развитой личности)", входящих в состав национального </w:t>
      </w:r>
      <w:hyperlink r:id="rId1403" w:tooltip="&quot;Паспорт национального проекта &quot;Молодежь и дети&quot; {КонсультантПлюс}">
        <w:r>
          <w:rPr>
            <w:color w:val="0000FF"/>
          </w:rPr>
          <w:t>проекта</w:t>
        </w:r>
      </w:hyperlink>
      <w:r>
        <w:t xml:space="preserve"> "Молодежь и дети", в рамках государственной программы Российской Федерации "Развитие образования" (далее соответственно - Всероссийский конкурс "Регион добрых дел", программа "Регион для молодых", расходное обязательство субъекта Российской Федерации, субсидии).</w:t>
      </w:r>
    </w:p>
    <w:p w:rsidR="00AD78DF" w:rsidRDefault="00000000">
      <w:pPr>
        <w:pStyle w:val="ConsPlusNormal0"/>
        <w:spacing w:before="240"/>
        <w:ind w:firstLine="540"/>
        <w:jc w:val="both"/>
      </w:pPr>
      <w:bookmarkStart w:id="223" w:name="P4901"/>
      <w:bookmarkEnd w:id="223"/>
      <w:r>
        <w:t>2. Результатами использования субсидии, значения которых устанавливаются в соглашении о предоставлении субсидии, заключаемом между Федеральным агентством по делам молодежи и высшим исполнительным органом субъекта Российской Федерации (далее - соглашение), являются:</w:t>
      </w:r>
    </w:p>
    <w:p w:rsidR="00AD78DF" w:rsidRDefault="00000000">
      <w:pPr>
        <w:pStyle w:val="ConsPlusNormal0"/>
        <w:spacing w:before="240"/>
        <w:ind w:firstLine="540"/>
        <w:jc w:val="both"/>
      </w:pPr>
      <w:bookmarkStart w:id="224" w:name="P4902"/>
      <w:bookmarkEnd w:id="224"/>
      <w:r>
        <w:t>а) количество реализованных практик поддержки добровольчества (волонтерства) по итогам проведения ежегодного Всероссийского конкурса "Регион добрых дел", утвержденных решением экспертной комиссии по оценке заявок на участие во Всероссийском конкурсе "Регион добрых дел";</w:t>
      </w:r>
    </w:p>
    <w:p w:rsidR="00AD78DF" w:rsidRDefault="00000000">
      <w:pPr>
        <w:pStyle w:val="ConsPlusNormal0"/>
        <w:spacing w:before="240"/>
        <w:ind w:firstLine="540"/>
        <w:jc w:val="both"/>
      </w:pPr>
      <w:bookmarkStart w:id="225" w:name="P4903"/>
      <w:bookmarkEnd w:id="225"/>
      <w:r>
        <w:t>б) количество реализованных программ "Регион для молодых", утвержденных протоколом заседания экспертной комиссии по оценке заявок на участие во Всероссийском конкурсе программ "Регион для молодых".</w:t>
      </w:r>
    </w:p>
    <w:p w:rsidR="00AD78DF" w:rsidRDefault="00000000">
      <w:pPr>
        <w:pStyle w:val="ConsPlusNormal0"/>
        <w:spacing w:before="240"/>
        <w:ind w:firstLine="540"/>
        <w:jc w:val="both"/>
      </w:pPr>
      <w:r>
        <w:t>3. Субсидии предоставляются при соблюдении следующих условий:</w:t>
      </w:r>
    </w:p>
    <w:p w:rsidR="00AD78DF" w:rsidRDefault="00000000">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возникает расходное обязательство субъекта Российской Федерации, в целях софинансирования которого предоставляется субсидия, в соответствии с требованиями нормативных правовых актов Российской Федерации;</w:t>
      </w:r>
    </w:p>
    <w:p w:rsidR="00AD78DF" w:rsidRDefault="00000000">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 если иное не установлено актами Президента Российской Федерации или Правительства Российской Федерации;</w:t>
      </w:r>
    </w:p>
    <w:p w:rsidR="00AD78DF" w:rsidRDefault="00000000">
      <w:pPr>
        <w:pStyle w:val="ConsPlusNormal0"/>
        <w:spacing w:before="240"/>
        <w:ind w:firstLine="540"/>
        <w:jc w:val="both"/>
      </w:pPr>
      <w:r>
        <w:t xml:space="preserve">в) заключение соглашения в соответствии с </w:t>
      </w:r>
      <w:hyperlink r:id="rId14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AD78DF" w:rsidRDefault="00000000">
      <w:pPr>
        <w:pStyle w:val="ConsPlusNormal0"/>
        <w:spacing w:before="240"/>
        <w:ind w:firstLine="540"/>
        <w:jc w:val="both"/>
      </w:pPr>
      <w:r>
        <w:t xml:space="preserve">4. Субсидии предоставляются в пределах лимитов бюджетных обязательств, доведенных до Федерального агентства по делам молодежи как получателя средств федерального бюджета на предоставление субсидий на цели, указанные в </w:t>
      </w:r>
      <w:hyperlink w:anchor="P4900"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
        <w:r>
          <w:rPr>
            <w:color w:val="0000FF"/>
          </w:rPr>
          <w:t>пункте 1</w:t>
        </w:r>
      </w:hyperlink>
      <w:r>
        <w:t xml:space="preserve"> настоящих Правил.</w:t>
      </w:r>
    </w:p>
    <w:p w:rsidR="00AD78DF" w:rsidRDefault="00000000">
      <w:pPr>
        <w:pStyle w:val="ConsPlusNormal0"/>
        <w:spacing w:before="240"/>
        <w:ind w:firstLine="540"/>
        <w:jc w:val="both"/>
      </w:pPr>
      <w:bookmarkStart w:id="226" w:name="P4909"/>
      <w:bookmarkEnd w:id="226"/>
      <w:r>
        <w:t>5. Отбор субъектов Российской Федерации для предоставления субсидий осуществляется исходя из:</w:t>
      </w:r>
    </w:p>
    <w:p w:rsidR="00AD78DF" w:rsidRDefault="00000000">
      <w:pPr>
        <w:pStyle w:val="ConsPlusNormal0"/>
        <w:spacing w:before="240"/>
        <w:ind w:firstLine="540"/>
        <w:jc w:val="both"/>
      </w:pPr>
      <w:r>
        <w:t xml:space="preserve">а) наличия в субъекте Российской Федерации утвержденных в установленном порядке паспортов региональных проектов (проектов паспортов региональных проектов), обеспечивающих достижение целей, показателей и результатов федеральных проектов, указанных в </w:t>
      </w:r>
      <w:hyperlink w:anchor="P4900"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
        <w:r>
          <w:rPr>
            <w:color w:val="0000FF"/>
          </w:rPr>
          <w:t>пункте 1</w:t>
        </w:r>
      </w:hyperlink>
      <w:r>
        <w:t xml:space="preserve"> настоящих Правил;</w:t>
      </w:r>
    </w:p>
    <w:p w:rsidR="00AD78DF" w:rsidRDefault="00000000">
      <w:pPr>
        <w:pStyle w:val="ConsPlusNormal0"/>
        <w:spacing w:before="240"/>
        <w:ind w:firstLine="540"/>
        <w:jc w:val="both"/>
      </w:pPr>
      <w:r>
        <w:t xml:space="preserve">б) централизации закупок в соответствии с </w:t>
      </w:r>
      <w:hyperlink r:id="rId14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7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D78DF" w:rsidRDefault="00000000">
      <w:pPr>
        <w:pStyle w:val="ConsPlusNormal0"/>
        <w:spacing w:before="240"/>
        <w:ind w:firstLine="540"/>
        <w:jc w:val="both"/>
      </w:pPr>
      <w:r>
        <w:t>в) критериев, установленных положением о проведении Всероссийского конкурса программ "Регион для молодых", которое утверждает Федеральное агентство по делам молодежи;</w:t>
      </w:r>
    </w:p>
    <w:p w:rsidR="00AD78DF" w:rsidRDefault="00000000">
      <w:pPr>
        <w:pStyle w:val="ConsPlusNormal0"/>
        <w:spacing w:before="240"/>
        <w:ind w:firstLine="540"/>
        <w:jc w:val="both"/>
      </w:pPr>
      <w:r>
        <w:t>г) критериев, установленных положением о проведении Всероссийского конкурса "Регион добрых дел", которое утверждает Федеральное агентство по делам молодежи.</w:t>
      </w:r>
    </w:p>
    <w:p w:rsidR="00AD78DF" w:rsidRDefault="00000000">
      <w:pPr>
        <w:pStyle w:val="ConsPlusNormal0"/>
        <w:spacing w:before="240"/>
        <w:ind w:firstLine="540"/>
        <w:jc w:val="both"/>
      </w:pPr>
      <w:r>
        <w:t xml:space="preserve">6. Субъекты Российской Федерации, соответствующие критериям, установленным </w:t>
      </w:r>
      <w:hyperlink w:anchor="P4909" w:tooltip="5. Отбор субъектов Российской Федерации для предоставления субсидий осуществляется исходя из:">
        <w:r>
          <w:rPr>
            <w:color w:val="0000FF"/>
          </w:rPr>
          <w:t>пунктом 5</w:t>
        </w:r>
      </w:hyperlink>
      <w:r>
        <w:t xml:space="preserve"> настоящих Правил, представляют в Федеральное агентство по делам молодежи заявки на участие в отборе на предоставление субсидии в порядке, установленном Федеральным агентством по делам молодежи.</w:t>
      </w:r>
    </w:p>
    <w:p w:rsidR="00AD78DF" w:rsidRDefault="00000000">
      <w:pPr>
        <w:pStyle w:val="ConsPlusNormal0"/>
        <w:spacing w:before="240"/>
        <w:ind w:firstLine="540"/>
        <w:jc w:val="both"/>
      </w:pPr>
      <w:bookmarkStart w:id="227" w:name="P4915"/>
      <w:bookmarkEnd w:id="227"/>
      <w:r>
        <w:t>7. Размер субсидии, предоставляемой i-му субъекту Российской Федерации в целях обеспечения достижения результата использования субсидии:</w:t>
      </w:r>
    </w:p>
    <w:p w:rsidR="00AD78DF" w:rsidRDefault="00000000">
      <w:pPr>
        <w:pStyle w:val="ConsPlusNormal0"/>
        <w:spacing w:before="240"/>
        <w:ind w:firstLine="540"/>
        <w:jc w:val="both"/>
      </w:pPr>
      <w:r>
        <w:t xml:space="preserve">а) предусмотренного </w:t>
      </w:r>
      <w:hyperlink w:anchor="P4902" w:tooltip="а) количество реализованных практик поддержки добровольчества (волонтерства) по итогам проведения ежегодного Всероссийского конкурса &quot;Регион добрых дел&quot;, утвержденных решением экспертной комиссии по оценке заявок на участие во Всероссийском конкурсе &quot;Регион до">
        <w:r>
          <w:rPr>
            <w:color w:val="0000FF"/>
          </w:rPr>
          <w:t>подпунктом "а" пункта 2</w:t>
        </w:r>
      </w:hyperlink>
      <w:r>
        <w:t xml:space="preserve"> настоящих Правил (S</w:t>
      </w:r>
      <w:r>
        <w:rPr>
          <w:vertAlign w:val="subscript"/>
        </w:rPr>
        <w:t>iH</w:t>
      </w:r>
      <w:r>
        <w:t>), определяется по формуле:</w:t>
      </w:r>
    </w:p>
    <w:p w:rsidR="00AD78DF" w:rsidRDefault="00AD78DF">
      <w:pPr>
        <w:pStyle w:val="ConsPlusNormal0"/>
        <w:ind w:firstLine="540"/>
        <w:jc w:val="both"/>
      </w:pPr>
    </w:p>
    <w:p w:rsidR="00AD78DF" w:rsidRDefault="00000000">
      <w:pPr>
        <w:pStyle w:val="ConsPlusNormal0"/>
        <w:jc w:val="center"/>
      </w:pPr>
      <w:r>
        <w:rPr>
          <w:noProof/>
          <w:position w:val="-63"/>
        </w:rPr>
        <w:drawing>
          <wp:inline distT="0" distB="0" distL="0" distR="0">
            <wp:extent cx="2434590" cy="960120"/>
            <wp:effectExtent l="0" t="0" r="0" b="0"/>
            <wp:docPr id="1025066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6">
                      <a:extLst>
                        <a:ext uri="{28A0092B-C50C-407E-A947-70E740481C1C}">
                          <a14:useLocalDpi xmlns:a14="http://schemas.microsoft.com/office/drawing/2010/main" val="0"/>
                        </a:ext>
                      </a:extLst>
                    </a:blip>
                    <a:srcRect/>
                    <a:stretch>
                      <a:fillRect/>
                    </a:stretch>
                  </pic:blipFill>
                  <pic:spPr bwMode="auto">
                    <a:xfrm>
                      <a:off x="0" y="0"/>
                      <a:ext cx="2434590" cy="960120"/>
                    </a:xfrm>
                    <a:prstGeom prst="rect">
                      <a:avLst/>
                    </a:prstGeom>
                    <a:noFill/>
                    <a:ln>
                      <a:noFill/>
                    </a:ln>
                  </pic:spPr>
                </pic:pic>
              </a:graphicData>
            </a:graphic>
          </wp:inline>
        </w:drawing>
      </w:r>
    </w:p>
    <w:p w:rsidR="00AD78DF" w:rsidRDefault="00AD78DF">
      <w:pPr>
        <w:pStyle w:val="ConsPlusNormal0"/>
        <w:ind w:firstLine="54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OH</w:t>
      </w:r>
      <w:r>
        <w:t xml:space="preserve"> - размер средств федерального бюджета, предусмотренных на предоставление субсидии на соответствующий финансовый год;</w:t>
      </w:r>
    </w:p>
    <w:p w:rsidR="00AD78DF" w:rsidRDefault="00000000">
      <w:pPr>
        <w:pStyle w:val="ConsPlusNormal0"/>
        <w:spacing w:before="240"/>
        <w:ind w:firstLine="540"/>
        <w:jc w:val="both"/>
      </w:pPr>
      <w:r>
        <w:t>R</w:t>
      </w:r>
      <w:r>
        <w:rPr>
          <w:vertAlign w:val="subscript"/>
        </w:rPr>
        <w:t>i</w:t>
      </w:r>
      <w:r>
        <w:t xml:space="preserve"> - коэффициент потребности i-го субъекта Российской Федерации в реализации лучших практик в сфере добровольчества (волонтерства) в соответствующем финансовом году, определяемый по формуле:</w:t>
      </w:r>
    </w:p>
    <w:p w:rsidR="00AD78DF" w:rsidRDefault="00AD78DF">
      <w:pPr>
        <w:pStyle w:val="ConsPlusNormal0"/>
        <w:jc w:val="both"/>
      </w:pPr>
    </w:p>
    <w:p w:rsidR="00AD78DF" w:rsidRDefault="00000000">
      <w:pPr>
        <w:pStyle w:val="ConsPlusNormal0"/>
        <w:jc w:val="center"/>
      </w:pPr>
      <w:r>
        <w:rPr>
          <w:noProof/>
          <w:position w:val="-45"/>
        </w:rPr>
        <w:drawing>
          <wp:inline distT="0" distB="0" distL="0" distR="0">
            <wp:extent cx="1337310" cy="731520"/>
            <wp:effectExtent l="0" t="0" r="0" b="0"/>
            <wp:docPr id="577628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7">
                      <a:extLst>
                        <a:ext uri="{28A0092B-C50C-407E-A947-70E740481C1C}">
                          <a14:useLocalDpi xmlns:a14="http://schemas.microsoft.com/office/drawing/2010/main" val="0"/>
                        </a:ext>
                      </a:extLst>
                    </a:blip>
                    <a:srcRect/>
                    <a:stretch>
                      <a:fillRect/>
                    </a:stretch>
                  </pic:blipFill>
                  <pic:spPr bwMode="auto">
                    <a:xfrm>
                      <a:off x="0" y="0"/>
                      <a:ext cx="1337310" cy="73152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G</w:t>
      </w:r>
      <w:r>
        <w:rPr>
          <w:vertAlign w:val="subscript"/>
        </w:rPr>
        <w:t>i1</w:t>
      </w:r>
      <w:r>
        <w:t xml:space="preserve"> - планируемая численность граждан в очередном финансовом году, вовлеченных в волонтерскую деятельность в i-м субъекте Российской Федерации, в соответствии с заявкой субъекта Российской Федерации;</w:t>
      </w:r>
    </w:p>
    <w:p w:rsidR="00AD78DF" w:rsidRDefault="00000000">
      <w:pPr>
        <w:pStyle w:val="ConsPlusNormal0"/>
        <w:spacing w:before="240"/>
        <w:ind w:firstLine="540"/>
        <w:jc w:val="both"/>
      </w:pPr>
      <w:r>
        <w:t>G</w:t>
      </w:r>
      <w:r>
        <w:rPr>
          <w:vertAlign w:val="subscript"/>
        </w:rPr>
        <w:t>i2</w:t>
      </w:r>
      <w:r>
        <w:t xml:space="preserve"> - численность граждан в отчетном финансовом году, вовлеченных в волонтерскую деятельность в i-м субъекте Российской Федерации, согласно ведомственной статистике;</w:t>
      </w:r>
    </w:p>
    <w:p w:rsidR="00AD78DF" w:rsidRDefault="00000000">
      <w:pPr>
        <w:pStyle w:val="ConsPlusNormal0"/>
        <w:spacing w:before="240"/>
        <w:ind w:firstLine="540"/>
        <w:jc w:val="both"/>
      </w:pPr>
      <w:r>
        <w:t>L</w:t>
      </w:r>
      <w:r>
        <w:rPr>
          <w:vertAlign w:val="subscript"/>
        </w:rPr>
        <w:t>i1</w:t>
      </w:r>
      <w:r>
        <w:t xml:space="preserve"> - численность молодежи, вовлеченной в волонтерскую деятельность в i-м субъекте Российской Федерации, согласно ведомственной статистике;</w:t>
      </w:r>
    </w:p>
    <w:p w:rsidR="00AD78DF" w:rsidRDefault="00000000">
      <w:pPr>
        <w:pStyle w:val="ConsPlusNormal0"/>
        <w:spacing w:before="240"/>
        <w:ind w:firstLine="540"/>
        <w:jc w:val="both"/>
      </w:pPr>
      <w:r>
        <w:t>L</w:t>
      </w:r>
      <w:r>
        <w:rPr>
          <w:vertAlign w:val="subscript"/>
        </w:rPr>
        <w:t>i2</w:t>
      </w:r>
      <w:r>
        <w:t xml:space="preserve"> - численность молодежи в i-м субъекте Российской Федерации согласно федеральному статистическому наблюдению;</w:t>
      </w:r>
    </w:p>
    <w:p w:rsidR="00AD78DF" w:rsidRDefault="00000000">
      <w:pPr>
        <w:pStyle w:val="ConsPlusNormal0"/>
        <w:spacing w:before="24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r:id="rId14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m</w:t>
      </w:r>
      <w:r>
        <w:rPr>
          <w:vertAlign w:val="subscript"/>
        </w:rPr>
        <w:t>o</w:t>
      </w:r>
      <w:r>
        <w:t xml:space="preserve"> - число субъектов Российской Федерации - получателей субсидии в соответствующем финансовом году;</w:t>
      </w:r>
    </w:p>
    <w:p w:rsidR="00AD78DF" w:rsidRDefault="00000000">
      <w:pPr>
        <w:pStyle w:val="ConsPlusNormal0"/>
        <w:spacing w:before="240"/>
        <w:ind w:firstLine="540"/>
        <w:jc w:val="both"/>
      </w:pPr>
      <w:r>
        <w:t xml:space="preserve">б) предусмотренного </w:t>
      </w:r>
      <w:hyperlink w:anchor="P4903" w:tooltip="б) количество реализованных программ &quot;Регион для молодых&quot;, утвержденных протоколом заседания экспертной комиссии по оценке заявок на участие во Всероссийском конкурсе программ &quot;Регион для молодых&quot;.">
        <w:r>
          <w:rPr>
            <w:color w:val="0000FF"/>
          </w:rPr>
          <w:t>подпунктом "б" пункта 2</w:t>
        </w:r>
      </w:hyperlink>
      <w:r>
        <w:t xml:space="preserve"> настоящих Правил (S</w:t>
      </w:r>
      <w:r>
        <w:rPr>
          <w:vertAlign w:val="subscript"/>
        </w:rPr>
        <w:t>ip</w:t>
      </w:r>
      <w:r>
        <w:t>), определяется по формуле:</w:t>
      </w:r>
    </w:p>
    <w:p w:rsidR="00AD78DF" w:rsidRDefault="00AD78DF">
      <w:pPr>
        <w:pStyle w:val="ConsPlusNormal0"/>
        <w:jc w:val="center"/>
      </w:pPr>
    </w:p>
    <w:p w:rsidR="00AD78DF" w:rsidRDefault="00000000">
      <w:pPr>
        <w:pStyle w:val="ConsPlusNormal0"/>
        <w:jc w:val="center"/>
      </w:pPr>
      <w:r>
        <w:rPr>
          <w:noProof/>
          <w:position w:val="-37"/>
        </w:rPr>
        <w:drawing>
          <wp:inline distT="0" distB="0" distL="0" distR="0">
            <wp:extent cx="2983230" cy="628650"/>
            <wp:effectExtent l="0" t="0" r="0" b="0"/>
            <wp:docPr id="1838640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9">
                      <a:extLst>
                        <a:ext uri="{28A0092B-C50C-407E-A947-70E740481C1C}">
                          <a14:useLocalDpi xmlns:a14="http://schemas.microsoft.com/office/drawing/2010/main" val="0"/>
                        </a:ext>
                      </a:extLst>
                    </a:blip>
                    <a:srcRect/>
                    <a:stretch>
                      <a:fillRect/>
                    </a:stretch>
                  </pic:blipFill>
                  <pic:spPr bwMode="auto">
                    <a:xfrm>
                      <a:off x="0" y="0"/>
                      <a:ext cx="2983230" cy="628650"/>
                    </a:xfrm>
                    <a:prstGeom prst="rect">
                      <a:avLst/>
                    </a:prstGeom>
                    <a:noFill/>
                    <a:ln>
                      <a:noFill/>
                    </a:ln>
                  </pic:spPr>
                </pic:pic>
              </a:graphicData>
            </a:graphic>
          </wp:inline>
        </w:drawing>
      </w:r>
    </w:p>
    <w:p w:rsidR="00AD78DF" w:rsidRDefault="00AD78DF">
      <w:pPr>
        <w:pStyle w:val="ConsPlusNormal0"/>
        <w:jc w:val="center"/>
      </w:pPr>
    </w:p>
    <w:p w:rsidR="00AD78DF" w:rsidRDefault="00000000">
      <w:pPr>
        <w:pStyle w:val="ConsPlusNormal0"/>
        <w:ind w:firstLine="540"/>
        <w:jc w:val="both"/>
      </w:pPr>
      <w:r>
        <w:t>где:</w:t>
      </w:r>
    </w:p>
    <w:p w:rsidR="00AD78DF" w:rsidRDefault="00000000">
      <w:pPr>
        <w:pStyle w:val="ConsPlusNormal0"/>
        <w:spacing w:before="240"/>
        <w:ind w:firstLine="540"/>
        <w:jc w:val="both"/>
      </w:pPr>
      <w:r>
        <w:t>S</w:t>
      </w:r>
      <w:r>
        <w:rPr>
          <w:vertAlign w:val="subscript"/>
        </w:rPr>
        <w:t>op</w:t>
      </w:r>
      <w: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rsidR="00AD78DF" w:rsidRDefault="00000000">
      <w:pPr>
        <w:pStyle w:val="ConsPlusNormal0"/>
        <w:spacing w:before="240"/>
        <w:ind w:firstLine="540"/>
        <w:jc w:val="both"/>
      </w:pPr>
      <w:r>
        <w:rPr>
          <w:noProof/>
          <w:position w:val="-10"/>
        </w:rPr>
        <w:drawing>
          <wp:inline distT="0" distB="0" distL="0" distR="0">
            <wp:extent cx="320040" cy="285750"/>
            <wp:effectExtent l="0" t="0" r="0" b="0"/>
            <wp:docPr id="385062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0">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t xml:space="preserve"> - затраты i-го субъекта Российской Федерации на инфраструктурное обеспечение, определяемые по формуле:</w:t>
      </w:r>
    </w:p>
    <w:p w:rsidR="00AD78DF" w:rsidRDefault="00AD78DF">
      <w:pPr>
        <w:pStyle w:val="ConsPlusNormal0"/>
        <w:jc w:val="center"/>
      </w:pPr>
    </w:p>
    <w:p w:rsidR="00AD78DF" w:rsidRDefault="00000000">
      <w:pPr>
        <w:pStyle w:val="ConsPlusNormal0"/>
        <w:jc w:val="center"/>
      </w:pPr>
      <w:r>
        <w:rPr>
          <w:noProof/>
          <w:position w:val="-37"/>
        </w:rPr>
        <w:drawing>
          <wp:inline distT="0" distB="0" distL="0" distR="0">
            <wp:extent cx="2274570" cy="628650"/>
            <wp:effectExtent l="0" t="0" r="0" b="0"/>
            <wp:docPr id="3332729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1">
                      <a:extLst>
                        <a:ext uri="{28A0092B-C50C-407E-A947-70E740481C1C}">
                          <a14:useLocalDpi xmlns:a14="http://schemas.microsoft.com/office/drawing/2010/main" val="0"/>
                        </a:ext>
                      </a:extLst>
                    </a:blip>
                    <a:srcRect/>
                    <a:stretch>
                      <a:fillRect/>
                    </a:stretch>
                  </pic:blipFill>
                  <pic:spPr bwMode="auto">
                    <a:xfrm>
                      <a:off x="0" y="0"/>
                      <a:ext cx="2274570" cy="628650"/>
                    </a:xfrm>
                    <a:prstGeom prst="rect">
                      <a:avLst/>
                    </a:prstGeom>
                    <a:noFill/>
                    <a:ln>
                      <a:noFill/>
                    </a:ln>
                  </pic:spPr>
                </pic:pic>
              </a:graphicData>
            </a:graphic>
          </wp:inline>
        </w:drawing>
      </w:r>
    </w:p>
    <w:p w:rsidR="00AD78DF" w:rsidRDefault="00AD78DF">
      <w:pPr>
        <w:pStyle w:val="ConsPlusNormal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M</w:t>
      </w:r>
      <w:r>
        <w:rPr>
          <w:vertAlign w:val="subscript"/>
        </w:rPr>
        <w:t>ip</w:t>
      </w:r>
      <w:r>
        <w:t xml:space="preserve"> - площадь помещений, требующая ремонта и (или) реконструкции, а также обеспечения оборудованием, в i-м субъекте Российской Федерации;</w:t>
      </w:r>
    </w:p>
    <w:p w:rsidR="00AD78DF" w:rsidRDefault="00000000">
      <w:pPr>
        <w:pStyle w:val="ConsPlusNormal0"/>
        <w:spacing w:before="240"/>
        <w:ind w:firstLine="540"/>
        <w:jc w:val="both"/>
      </w:pPr>
      <w:r>
        <w:t>mp - число субъектов Российской Федерации - победителей Всероссийского конкурса программ "Регион для молодых";</w:t>
      </w:r>
    </w:p>
    <w:p w:rsidR="00AD78DF" w:rsidRDefault="00000000">
      <w:pPr>
        <w:pStyle w:val="ConsPlusNormal0"/>
        <w:spacing w:before="240"/>
        <w:ind w:firstLine="540"/>
        <w:jc w:val="both"/>
      </w:pPr>
      <w:r>
        <w:rPr>
          <w:noProof/>
          <w:position w:val="-10"/>
        </w:rPr>
        <w:drawing>
          <wp:inline distT="0" distB="0" distL="0" distR="0">
            <wp:extent cx="411480" cy="285750"/>
            <wp:effectExtent l="0" t="0" r="0" b="0"/>
            <wp:docPr id="2034670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2">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затраты i-го субъекта Российской Федерации на содержательное и методическое обеспечение программы "Регион для молодых", определяемые по формуле:</w:t>
      </w:r>
    </w:p>
    <w:p w:rsidR="00AD78DF" w:rsidRDefault="00AD78DF">
      <w:pPr>
        <w:pStyle w:val="ConsPlusNormal0"/>
        <w:ind w:firstLine="540"/>
        <w:jc w:val="both"/>
      </w:pPr>
    </w:p>
    <w:p w:rsidR="00AD78DF" w:rsidRDefault="00000000">
      <w:pPr>
        <w:pStyle w:val="ConsPlusNormal0"/>
        <w:jc w:val="center"/>
      </w:pPr>
      <w:r>
        <w:rPr>
          <w:noProof/>
          <w:position w:val="-45"/>
        </w:rPr>
        <w:drawing>
          <wp:inline distT="0" distB="0" distL="0" distR="0">
            <wp:extent cx="5074920" cy="731520"/>
            <wp:effectExtent l="0" t="0" r="0" b="0"/>
            <wp:docPr id="7727969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3">
                      <a:extLst>
                        <a:ext uri="{28A0092B-C50C-407E-A947-70E740481C1C}">
                          <a14:useLocalDpi xmlns:a14="http://schemas.microsoft.com/office/drawing/2010/main" val="0"/>
                        </a:ext>
                      </a:extLst>
                    </a:blip>
                    <a:srcRect/>
                    <a:stretch>
                      <a:fillRect/>
                    </a:stretch>
                  </pic:blipFill>
                  <pic:spPr bwMode="auto">
                    <a:xfrm>
                      <a:off x="0" y="0"/>
                      <a:ext cx="5074920" cy="731520"/>
                    </a:xfrm>
                    <a:prstGeom prst="rect">
                      <a:avLst/>
                    </a:prstGeom>
                    <a:noFill/>
                    <a:ln>
                      <a:noFill/>
                    </a:ln>
                  </pic:spPr>
                </pic:pic>
              </a:graphicData>
            </a:graphic>
          </wp:inline>
        </w:drawing>
      </w:r>
    </w:p>
    <w:p w:rsidR="00AD78DF" w:rsidRDefault="00AD78DF">
      <w:pPr>
        <w:pStyle w:val="ConsPlusNormal0"/>
        <w:ind w:firstLine="540"/>
        <w:jc w:val="both"/>
      </w:pPr>
    </w:p>
    <w:p w:rsidR="00AD78DF" w:rsidRDefault="00000000">
      <w:pPr>
        <w:pStyle w:val="ConsPlusNormal0"/>
        <w:ind w:firstLine="540"/>
        <w:jc w:val="both"/>
      </w:pPr>
      <w:r>
        <w:t>где:</w:t>
      </w:r>
    </w:p>
    <w:p w:rsidR="00AD78DF" w:rsidRDefault="00000000">
      <w:pPr>
        <w:pStyle w:val="ConsPlusNormal0"/>
        <w:spacing w:before="240"/>
        <w:ind w:firstLine="540"/>
        <w:jc w:val="both"/>
      </w:pPr>
      <w:r>
        <w:t>Q</w:t>
      </w:r>
      <w:r>
        <w:rPr>
          <w:vertAlign w:val="subscript"/>
        </w:rPr>
        <w:t>ip</w:t>
      </w:r>
      <w:r>
        <w:t xml:space="preserve"> - планируемый общий охват молодежи мероприятиями и проектами программы "Регион для молодых" в субъекте Российской Федерации;</w:t>
      </w:r>
    </w:p>
    <w:p w:rsidR="00AD78DF" w:rsidRDefault="00000000">
      <w:pPr>
        <w:pStyle w:val="ConsPlusNormal0"/>
        <w:spacing w:before="240"/>
        <w:ind w:firstLine="540"/>
        <w:jc w:val="both"/>
      </w:pPr>
      <w:r>
        <w:t>K</w:t>
      </w:r>
      <w:r>
        <w:rPr>
          <w:vertAlign w:val="subscript"/>
        </w:rPr>
        <w:t>ip</w:t>
      </w:r>
      <w:r>
        <w:t xml:space="preserve"> - планируемая численность молодежи, включенной в деятельность молодежного центра i-го субъекта Российской Федерации на системной основе;</w:t>
      </w:r>
    </w:p>
    <w:p w:rsidR="00AD78DF" w:rsidRDefault="00000000">
      <w:pPr>
        <w:pStyle w:val="ConsPlusNormal0"/>
        <w:spacing w:before="240"/>
        <w:ind w:firstLine="540"/>
        <w:jc w:val="both"/>
      </w:pPr>
      <w:r>
        <w:t>E</w:t>
      </w:r>
      <w:r>
        <w:rPr>
          <w:vertAlign w:val="subscript"/>
        </w:rPr>
        <w:t>ip</w:t>
      </w:r>
      <w:r>
        <w:t xml:space="preserve"> - планируемая численность сотрудников сферы молодежной политики, прошедших обучение и повышение уровня квалификации в рамках государственного социального заказа на оказание услуги по организации обучения сотрудников сферы молодежной политики;</w:t>
      </w:r>
    </w:p>
    <w:p w:rsidR="00AD78DF" w:rsidRDefault="00000000">
      <w:pPr>
        <w:pStyle w:val="ConsPlusNormal0"/>
        <w:spacing w:before="240"/>
        <w:ind w:firstLine="540"/>
        <w:jc w:val="both"/>
      </w:pPr>
      <w:r>
        <w:t>A</w:t>
      </w:r>
      <w:r>
        <w:rPr>
          <w:vertAlign w:val="subscript"/>
        </w:rPr>
        <w:t>ip</w:t>
      </w:r>
      <w:r>
        <w:t xml:space="preserve"> - планируемое количество методических, просветительских и образовательных мероприятий (в том числе проведение исследований и разработка методических продуктов).</w:t>
      </w:r>
    </w:p>
    <w:p w:rsidR="00AD78DF" w:rsidRDefault="00000000">
      <w:pPr>
        <w:pStyle w:val="ConsPlusNormal0"/>
        <w:spacing w:before="240"/>
        <w:ind w:firstLine="540"/>
        <w:jc w:val="both"/>
      </w:pPr>
      <w:r>
        <w:t xml:space="preserve">8. В случае увеличения или уменьшения субсидий, предусмотренных в федеральном бюджете на предоставление субъектам Российской Федерации на соответствующий финансовый год, после расчета размера субсидий для бюджетов субъектов Российской Федерации проводится повторный расчет размера субсидии согласно </w:t>
      </w:r>
      <w:hyperlink w:anchor="P4915" w:tooltip="7. Размер субсидии, предоставляемой i-му субъекту Российской Федерации в целях обеспечения достижения результата использования субсидии:">
        <w:r>
          <w:rPr>
            <w:color w:val="0000FF"/>
          </w:rPr>
          <w:t>пункту 7</w:t>
        </w:r>
      </w:hyperlink>
      <w:r>
        <w:t xml:space="preserve"> настоящих Правил.</w:t>
      </w:r>
    </w:p>
    <w:p w:rsidR="00AD78DF" w:rsidRDefault="00000000">
      <w:pPr>
        <w:pStyle w:val="ConsPlusNormal0"/>
        <w:spacing w:before="240"/>
        <w:ind w:firstLine="540"/>
        <w:jc w:val="both"/>
      </w:pPr>
      <w:r>
        <w:t xml:space="preserve">9.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заключенного в соответствии с </w:t>
      </w:r>
      <w:hyperlink r:id="rId14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xml:space="preserve"> соглашения, утвержденной Министерством финансов Российской Федерации.</w:t>
      </w:r>
    </w:p>
    <w:p w:rsidR="00AD78DF" w:rsidRDefault="00000000">
      <w:pPr>
        <w:pStyle w:val="ConsPlusNormal0"/>
        <w:spacing w:before="240"/>
        <w:ind w:firstLine="540"/>
        <w:jc w:val="both"/>
      </w:pPr>
      <w:r>
        <w:t>В соглашении могут быть установлены различные уровни софинансирования расходных обязательств субъекта Российской Федерации из федерального бюджета.</w:t>
      </w:r>
    </w:p>
    <w:p w:rsidR="00AD78DF" w:rsidRDefault="00000000">
      <w:pPr>
        <w:pStyle w:val="ConsPlusNormal0"/>
        <w:spacing w:before="240"/>
        <w:ind w:firstLine="540"/>
        <w:jc w:val="both"/>
      </w:pPr>
      <w:r>
        <w:t xml:space="preserve">10. Оценка эффективности использования субсидии осуществляется Федеральным агентством по делам молодежи на основании сравнения установленных в соглашении и фактически достигнутых субъектом Российской Федерации значений результатов использования субсидии, указанных в </w:t>
      </w:r>
      <w:hyperlink w:anchor="P4901" w:tooltip="2. Результатами использования субсидии, значения которых устанавливаются в соглашении о предоставлении субсидии, заключаемом между Федеральным агентством по делам молодежи и высшим исполнительным органом субъекта Российской Федерации (далее - соглашение), явля">
        <w:r>
          <w:rPr>
            <w:color w:val="0000FF"/>
          </w:rPr>
          <w:t>пункте 2</w:t>
        </w:r>
      </w:hyperlink>
      <w:r>
        <w:t xml:space="preserve"> настоящих Правил.</w:t>
      </w:r>
    </w:p>
    <w:p w:rsidR="00AD78DF" w:rsidRDefault="00000000">
      <w:pPr>
        <w:pStyle w:val="ConsPlusNormal0"/>
        <w:spacing w:before="240"/>
        <w:ind w:firstLine="540"/>
        <w:jc w:val="both"/>
      </w:pPr>
      <w:r>
        <w:t>11. Субсидия на реализацию практик поддержки и развития добровольчества (волонтерства) по итогам проведения ежегодного Всероссийского конкурса "Регион добрых дел", от получения которой субъект Российской Федерации отказался полностью или частично до заключения соглашения или в период его действия, может быть перераспределена в год предоставления субсидии в соответствии с настоящими Правилами субъектам Российской Федерации, которые отобраны в рамках Всероссийского конкурса "Регион добрых дел", в соответствии с рейтингом оценки заявок субъектов Российской Федерации на участие в отборе на предоставление субсидий в рамках Всероссийского конкурса "Регион добрых дел" (по итогам проведения очного и заочного этапов), утвержденным протоколом заседания экспертной комиссии по оценке заявок на участие во Всероссийском конкурсе "Регион добрых дел", и которые не обеспечены финансированием за счет субсидии.</w:t>
      </w:r>
    </w:p>
    <w:p w:rsidR="00AD78DF" w:rsidRDefault="00000000">
      <w:pPr>
        <w:pStyle w:val="ConsPlusNormal0"/>
        <w:spacing w:before="240"/>
        <w:ind w:firstLine="540"/>
        <w:jc w:val="both"/>
      </w:pPr>
      <w:r>
        <w:t>Субсидия на реализацию программы "Регион для молодых", от получения которой субъект Российской Федерации отказался полностью или частично до заключения соглашения или в период его действия, может быть перераспределена в год предоставления субсидии в соответствии с настоящими Правилами субъектам Российской Федерации, которые отобраны в рамках Всероссийского конкурса программ "Регион для молодых", в соответствии с рейтингом оценки заявок субъектов Российской Федерации на участие в отборе на предоставление субсидий в рамках Всероссийского конкурса программ "Регион для молодых" (по итогам проведения очного и заочного этапов), утвержденным протоколом заседания экспертной комиссии по оценке заявок на участие во Всероссийском конкурсе программ "Регион для молодых", и которые не обеспечены финансированием за счет субсидии.</w:t>
      </w:r>
    </w:p>
    <w:p w:rsidR="00AD78DF" w:rsidRDefault="00000000">
      <w:pPr>
        <w:pStyle w:val="ConsPlusNormal0"/>
        <w:spacing w:before="240"/>
        <w:ind w:firstLine="540"/>
        <w:jc w:val="both"/>
      </w:pPr>
      <w:r>
        <w:t>12. Исполнительный орган субъекта Российской Федерации, уполномоченный высшим исполнительным органом субъекта Российской Федерации, размещает в сроки и порядке,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rsidR="00AD78DF" w:rsidRDefault="00000000">
      <w:pPr>
        <w:pStyle w:val="ConsPlusNormal0"/>
        <w:spacing w:before="240"/>
        <w:ind w:firstLine="540"/>
        <w:jc w:val="both"/>
      </w:pPr>
      <w:r>
        <w:t>Субъект Российской Федерации несет ответственность за достоверность представляемых в Федеральное агентство по делам молодежи отчетных сведений и соблюдение условий, предусмотренных настоящими Правилами и соглашениями.</w:t>
      </w:r>
    </w:p>
    <w:p w:rsidR="00AD78DF" w:rsidRDefault="00000000">
      <w:pPr>
        <w:pStyle w:val="ConsPlusNormal0"/>
        <w:spacing w:before="24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D78DF" w:rsidRDefault="00000000">
      <w:pPr>
        <w:pStyle w:val="ConsPlusNormal0"/>
        <w:spacing w:before="240"/>
        <w:ind w:firstLine="540"/>
        <w:jc w:val="both"/>
      </w:pPr>
      <w:r>
        <w:t>14.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AD78DF" w:rsidRDefault="00000000">
      <w:pPr>
        <w:pStyle w:val="ConsPlusNormal0"/>
        <w:spacing w:before="240"/>
        <w:ind w:firstLine="540"/>
        <w:jc w:val="both"/>
      </w:pPr>
      <w:r>
        <w:t xml:space="preserve">Порядок и условия возврата субсидии из бюджета субъекта Российской Федерации в федеральный бюджет в случае нарушения субъектом Российской Федерации условий, в том числе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4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14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предоставления и распределения субсидий.</w:t>
      </w:r>
    </w:p>
    <w:p w:rsidR="00AD78DF" w:rsidRDefault="00000000">
      <w:pPr>
        <w:pStyle w:val="ConsPlusNormal0"/>
        <w:spacing w:before="240"/>
        <w:ind w:firstLine="540"/>
        <w:jc w:val="both"/>
      </w:pPr>
      <w:r>
        <w:t>15. Контроль за соблюдением субъектом Российской Федерации условий предоставления субсидии осуществляется Федеральным агентством по делам молодежи, а также уполномоченными органами государственного финансового контроля.</w:t>
      </w:r>
    </w:p>
    <w:p w:rsidR="00AD78DF" w:rsidRDefault="00AD78DF">
      <w:pPr>
        <w:pStyle w:val="ConsPlusNormal0"/>
        <w:jc w:val="both"/>
      </w:pPr>
    </w:p>
    <w:p w:rsidR="00AD78DF" w:rsidRDefault="00AD78DF">
      <w:pPr>
        <w:pStyle w:val="ConsPlusNormal0"/>
        <w:jc w:val="both"/>
      </w:pPr>
    </w:p>
    <w:p w:rsidR="00AD78DF" w:rsidRDefault="00AD78DF">
      <w:pPr>
        <w:pStyle w:val="ConsPlusNormal0"/>
        <w:pBdr>
          <w:bottom w:val="single" w:sz="6" w:space="0" w:color="auto"/>
        </w:pBdr>
        <w:spacing w:before="100" w:after="100"/>
        <w:jc w:val="both"/>
        <w:rPr>
          <w:sz w:val="2"/>
          <w:szCs w:val="2"/>
        </w:rPr>
      </w:pPr>
    </w:p>
    <w:sectPr w:rsidR="00AD78DF">
      <w:headerReference w:type="default" r:id="rId1417"/>
      <w:footerReference w:type="default" r:id="rId1418"/>
      <w:headerReference w:type="first" r:id="rId1419"/>
      <w:footerReference w:type="first" r:id="rId14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145" w:rsidRDefault="00C54145">
      <w:r>
        <w:separator/>
      </w:r>
    </w:p>
  </w:endnote>
  <w:endnote w:type="continuationSeparator" w:id="0">
    <w:p w:rsidR="00C54145" w:rsidRDefault="00C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8DF" w:rsidRDefault="00AD78D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D78DF">
      <w:tblPrEx>
        <w:tblCellMar>
          <w:top w:w="0" w:type="dxa"/>
          <w:bottom w:w="0" w:type="dxa"/>
        </w:tblCellMar>
      </w:tblPrEx>
      <w:trPr>
        <w:trHeight w:hRule="exact" w:val="1663"/>
      </w:trPr>
      <w:tc>
        <w:tcPr>
          <w:tcW w:w="1650" w:type="pct"/>
          <w:vAlign w:val="center"/>
        </w:tcPr>
        <w:p w:rsidR="00AD78D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D78DF"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AD78D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D78DF"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8DF" w:rsidRDefault="00AD78D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D78DF">
      <w:tblPrEx>
        <w:tblCellMar>
          <w:top w:w="0" w:type="dxa"/>
          <w:bottom w:w="0" w:type="dxa"/>
        </w:tblCellMar>
      </w:tblPrEx>
      <w:trPr>
        <w:trHeight w:hRule="exact" w:val="1663"/>
      </w:trPr>
      <w:tc>
        <w:tcPr>
          <w:tcW w:w="1650" w:type="pct"/>
          <w:vAlign w:val="center"/>
        </w:tcPr>
        <w:p w:rsidR="00AD78D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D78DF"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AD78D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D78DF"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145" w:rsidRDefault="00C54145">
      <w:r>
        <w:separator/>
      </w:r>
    </w:p>
  </w:footnote>
  <w:footnote w:type="continuationSeparator" w:id="0">
    <w:p w:rsidR="00C54145" w:rsidRDefault="00C5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D78DF">
      <w:tblPrEx>
        <w:tblCellMar>
          <w:top w:w="0" w:type="dxa"/>
          <w:bottom w:w="0" w:type="dxa"/>
        </w:tblCellMar>
      </w:tblPrEx>
      <w:trPr>
        <w:trHeight w:hRule="exact" w:val="1683"/>
      </w:trPr>
      <w:tc>
        <w:tcPr>
          <w:tcW w:w="2700" w:type="pct"/>
          <w:vAlign w:val="center"/>
        </w:tcPr>
        <w:p w:rsidR="00AD78DF" w:rsidRDefault="00000000">
          <w:pPr>
            <w:pStyle w:val="ConsPlusNormal0"/>
            <w:rPr>
              <w:rFonts w:ascii="Tahoma" w:hAnsi="Tahoma" w:cs="Tahoma"/>
            </w:rPr>
          </w:pPr>
          <w:r>
            <w:rPr>
              <w:rFonts w:ascii="Tahoma" w:hAnsi="Tahoma" w:cs="Tahoma"/>
              <w:sz w:val="16"/>
              <w:szCs w:val="16"/>
            </w:rPr>
            <w:t>Постановление Правительства РФ от 26.12.2017 N 1642</w:t>
          </w:r>
          <w:r>
            <w:rPr>
              <w:rFonts w:ascii="Tahoma" w:hAnsi="Tahoma" w:cs="Tahoma"/>
              <w:sz w:val="16"/>
              <w:szCs w:val="16"/>
            </w:rPr>
            <w:br/>
            <w:t>(ред. от 24.07.2025)</w:t>
          </w:r>
          <w:r>
            <w:rPr>
              <w:rFonts w:ascii="Tahoma" w:hAnsi="Tahoma" w:cs="Tahoma"/>
              <w:sz w:val="16"/>
              <w:szCs w:val="16"/>
            </w:rPr>
            <w:br/>
            <w:t>"Об утверждении государственной программы Росси...</w:t>
          </w:r>
        </w:p>
      </w:tc>
      <w:tc>
        <w:tcPr>
          <w:tcW w:w="2300" w:type="pct"/>
          <w:vAlign w:val="center"/>
        </w:tcPr>
        <w:p w:rsidR="00AD78D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rsidR="00AD78DF" w:rsidRDefault="00AD78DF">
    <w:pPr>
      <w:pStyle w:val="ConsPlusNormal0"/>
      <w:pBdr>
        <w:bottom w:val="single" w:sz="12" w:space="0" w:color="auto"/>
      </w:pBdr>
      <w:rPr>
        <w:sz w:val="2"/>
        <w:szCs w:val="2"/>
      </w:rPr>
    </w:pPr>
  </w:p>
  <w:p w:rsidR="00AD78DF" w:rsidRDefault="00AD78D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D78DF">
      <w:tblPrEx>
        <w:tblCellMar>
          <w:top w:w="0" w:type="dxa"/>
          <w:bottom w:w="0" w:type="dxa"/>
        </w:tblCellMar>
      </w:tblPrEx>
      <w:trPr>
        <w:trHeight w:hRule="exact" w:val="1683"/>
      </w:trPr>
      <w:tc>
        <w:tcPr>
          <w:tcW w:w="2700" w:type="pct"/>
          <w:vAlign w:val="center"/>
        </w:tcPr>
        <w:p w:rsidR="00AD78DF" w:rsidRDefault="00000000">
          <w:pPr>
            <w:pStyle w:val="ConsPlusNormal0"/>
            <w:rPr>
              <w:rFonts w:ascii="Tahoma" w:hAnsi="Tahoma" w:cs="Tahoma"/>
            </w:rPr>
          </w:pPr>
          <w:r>
            <w:rPr>
              <w:rFonts w:ascii="Tahoma" w:hAnsi="Tahoma" w:cs="Tahoma"/>
              <w:sz w:val="16"/>
              <w:szCs w:val="16"/>
            </w:rPr>
            <w:t>Постановление Правительства РФ от 26.12.2017 N 1642</w:t>
          </w:r>
          <w:r>
            <w:rPr>
              <w:rFonts w:ascii="Tahoma" w:hAnsi="Tahoma" w:cs="Tahoma"/>
              <w:sz w:val="16"/>
              <w:szCs w:val="16"/>
            </w:rPr>
            <w:br/>
            <w:t>(ред. от 24.07.2025)</w:t>
          </w:r>
          <w:r>
            <w:rPr>
              <w:rFonts w:ascii="Tahoma" w:hAnsi="Tahoma" w:cs="Tahoma"/>
              <w:sz w:val="16"/>
              <w:szCs w:val="16"/>
            </w:rPr>
            <w:br/>
            <w:t>"Об утверждении государственной программы Росси...</w:t>
          </w:r>
        </w:p>
      </w:tc>
      <w:tc>
        <w:tcPr>
          <w:tcW w:w="2300" w:type="pct"/>
          <w:vAlign w:val="center"/>
        </w:tcPr>
        <w:p w:rsidR="00AD78D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rsidR="00AD78DF" w:rsidRDefault="00AD78DF">
    <w:pPr>
      <w:pStyle w:val="ConsPlusNormal0"/>
      <w:pBdr>
        <w:bottom w:val="single" w:sz="12" w:space="0" w:color="auto"/>
      </w:pBdr>
      <w:rPr>
        <w:sz w:val="2"/>
        <w:szCs w:val="2"/>
      </w:rPr>
    </w:pPr>
  </w:p>
  <w:p w:rsidR="00AD78DF" w:rsidRDefault="00AD78D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DF"/>
    <w:rsid w:val="00223771"/>
    <w:rsid w:val="00AD78DF"/>
    <w:rsid w:val="00C54145"/>
    <w:rsid w:val="00F30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E4236-A724-49DF-A7E1-D8662B1F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97745&amp;date=01.08.2025&amp;dst=100005&amp;field=134" TargetMode="External"/><Relationship Id="rId170" Type="http://schemas.openxmlformats.org/officeDocument/2006/relationships/hyperlink" Target="https://login.consultant.ru/link/?req=doc&amp;base=LAW&amp;n=440178&amp;date=01.08.2025" TargetMode="External"/><Relationship Id="rId268" Type="http://schemas.openxmlformats.org/officeDocument/2006/relationships/hyperlink" Target="https://login.consultant.ru/link/?req=doc&amp;base=LAW&amp;n=495287&amp;date=01.08.2025&amp;dst=100013&amp;field=134" TargetMode="External"/><Relationship Id="rId475" Type="http://schemas.openxmlformats.org/officeDocument/2006/relationships/image" Target="media/image57.wmf"/><Relationship Id="rId682" Type="http://schemas.openxmlformats.org/officeDocument/2006/relationships/hyperlink" Target="https://login.consultant.ru/link/?req=doc&amp;base=LAW&amp;n=495288&amp;date=01.08.2025&amp;dst=100210&amp;field=134" TargetMode="External"/><Relationship Id="rId128" Type="http://schemas.openxmlformats.org/officeDocument/2006/relationships/hyperlink" Target="https://login.consultant.ru/link/?req=doc&amp;base=LAW&amp;n=510691&amp;date=01.08.2025&amp;dst=100005&amp;field=134" TargetMode="External"/><Relationship Id="rId335" Type="http://schemas.openxmlformats.org/officeDocument/2006/relationships/image" Target="media/image30.wmf"/><Relationship Id="rId542" Type="http://schemas.openxmlformats.org/officeDocument/2006/relationships/hyperlink" Target="https://login.consultant.ru/link/?req=doc&amp;base=LAW&amp;n=493390&amp;date=01.08.2025&amp;dst=100082&amp;field=134" TargetMode="External"/><Relationship Id="rId987" Type="http://schemas.openxmlformats.org/officeDocument/2006/relationships/hyperlink" Target="https://login.consultant.ru/link/?req=doc&amp;base=LAW&amp;n=498284&amp;date=01.08.2025&amp;dst=435&amp;field=134" TargetMode="External"/><Relationship Id="rId1172" Type="http://schemas.openxmlformats.org/officeDocument/2006/relationships/hyperlink" Target="https://login.consultant.ru/link/?req=doc&amp;base=LAW&amp;n=498284&amp;date=01.08.2025&amp;dst=189&amp;field=134" TargetMode="External"/><Relationship Id="rId402" Type="http://schemas.openxmlformats.org/officeDocument/2006/relationships/image" Target="media/image45.wmf"/><Relationship Id="rId847" Type="http://schemas.openxmlformats.org/officeDocument/2006/relationships/hyperlink" Target="https://login.consultant.ru/link/?req=doc&amp;base=LAW&amp;n=396428&amp;date=01.08.2025&amp;dst=100004&amp;field=134" TargetMode="External"/><Relationship Id="rId1032" Type="http://schemas.openxmlformats.org/officeDocument/2006/relationships/hyperlink" Target="https://login.consultant.ru/link/?req=doc&amp;base=LAW&amp;n=479361&amp;date=01.08.2025&amp;dst=100057&amp;field=134" TargetMode="External"/><Relationship Id="rId707" Type="http://schemas.openxmlformats.org/officeDocument/2006/relationships/hyperlink" Target="https://login.consultant.ru/link/?req=doc&amp;base=LAW&amp;n=498284&amp;date=01.08.2025&amp;dst=189&amp;field=134" TargetMode="External"/><Relationship Id="rId914" Type="http://schemas.openxmlformats.org/officeDocument/2006/relationships/hyperlink" Target="https://login.consultant.ru/link/?req=doc&amp;base=LAW&amp;n=500574&amp;date=01.08.2025&amp;dst=100012&amp;field=134" TargetMode="External"/><Relationship Id="rId1337" Type="http://schemas.openxmlformats.org/officeDocument/2006/relationships/image" Target="media/image200.wmf"/><Relationship Id="rId43" Type="http://schemas.openxmlformats.org/officeDocument/2006/relationships/hyperlink" Target="https://login.consultant.ru/link/?req=doc&amp;base=LAW&amp;n=414614&amp;date=01.08.2025&amp;dst=100005&amp;field=134" TargetMode="External"/><Relationship Id="rId1404" Type="http://schemas.openxmlformats.org/officeDocument/2006/relationships/hyperlink" Target="https://login.consultant.ru/link/?req=doc&amp;base=LAW&amp;n=498284&amp;date=01.08.2025&amp;dst=100044&amp;field=134" TargetMode="External"/><Relationship Id="rId192" Type="http://schemas.openxmlformats.org/officeDocument/2006/relationships/hyperlink" Target="https://login.consultant.ru/link/?req=doc&amp;base=LAW&amp;n=495080&amp;date=01.08.2025&amp;dst=100102&amp;field=134" TargetMode="External"/><Relationship Id="rId497" Type="http://schemas.openxmlformats.org/officeDocument/2006/relationships/hyperlink" Target="https://login.consultant.ru/link/?req=doc&amp;base=LAW&amp;n=495288&amp;date=01.08.2025&amp;dst=100117&amp;field=134" TargetMode="External"/><Relationship Id="rId357" Type="http://schemas.openxmlformats.org/officeDocument/2006/relationships/hyperlink" Target="https://login.consultant.ru/link/?req=doc&amp;base=LAW&amp;n=458443&amp;date=01.08.2025&amp;dst=100014&amp;field=134" TargetMode="External"/><Relationship Id="rId1194" Type="http://schemas.openxmlformats.org/officeDocument/2006/relationships/hyperlink" Target="https://login.consultant.ru/link/?req=doc&amp;base=LAW&amp;n=479361&amp;date=01.08.2025&amp;dst=100130&amp;field=134" TargetMode="External"/><Relationship Id="rId217" Type="http://schemas.openxmlformats.org/officeDocument/2006/relationships/hyperlink" Target="https://login.consultant.ru/link/?req=doc&amp;base=LAW&amp;n=493411&amp;date=01.08.2025&amp;dst=100063&amp;field=134" TargetMode="External"/><Relationship Id="rId564" Type="http://schemas.openxmlformats.org/officeDocument/2006/relationships/hyperlink" Target="https://login.consultant.ru/link/?req=doc&amp;base=LAW&amp;n=498284&amp;date=01.08.2025&amp;dst=274&amp;field=134" TargetMode="External"/><Relationship Id="rId771" Type="http://schemas.openxmlformats.org/officeDocument/2006/relationships/hyperlink" Target="https://login.consultant.ru/link/?req=doc&amp;base=LAW&amp;n=479361&amp;date=01.08.2025&amp;dst=100042&amp;field=134" TargetMode="External"/><Relationship Id="rId869" Type="http://schemas.openxmlformats.org/officeDocument/2006/relationships/hyperlink" Target="https://login.consultant.ru/link/?req=doc&amp;base=LAW&amp;n=498284&amp;date=01.08.2025&amp;dst=482&amp;field=134" TargetMode="External"/><Relationship Id="rId424" Type="http://schemas.openxmlformats.org/officeDocument/2006/relationships/hyperlink" Target="https://login.consultant.ru/link/?req=doc&amp;base=LAW&amp;n=458443&amp;date=01.08.2025&amp;dst=100027&amp;field=134" TargetMode="External"/><Relationship Id="rId631" Type="http://schemas.openxmlformats.org/officeDocument/2006/relationships/hyperlink" Target="https://login.consultant.ru/link/?req=doc&amp;base=LAW&amp;n=495080&amp;date=01.08.2025&amp;dst=100134&amp;field=134" TargetMode="External"/><Relationship Id="rId729" Type="http://schemas.openxmlformats.org/officeDocument/2006/relationships/hyperlink" Target="https://login.consultant.ru/link/?req=doc&amp;base=LAW&amp;n=495288&amp;date=01.08.2025&amp;dst=100222&amp;field=134" TargetMode="External"/><Relationship Id="rId1054" Type="http://schemas.openxmlformats.org/officeDocument/2006/relationships/image" Target="media/image124.wmf"/><Relationship Id="rId1261" Type="http://schemas.openxmlformats.org/officeDocument/2006/relationships/hyperlink" Target="https://login.consultant.ru/link/?req=doc&amp;base=LAW&amp;n=455520&amp;date=01.08.2025" TargetMode="External"/><Relationship Id="rId1359" Type="http://schemas.openxmlformats.org/officeDocument/2006/relationships/image" Target="media/image205.wmf"/><Relationship Id="rId936" Type="http://schemas.openxmlformats.org/officeDocument/2006/relationships/hyperlink" Target="https://login.consultant.ru/link/?req=doc&amp;base=LAW&amp;n=493660&amp;date=01.08.2025&amp;dst=100013&amp;field=134" TargetMode="External"/><Relationship Id="rId1121" Type="http://schemas.openxmlformats.org/officeDocument/2006/relationships/hyperlink" Target="https://login.consultant.ru/link/?req=doc&amp;base=LAW&amp;n=479361&amp;date=01.08.2025&amp;dst=100123&amp;field=134" TargetMode="External"/><Relationship Id="rId1219" Type="http://schemas.openxmlformats.org/officeDocument/2006/relationships/hyperlink" Target="https://login.consultant.ru/link/?req=doc&amp;base=LAW&amp;n=498284&amp;date=01.08.2025&amp;dst=279&amp;field=134" TargetMode="External"/><Relationship Id="rId65" Type="http://schemas.openxmlformats.org/officeDocument/2006/relationships/hyperlink" Target="https://login.consultant.ru/link/?req=doc&amp;base=LAW&amp;n=357200&amp;date=01.08.2025&amp;dst=100005&amp;field=134" TargetMode="External"/><Relationship Id="rId281" Type="http://schemas.openxmlformats.org/officeDocument/2006/relationships/hyperlink" Target="https://login.consultant.ru/link/?req=doc&amp;base=LAW&amp;n=495288&amp;date=01.08.2025&amp;dst=100019&amp;field=134" TargetMode="External"/><Relationship Id="rId141" Type="http://schemas.openxmlformats.org/officeDocument/2006/relationships/hyperlink" Target="https://login.consultant.ru/link/?req=doc&amp;base=LAW&amp;n=493411&amp;date=01.08.2025&amp;dst=100037&amp;field=134" TargetMode="External"/><Relationship Id="rId379" Type="http://schemas.openxmlformats.org/officeDocument/2006/relationships/hyperlink" Target="https://login.consultant.ru/link/?req=doc&amp;base=LAW&amp;n=498284&amp;date=01.08.2025&amp;dst=345&amp;field=134" TargetMode="External"/><Relationship Id="rId586" Type="http://schemas.openxmlformats.org/officeDocument/2006/relationships/hyperlink" Target="https://login.consultant.ru/link/?req=doc&amp;base=LAW&amp;n=479361&amp;date=01.08.2025&amp;dst=100031&amp;field=134" TargetMode="External"/><Relationship Id="rId793" Type="http://schemas.openxmlformats.org/officeDocument/2006/relationships/hyperlink" Target="https://login.consultant.ru/link/?req=doc&amp;base=LAW&amp;n=479361&amp;date=01.08.2025&amp;dst=100045&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95291&amp;date=01.08.2025&amp;dst=100017&amp;field=134" TargetMode="External"/><Relationship Id="rId446" Type="http://schemas.openxmlformats.org/officeDocument/2006/relationships/hyperlink" Target="https://login.consultant.ru/link/?req=doc&amp;base=LAW&amp;n=397742&amp;date=01.08.2025&amp;dst=100279&amp;field=134" TargetMode="External"/><Relationship Id="rId653" Type="http://schemas.openxmlformats.org/officeDocument/2006/relationships/hyperlink" Target="https://login.consultant.ru/link/?req=doc&amp;base=LAW&amp;n=495080&amp;date=01.08.2025&amp;dst=100154&amp;field=134" TargetMode="External"/><Relationship Id="rId1076" Type="http://schemas.openxmlformats.org/officeDocument/2006/relationships/hyperlink" Target="https://login.consultant.ru/link/?req=doc&amp;base=LAW&amp;n=479361&amp;date=01.08.2025&amp;dst=100109&amp;field=134" TargetMode="External"/><Relationship Id="rId1283" Type="http://schemas.openxmlformats.org/officeDocument/2006/relationships/image" Target="media/image166.wmf"/><Relationship Id="rId306" Type="http://schemas.openxmlformats.org/officeDocument/2006/relationships/hyperlink" Target="https://login.consultant.ru/link/?req=doc&amp;base=LAW&amp;n=498284&amp;date=01.08.2025&amp;dst=269&amp;field=134" TargetMode="External"/><Relationship Id="rId860" Type="http://schemas.openxmlformats.org/officeDocument/2006/relationships/hyperlink" Target="https://login.consultant.ru/link/?req=doc&amp;base=LAW&amp;n=510691&amp;date=01.08.2025&amp;dst=100013&amp;field=134" TargetMode="External"/><Relationship Id="rId958" Type="http://schemas.openxmlformats.org/officeDocument/2006/relationships/hyperlink" Target="https://login.consultant.ru/link/?req=doc&amp;base=LAW&amp;n=405229&amp;date=01.08.2025&amp;dst=100361&amp;field=134" TargetMode="External"/><Relationship Id="rId1143" Type="http://schemas.openxmlformats.org/officeDocument/2006/relationships/hyperlink" Target="https://login.consultant.ru/link/?req=doc&amp;base=LAW&amp;n=493390&amp;date=01.08.2025&amp;dst=100176&amp;field=134" TargetMode="External"/><Relationship Id="rId87" Type="http://schemas.openxmlformats.org/officeDocument/2006/relationships/hyperlink" Target="https://login.consultant.ru/link/?req=doc&amp;base=LAW&amp;n=339948&amp;date=01.08.2025&amp;dst=100005&amp;field=134" TargetMode="External"/><Relationship Id="rId513" Type="http://schemas.openxmlformats.org/officeDocument/2006/relationships/hyperlink" Target="https://login.consultant.ru/link/?req=doc&amp;base=LAW&amp;n=493660&amp;date=01.08.2025&amp;dst=100013&amp;field=134" TargetMode="External"/><Relationship Id="rId720" Type="http://schemas.openxmlformats.org/officeDocument/2006/relationships/hyperlink" Target="https://login.consultant.ru/link/?req=doc&amp;base=LAW&amp;n=397742&amp;date=01.08.2025&amp;dst=100601&amp;field=134" TargetMode="External"/><Relationship Id="rId818" Type="http://schemas.openxmlformats.org/officeDocument/2006/relationships/hyperlink" Target="https://login.consultant.ru/link/?req=doc&amp;base=LAW&amp;n=498284&amp;date=01.08.2025&amp;dst=178&amp;field=134" TargetMode="External"/><Relationship Id="rId1350" Type="http://schemas.openxmlformats.org/officeDocument/2006/relationships/hyperlink" Target="https://login.consultant.ru/link/?req=doc&amp;base=LAW&amp;n=500082&amp;date=01.08.2025&amp;dst=100024&amp;field=134" TargetMode="External"/><Relationship Id="rId1003" Type="http://schemas.openxmlformats.org/officeDocument/2006/relationships/hyperlink" Target="https://login.consultant.ru/link/?req=doc&amp;base=LAW&amp;n=492049&amp;date=01.08.2025&amp;dst=100360&amp;field=134" TargetMode="External"/><Relationship Id="rId1210" Type="http://schemas.openxmlformats.org/officeDocument/2006/relationships/image" Target="media/image154.wmf"/><Relationship Id="rId1308" Type="http://schemas.openxmlformats.org/officeDocument/2006/relationships/hyperlink" Target="https://login.consultant.ru/link/?req=doc&amp;base=LAW&amp;n=500574&amp;date=01.08.2025&amp;dst=100012&amp;field=134" TargetMode="External"/><Relationship Id="rId14" Type="http://schemas.openxmlformats.org/officeDocument/2006/relationships/hyperlink" Target="https://login.consultant.ru/link/?req=doc&amp;base=LAW&amp;n=313997&amp;date=01.08.2025&amp;dst=100005&amp;field=134" TargetMode="External"/><Relationship Id="rId163" Type="http://schemas.openxmlformats.org/officeDocument/2006/relationships/hyperlink" Target="https://login.consultant.ru/link/?req=doc&amp;base=LAW&amp;n=493411&amp;date=01.08.2025&amp;dst=100052&amp;field=134" TargetMode="External"/><Relationship Id="rId370" Type="http://schemas.openxmlformats.org/officeDocument/2006/relationships/hyperlink" Target="https://login.consultant.ru/link/?req=doc&amp;base=LAW&amp;n=493411&amp;date=01.08.2025&amp;dst=100244&amp;field=134" TargetMode="External"/><Relationship Id="rId230" Type="http://schemas.openxmlformats.org/officeDocument/2006/relationships/hyperlink" Target="https://login.consultant.ru/link/?req=doc&amp;base=LAW&amp;n=464026&amp;date=01.08.2025&amp;dst=100012&amp;field=134" TargetMode="External"/><Relationship Id="rId468" Type="http://schemas.openxmlformats.org/officeDocument/2006/relationships/image" Target="media/image54.wmf"/><Relationship Id="rId675" Type="http://schemas.openxmlformats.org/officeDocument/2006/relationships/hyperlink" Target="https://login.consultant.ru/link/?req=doc&amp;base=LAW&amp;n=479361&amp;date=01.08.2025&amp;dst=100036&amp;field=134" TargetMode="External"/><Relationship Id="rId882" Type="http://schemas.openxmlformats.org/officeDocument/2006/relationships/hyperlink" Target="https://login.consultant.ru/link/?req=doc&amp;base=LAW&amp;n=493411&amp;date=01.08.2025&amp;dst=100286&amp;field=134" TargetMode="External"/><Relationship Id="rId1098" Type="http://schemas.openxmlformats.org/officeDocument/2006/relationships/hyperlink" Target="https://login.consultant.ru/link/?req=doc&amp;base=LAW&amp;n=414609&amp;date=01.08.2025&amp;dst=118293&amp;field=134" TargetMode="External"/><Relationship Id="rId328" Type="http://schemas.openxmlformats.org/officeDocument/2006/relationships/image" Target="media/image25.wmf"/><Relationship Id="rId535" Type="http://schemas.openxmlformats.org/officeDocument/2006/relationships/image" Target="media/image66.wmf"/><Relationship Id="rId742" Type="http://schemas.openxmlformats.org/officeDocument/2006/relationships/hyperlink" Target="https://login.consultant.ru/link/?req=doc&amp;base=LAW&amp;n=414614&amp;date=01.08.2025&amp;dst=121332&amp;field=134" TargetMode="External"/><Relationship Id="rId1165" Type="http://schemas.openxmlformats.org/officeDocument/2006/relationships/image" Target="media/image146.wmf"/><Relationship Id="rId1372" Type="http://schemas.openxmlformats.org/officeDocument/2006/relationships/hyperlink" Target="https://login.consultant.ru/link/?req=doc&amp;base=LAW&amp;n=498284&amp;date=01.08.2025&amp;dst=397&amp;field=134" TargetMode="External"/><Relationship Id="rId602" Type="http://schemas.openxmlformats.org/officeDocument/2006/relationships/hyperlink" Target="https://login.consultant.ru/link/?req=doc&amp;base=LAW&amp;n=397740&amp;date=01.08.2025&amp;dst=100014&amp;field=134" TargetMode="External"/><Relationship Id="rId1025" Type="http://schemas.openxmlformats.org/officeDocument/2006/relationships/hyperlink" Target="https://login.consultant.ru/link/?req=doc&amp;base=LAW&amp;n=495292&amp;date=01.08.2025&amp;dst=100118&amp;field=134" TargetMode="External"/><Relationship Id="rId1232" Type="http://schemas.openxmlformats.org/officeDocument/2006/relationships/hyperlink" Target="https://login.consultant.ru/link/?req=doc&amp;base=LAW&amp;n=498284&amp;date=01.08.2025&amp;dst=189&amp;field=134" TargetMode="External"/><Relationship Id="rId907" Type="http://schemas.openxmlformats.org/officeDocument/2006/relationships/image" Target="media/image104.wmf"/><Relationship Id="rId36" Type="http://schemas.openxmlformats.org/officeDocument/2006/relationships/hyperlink" Target="https://login.consultant.ru/link/?req=doc&amp;base=LAW&amp;n=479360&amp;date=01.08.2025&amp;dst=100005&amp;field=134" TargetMode="External"/><Relationship Id="rId185" Type="http://schemas.openxmlformats.org/officeDocument/2006/relationships/hyperlink" Target="https://login.consultant.ru/link/?req=doc&amp;base=LAW&amp;n=495080&amp;date=01.08.2025&amp;dst=100093&amp;field=134" TargetMode="External"/><Relationship Id="rId392" Type="http://schemas.openxmlformats.org/officeDocument/2006/relationships/image" Target="media/image39.wmf"/><Relationship Id="rId697" Type="http://schemas.openxmlformats.org/officeDocument/2006/relationships/hyperlink" Target="https://login.consultant.ru/link/?req=doc&amp;base=LAW&amp;n=405229&amp;date=01.08.2025&amp;dst=100325&amp;field=134" TargetMode="External"/><Relationship Id="rId252" Type="http://schemas.openxmlformats.org/officeDocument/2006/relationships/hyperlink" Target="https://login.consultant.ru/link/?req=doc&amp;base=LAW&amp;n=493660&amp;date=01.08.2025&amp;dst=100013&amp;field=134" TargetMode="External"/><Relationship Id="rId1187" Type="http://schemas.openxmlformats.org/officeDocument/2006/relationships/hyperlink" Target="https://login.consultant.ru/link/?req=doc&amp;base=LAW&amp;n=495080&amp;date=01.08.2025&amp;dst=100165&amp;field=134" TargetMode="External"/><Relationship Id="rId112" Type="http://schemas.openxmlformats.org/officeDocument/2006/relationships/hyperlink" Target="https://login.consultant.ru/link/?req=doc&amp;base=LAW&amp;n=414609&amp;date=01.08.2025&amp;dst=100005&amp;field=134" TargetMode="External"/><Relationship Id="rId557" Type="http://schemas.openxmlformats.org/officeDocument/2006/relationships/hyperlink" Target="https://login.consultant.ru/link/?req=doc&amp;base=LAW&amp;n=405229&amp;date=01.08.2025&amp;dst=100324&amp;field=134" TargetMode="External"/><Relationship Id="rId764" Type="http://schemas.openxmlformats.org/officeDocument/2006/relationships/hyperlink" Target="https://login.consultant.ru/link/?req=doc&amp;base=LAW&amp;n=498284&amp;date=01.08.2025&amp;dst=187&amp;field=134" TargetMode="External"/><Relationship Id="rId971" Type="http://schemas.openxmlformats.org/officeDocument/2006/relationships/image" Target="media/image115.wmf"/><Relationship Id="rId1394" Type="http://schemas.openxmlformats.org/officeDocument/2006/relationships/hyperlink" Target="https://login.consultant.ru/link/?req=doc&amp;base=LAW&amp;n=396428&amp;date=01.08.2025" TargetMode="External"/><Relationship Id="rId417" Type="http://schemas.openxmlformats.org/officeDocument/2006/relationships/hyperlink" Target="https://login.consultant.ru/link/?req=doc&amp;base=LAW&amp;n=414556&amp;date=01.08.2025&amp;dst=100034&amp;field=134" TargetMode="External"/><Relationship Id="rId624" Type="http://schemas.openxmlformats.org/officeDocument/2006/relationships/hyperlink" Target="https://login.consultant.ru/link/?req=doc&amp;base=LAW&amp;n=479361&amp;date=01.08.2025&amp;dst=100033&amp;field=134" TargetMode="External"/><Relationship Id="rId831" Type="http://schemas.openxmlformats.org/officeDocument/2006/relationships/hyperlink" Target="https://login.consultant.ru/link/?req=doc&amp;base=LAW&amp;n=493411&amp;date=01.08.2025&amp;dst=100280&amp;field=134" TargetMode="External"/><Relationship Id="rId1047" Type="http://schemas.openxmlformats.org/officeDocument/2006/relationships/hyperlink" Target="https://login.consultant.ru/link/?req=doc&amp;base=LAW&amp;n=441630&amp;date=01.08.2025&amp;dst=100019&amp;field=134" TargetMode="External"/><Relationship Id="rId1254" Type="http://schemas.openxmlformats.org/officeDocument/2006/relationships/hyperlink" Target="https://login.consultant.ru/link/?req=doc&amp;base=LAW&amp;n=498284&amp;date=01.08.2025&amp;dst=189&amp;field=134" TargetMode="External"/><Relationship Id="rId929" Type="http://schemas.openxmlformats.org/officeDocument/2006/relationships/hyperlink" Target="https://login.consultant.ru/link/?req=doc&amp;base=LAW&amp;n=414614&amp;date=01.08.2025&amp;dst=121363&amp;field=134" TargetMode="External"/><Relationship Id="rId1114" Type="http://schemas.openxmlformats.org/officeDocument/2006/relationships/hyperlink" Target="https://login.consultant.ru/link/?req=doc&amp;base=LAW&amp;n=493390&amp;date=01.08.2025&amp;dst=100151&amp;field=134" TargetMode="External"/><Relationship Id="rId1321" Type="http://schemas.openxmlformats.org/officeDocument/2006/relationships/hyperlink" Target="https://login.consultant.ru/link/?req=doc&amp;base=LAW&amp;n=493390&amp;date=01.08.2025&amp;dst=100333&amp;field=134" TargetMode="External"/><Relationship Id="rId58" Type="http://schemas.openxmlformats.org/officeDocument/2006/relationships/hyperlink" Target="https://login.consultant.ru/link/?req=doc&amp;base=LAW&amp;n=462205&amp;date=01.08.2025&amp;dst=100005&amp;field=134" TargetMode="External"/><Relationship Id="rId1419" Type="http://schemas.openxmlformats.org/officeDocument/2006/relationships/header" Target="header2.xml"/><Relationship Id="rId274" Type="http://schemas.openxmlformats.org/officeDocument/2006/relationships/image" Target="media/image4.wmf"/><Relationship Id="rId481" Type="http://schemas.openxmlformats.org/officeDocument/2006/relationships/hyperlink" Target="https://login.consultant.ru/link/?req=doc&amp;base=LAW&amp;n=495287&amp;date=01.08.2025&amp;dst=100018&amp;field=134" TargetMode="External"/><Relationship Id="rId134" Type="http://schemas.openxmlformats.org/officeDocument/2006/relationships/hyperlink" Target="https://login.consultant.ru/link/?req=doc&amp;base=LAW&amp;n=495080&amp;date=01.08.2025&amp;dst=100045&amp;field=134" TargetMode="External"/><Relationship Id="rId579" Type="http://schemas.openxmlformats.org/officeDocument/2006/relationships/hyperlink" Target="https://login.consultant.ru/link/?req=doc&amp;base=LAW&amp;n=414614&amp;date=01.08.2025&amp;dst=100363&amp;field=134" TargetMode="External"/><Relationship Id="rId786" Type="http://schemas.openxmlformats.org/officeDocument/2006/relationships/hyperlink" Target="https://login.consultant.ru/link/?req=doc&amp;base=LAW&amp;n=342451&amp;date=01.08.2025&amp;dst=100916&amp;field=134" TargetMode="External"/><Relationship Id="rId993" Type="http://schemas.openxmlformats.org/officeDocument/2006/relationships/hyperlink" Target="https://login.consultant.ru/link/?req=doc&amp;base=LAW&amp;n=498284&amp;date=01.08.2025&amp;dst=189&amp;field=134" TargetMode="External"/><Relationship Id="rId341" Type="http://schemas.openxmlformats.org/officeDocument/2006/relationships/hyperlink" Target="https://login.consultant.ru/link/?req=doc&amp;base=LAW&amp;n=480791&amp;date=01.08.2025&amp;dst=100056&amp;field=134" TargetMode="External"/><Relationship Id="rId439" Type="http://schemas.openxmlformats.org/officeDocument/2006/relationships/hyperlink" Target="https://login.consultant.ru/link/?req=doc&amp;base=LAW&amp;n=498284&amp;date=01.08.2025&amp;dst=189&amp;field=134" TargetMode="External"/><Relationship Id="rId646" Type="http://schemas.openxmlformats.org/officeDocument/2006/relationships/hyperlink" Target="https://login.consultant.ru/link/?req=doc&amp;base=LAW&amp;n=495080&amp;date=01.08.2025&amp;dst=100149&amp;field=134" TargetMode="External"/><Relationship Id="rId1069" Type="http://schemas.openxmlformats.org/officeDocument/2006/relationships/hyperlink" Target="https://login.consultant.ru/link/?req=doc&amp;base=LAW&amp;n=494990&amp;date=01.08.2025&amp;dst=285&amp;field=134" TargetMode="External"/><Relationship Id="rId1276" Type="http://schemas.openxmlformats.org/officeDocument/2006/relationships/hyperlink" Target="https://login.consultant.ru/link/?req=doc&amp;base=LAW&amp;n=500574&amp;date=01.08.2025&amp;dst=100012&amp;field=134" TargetMode="External"/><Relationship Id="rId201" Type="http://schemas.openxmlformats.org/officeDocument/2006/relationships/hyperlink" Target="https://login.consultant.ru/link/?req=doc&amp;base=LAW&amp;n=495290&amp;date=01.08.2025&amp;dst=100081&amp;field=134" TargetMode="External"/><Relationship Id="rId506" Type="http://schemas.openxmlformats.org/officeDocument/2006/relationships/hyperlink" Target="https://login.consultant.ru/link/?req=doc&amp;base=LAW&amp;n=493390&amp;date=01.08.2025&amp;dst=100027&amp;field=134" TargetMode="External"/><Relationship Id="rId853" Type="http://schemas.openxmlformats.org/officeDocument/2006/relationships/hyperlink" Target="https://login.consultant.ru/link/?req=doc&amp;base=LAW&amp;n=502632&amp;date=01.08.2025&amp;dst=100754&amp;field=134" TargetMode="External"/><Relationship Id="rId1136" Type="http://schemas.openxmlformats.org/officeDocument/2006/relationships/hyperlink" Target="https://login.consultant.ru/link/?req=doc&amp;base=LAW&amp;n=493411&amp;date=01.08.2025&amp;dst=100297&amp;field=134" TargetMode="External"/><Relationship Id="rId713" Type="http://schemas.openxmlformats.org/officeDocument/2006/relationships/hyperlink" Target="https://login.consultant.ru/link/?req=doc&amp;base=LAW&amp;n=414614&amp;date=01.08.2025&amp;dst=100386&amp;field=134" TargetMode="External"/><Relationship Id="rId920" Type="http://schemas.openxmlformats.org/officeDocument/2006/relationships/hyperlink" Target="https://login.consultant.ru/link/?req=doc&amp;base=LAW&amp;n=414614&amp;date=01.08.2025&amp;dst=121349&amp;field=134" TargetMode="External"/><Relationship Id="rId1343" Type="http://schemas.openxmlformats.org/officeDocument/2006/relationships/hyperlink" Target="https://login.consultant.ru/link/?req=doc&amp;base=LAW&amp;n=498284&amp;date=01.08.2025&amp;dst=274&amp;field=134" TargetMode="External"/><Relationship Id="rId1203" Type="http://schemas.openxmlformats.org/officeDocument/2006/relationships/hyperlink" Target="https://login.consultant.ru/link/?req=doc&amp;base=LAW&amp;n=498284&amp;date=01.08.2025&amp;dst=100044&amp;field=134" TargetMode="External"/><Relationship Id="rId1410" Type="http://schemas.openxmlformats.org/officeDocument/2006/relationships/image" Target="media/image222.wmf"/><Relationship Id="rId296" Type="http://schemas.openxmlformats.org/officeDocument/2006/relationships/image" Target="media/image15.wmf"/><Relationship Id="rId156" Type="http://schemas.openxmlformats.org/officeDocument/2006/relationships/hyperlink" Target="https://login.consultant.ru/link/?req=doc&amp;base=LAW&amp;n=493411&amp;date=01.08.2025&amp;dst=100049&amp;field=134" TargetMode="External"/><Relationship Id="rId363" Type="http://schemas.openxmlformats.org/officeDocument/2006/relationships/hyperlink" Target="https://login.consultant.ru/link/?req=doc&amp;base=LAW&amp;n=319308&amp;date=01.08.2025&amp;dst=100586&amp;field=134" TargetMode="External"/><Relationship Id="rId570" Type="http://schemas.openxmlformats.org/officeDocument/2006/relationships/hyperlink" Target="https://login.consultant.ru/link/?req=doc&amp;base=LAW&amp;n=498284&amp;date=01.08.2025&amp;dst=274&amp;field=134" TargetMode="External"/><Relationship Id="rId223" Type="http://schemas.openxmlformats.org/officeDocument/2006/relationships/hyperlink" Target="https://login.consultant.ru/link/?req=doc&amp;base=LAW&amp;n=493411&amp;date=01.08.2025&amp;dst=100066&amp;field=134" TargetMode="External"/><Relationship Id="rId430" Type="http://schemas.openxmlformats.org/officeDocument/2006/relationships/hyperlink" Target="https://login.consultant.ru/link/?req=doc&amp;base=LAW&amp;n=458443&amp;date=01.08.2025&amp;dst=100028&amp;field=134" TargetMode="External"/><Relationship Id="rId668" Type="http://schemas.openxmlformats.org/officeDocument/2006/relationships/hyperlink" Target="https://login.consultant.ru/link/?req=doc&amp;base=LAW&amp;n=397742&amp;date=01.08.2025&amp;dst=100535&amp;field=134" TargetMode="External"/><Relationship Id="rId875" Type="http://schemas.openxmlformats.org/officeDocument/2006/relationships/hyperlink" Target="https://login.consultant.ru/link/?req=doc&amp;base=LAW&amp;n=493411&amp;date=01.08.2025&amp;dst=100283&amp;field=134" TargetMode="External"/><Relationship Id="rId1060" Type="http://schemas.openxmlformats.org/officeDocument/2006/relationships/hyperlink" Target="https://login.consultant.ru/link/?req=doc&amp;base=LAW&amp;n=479282&amp;date=01.08.2025&amp;dst=100021&amp;field=134" TargetMode="External"/><Relationship Id="rId1298" Type="http://schemas.openxmlformats.org/officeDocument/2006/relationships/image" Target="media/image180.wmf"/><Relationship Id="rId528" Type="http://schemas.openxmlformats.org/officeDocument/2006/relationships/image" Target="media/image63.wmf"/><Relationship Id="rId735" Type="http://schemas.openxmlformats.org/officeDocument/2006/relationships/hyperlink" Target="https://login.consultant.ru/link/?req=doc&amp;base=LAW&amp;n=498284&amp;date=01.08.2025&amp;dst=100044&amp;field=134" TargetMode="External"/><Relationship Id="rId942" Type="http://schemas.openxmlformats.org/officeDocument/2006/relationships/hyperlink" Target="https://login.consultant.ru/link/?req=doc&amp;base=LAW&amp;n=405229&amp;date=01.08.2025&amp;dst=100351&amp;field=134" TargetMode="External"/><Relationship Id="rId1158" Type="http://schemas.openxmlformats.org/officeDocument/2006/relationships/hyperlink" Target="https://login.consultant.ru/link/?req=doc&amp;base=LAW&amp;n=493411&amp;date=01.08.2025&amp;dst=100312&amp;field=134" TargetMode="External"/><Relationship Id="rId1365" Type="http://schemas.openxmlformats.org/officeDocument/2006/relationships/image" Target="media/image211.wmf"/><Relationship Id="rId1018" Type="http://schemas.openxmlformats.org/officeDocument/2006/relationships/hyperlink" Target="https://login.consultant.ru/link/?req=doc&amp;base=LAW&amp;n=492049&amp;date=01.08.2025&amp;dst=252&amp;field=134" TargetMode="External"/><Relationship Id="rId1225" Type="http://schemas.openxmlformats.org/officeDocument/2006/relationships/hyperlink" Target="https://login.consultant.ru/link/?req=doc&amp;base=LAW&amp;n=493390&amp;date=01.08.2025&amp;dst=100208&amp;field=134" TargetMode="External"/><Relationship Id="rId71" Type="http://schemas.openxmlformats.org/officeDocument/2006/relationships/hyperlink" Target="https://login.consultant.ru/link/?req=doc&amp;base=LAW&amp;n=212061&amp;date=01.08.2025" TargetMode="External"/><Relationship Id="rId802" Type="http://schemas.openxmlformats.org/officeDocument/2006/relationships/image" Target="media/image95.wmf"/><Relationship Id="rId29" Type="http://schemas.openxmlformats.org/officeDocument/2006/relationships/hyperlink" Target="https://login.consultant.ru/link/?req=doc&amp;base=LAW&amp;n=349038&amp;date=01.08.2025&amp;dst=100005&amp;field=134" TargetMode="External"/><Relationship Id="rId178" Type="http://schemas.openxmlformats.org/officeDocument/2006/relationships/hyperlink" Target="https://login.consultant.ru/link/?req=doc&amp;base=LAW&amp;n=495080&amp;date=01.08.2025&amp;dst=100084&amp;field=134" TargetMode="External"/><Relationship Id="rId385" Type="http://schemas.openxmlformats.org/officeDocument/2006/relationships/hyperlink" Target="https://login.consultant.ru/link/?req=doc&amp;base=LAW&amp;n=493411&amp;date=01.08.2025&amp;dst=100251&amp;field=134" TargetMode="External"/><Relationship Id="rId592" Type="http://schemas.openxmlformats.org/officeDocument/2006/relationships/hyperlink" Target="https://login.consultant.ru/link/?req=doc&amp;base=LAW&amp;n=397740&amp;date=01.08.2025&amp;dst=100012&amp;field=134" TargetMode="External"/><Relationship Id="rId245" Type="http://schemas.openxmlformats.org/officeDocument/2006/relationships/hyperlink" Target="https://login.consultant.ru/link/?req=doc&amp;base=LAW&amp;n=405229&amp;date=01.08.2025&amp;dst=100019&amp;field=134" TargetMode="External"/><Relationship Id="rId452" Type="http://schemas.openxmlformats.org/officeDocument/2006/relationships/hyperlink" Target="https://login.consultant.ru/link/?req=doc&amp;base=LAW&amp;n=479361&amp;date=01.08.2025&amp;dst=100021&amp;field=134" TargetMode="External"/><Relationship Id="rId897" Type="http://schemas.openxmlformats.org/officeDocument/2006/relationships/hyperlink" Target="https://login.consultant.ru/link/?req=doc&amp;base=LAW&amp;n=414614&amp;date=01.08.2025&amp;dst=121346&amp;field=134" TargetMode="External"/><Relationship Id="rId1082" Type="http://schemas.openxmlformats.org/officeDocument/2006/relationships/hyperlink" Target="https://login.consultant.ru/link/?req=doc&amp;base=LAW&amp;n=479361&amp;date=01.08.2025&amp;dst=100115&amp;field=134" TargetMode="External"/><Relationship Id="rId105" Type="http://schemas.openxmlformats.org/officeDocument/2006/relationships/hyperlink" Target="https://login.consultant.ru/link/?req=doc&amp;base=LAW&amp;n=378074&amp;date=01.08.2025&amp;dst=100012&amp;field=134" TargetMode="External"/><Relationship Id="rId312" Type="http://schemas.openxmlformats.org/officeDocument/2006/relationships/hyperlink" Target="https://login.consultant.ru/link/?req=doc&amp;base=LAW&amp;n=495288&amp;date=01.08.2025&amp;dst=100025&amp;field=134" TargetMode="External"/><Relationship Id="rId757" Type="http://schemas.openxmlformats.org/officeDocument/2006/relationships/hyperlink" Target="https://login.consultant.ru/link/?req=doc&amp;base=LAW&amp;n=405229&amp;date=01.08.2025&amp;dst=100341&amp;field=134" TargetMode="External"/><Relationship Id="rId964" Type="http://schemas.openxmlformats.org/officeDocument/2006/relationships/image" Target="media/image111.wmf"/><Relationship Id="rId1387" Type="http://schemas.openxmlformats.org/officeDocument/2006/relationships/hyperlink" Target="https://login.consultant.ru/link/?req=doc&amp;base=LAW&amp;n=495080&amp;date=01.08.2025&amp;dst=100169&amp;field=134" TargetMode="External"/><Relationship Id="rId93" Type="http://schemas.openxmlformats.org/officeDocument/2006/relationships/hyperlink" Target="https://login.consultant.ru/link/?req=doc&amp;base=LAW&amp;n=349038&amp;date=01.08.2025&amp;dst=100005&amp;field=134" TargetMode="External"/><Relationship Id="rId617" Type="http://schemas.openxmlformats.org/officeDocument/2006/relationships/hyperlink" Target="https://login.consultant.ru/link/?req=doc&amp;base=LAW&amp;n=433679&amp;date=01.08.2025&amp;dst=5&amp;field=134" TargetMode="External"/><Relationship Id="rId824" Type="http://schemas.openxmlformats.org/officeDocument/2006/relationships/hyperlink" Target="https://login.consultant.ru/link/?req=doc&amp;base=LAW&amp;n=340980&amp;date=01.08.2025&amp;dst=100057&amp;field=134" TargetMode="External"/><Relationship Id="rId1247" Type="http://schemas.openxmlformats.org/officeDocument/2006/relationships/hyperlink" Target="https://login.consultant.ru/link/?req=doc&amp;base=LAW&amp;n=500082&amp;date=01.08.2025&amp;dst=100018&amp;field=134" TargetMode="External"/><Relationship Id="rId1107" Type="http://schemas.openxmlformats.org/officeDocument/2006/relationships/hyperlink" Target="https://login.consultant.ru/link/?req=doc&amp;base=LAW&amp;n=493390&amp;date=01.08.2025&amp;dst=100144&amp;field=134" TargetMode="External"/><Relationship Id="rId1314" Type="http://schemas.openxmlformats.org/officeDocument/2006/relationships/hyperlink" Target="https://login.consultant.ru/link/?req=doc&amp;base=LAW&amp;n=498284&amp;date=01.08.2025&amp;dst=100215&amp;field=134" TargetMode="External"/><Relationship Id="rId20" Type="http://schemas.openxmlformats.org/officeDocument/2006/relationships/hyperlink" Target="https://login.consultant.ru/link/?req=doc&amp;base=LAW&amp;n=337531&amp;date=01.08.2025&amp;dst=100005&amp;field=134" TargetMode="External"/><Relationship Id="rId267" Type="http://schemas.openxmlformats.org/officeDocument/2006/relationships/hyperlink" Target="https://login.consultant.ru/link/?req=doc&amp;base=LAW&amp;n=495287&amp;date=01.08.2025&amp;dst=100012&amp;field=134" TargetMode="External"/><Relationship Id="rId474" Type="http://schemas.openxmlformats.org/officeDocument/2006/relationships/image" Target="media/image56.wmf"/><Relationship Id="rId127" Type="http://schemas.openxmlformats.org/officeDocument/2006/relationships/hyperlink" Target="https://login.consultant.ru/link/?req=doc&amp;base=LAW&amp;n=500082&amp;date=01.08.2025&amp;dst=100005&amp;field=134" TargetMode="External"/><Relationship Id="rId681" Type="http://schemas.openxmlformats.org/officeDocument/2006/relationships/hyperlink" Target="https://login.consultant.ru/link/?req=doc&amp;base=LAW&amp;n=479361&amp;date=01.08.2025&amp;dst=100037&amp;field=134" TargetMode="External"/><Relationship Id="rId779" Type="http://schemas.openxmlformats.org/officeDocument/2006/relationships/hyperlink" Target="https://login.consultant.ru/link/?req=doc&amp;base=LAW&amp;n=405229&amp;date=01.08.2025&amp;dst=100344&amp;field=134" TargetMode="External"/><Relationship Id="rId986" Type="http://schemas.openxmlformats.org/officeDocument/2006/relationships/hyperlink" Target="https://login.consultant.ru/link/?req=doc&amp;base=LAW&amp;n=495287&amp;date=01.08.2025&amp;dst=100039&amp;field=134" TargetMode="External"/><Relationship Id="rId334" Type="http://schemas.openxmlformats.org/officeDocument/2006/relationships/image" Target="media/image29.wmf"/><Relationship Id="rId541" Type="http://schemas.openxmlformats.org/officeDocument/2006/relationships/hyperlink" Target="https://login.consultant.ru/link/?req=doc&amp;base=LAW&amp;n=414614&amp;date=01.08.2025&amp;dst=100358&amp;field=134" TargetMode="External"/><Relationship Id="rId639" Type="http://schemas.openxmlformats.org/officeDocument/2006/relationships/hyperlink" Target="https://login.consultant.ru/link/?req=doc&amp;base=LAW&amp;n=495080&amp;date=01.08.2025&amp;dst=100144&amp;field=134" TargetMode="External"/><Relationship Id="rId1171" Type="http://schemas.openxmlformats.org/officeDocument/2006/relationships/hyperlink" Target="https://login.consultant.ru/link/?req=doc&amp;base=LAW&amp;n=498284&amp;date=01.08.2025&amp;dst=274&amp;field=134" TargetMode="External"/><Relationship Id="rId1269" Type="http://schemas.openxmlformats.org/officeDocument/2006/relationships/hyperlink" Target="https://login.consultant.ru/link/?req=doc&amp;base=LAW&amp;n=502426&amp;date=01.08.2025&amp;dst=109577&amp;field=134" TargetMode="External"/><Relationship Id="rId401" Type="http://schemas.openxmlformats.org/officeDocument/2006/relationships/hyperlink" Target="https://login.consultant.ru/link/?req=doc&amp;base=LAW&amp;n=493411&amp;date=01.08.2025&amp;dst=100253&amp;field=134" TargetMode="External"/><Relationship Id="rId846" Type="http://schemas.openxmlformats.org/officeDocument/2006/relationships/hyperlink" Target="https://login.consultant.ru/link/?req=doc&amp;base=LAW&amp;n=498284&amp;date=01.08.2025&amp;dst=100044&amp;field=134" TargetMode="External"/><Relationship Id="rId1031" Type="http://schemas.openxmlformats.org/officeDocument/2006/relationships/hyperlink" Target="https://login.consultant.ru/link/?req=doc&amp;base=LAW&amp;n=414614&amp;date=01.08.2025&amp;dst=121375&amp;field=134" TargetMode="External"/><Relationship Id="rId1129" Type="http://schemas.openxmlformats.org/officeDocument/2006/relationships/hyperlink" Target="https://login.consultant.ru/link/?req=doc&amp;base=LAW&amp;n=396428&amp;date=01.08.2025&amp;dst=100004&amp;field=134" TargetMode="External"/><Relationship Id="rId706" Type="http://schemas.openxmlformats.org/officeDocument/2006/relationships/hyperlink" Target="https://login.consultant.ru/link/?req=doc&amp;base=LAW&amp;n=498284&amp;date=01.08.2025&amp;dst=187&amp;field=134" TargetMode="External"/><Relationship Id="rId913" Type="http://schemas.openxmlformats.org/officeDocument/2006/relationships/image" Target="media/image108.wmf"/><Relationship Id="rId1336" Type="http://schemas.openxmlformats.org/officeDocument/2006/relationships/image" Target="media/image199.wmf"/><Relationship Id="rId42" Type="http://schemas.openxmlformats.org/officeDocument/2006/relationships/hyperlink" Target="https://login.consultant.ru/link/?req=doc&amp;base=LAW&amp;n=379383&amp;date=01.08.2025&amp;dst=100005&amp;field=134" TargetMode="External"/><Relationship Id="rId1403" Type="http://schemas.openxmlformats.org/officeDocument/2006/relationships/hyperlink" Target="https://login.consultant.ru/link/?req=doc&amp;base=LAW&amp;n=510353&amp;date=01.08.2025" TargetMode="External"/><Relationship Id="rId191" Type="http://schemas.openxmlformats.org/officeDocument/2006/relationships/hyperlink" Target="https://login.consultant.ru/link/?req=doc&amp;base=LAW&amp;n=495290&amp;date=01.08.2025&amp;dst=100074&amp;field=134" TargetMode="External"/><Relationship Id="rId289" Type="http://schemas.openxmlformats.org/officeDocument/2006/relationships/image" Target="media/image9.wmf"/><Relationship Id="rId496" Type="http://schemas.openxmlformats.org/officeDocument/2006/relationships/hyperlink" Target="https://login.consultant.ru/link/?req=doc&amp;base=LAW&amp;n=405315&amp;date=01.08.2025&amp;dst=100005&amp;field=134" TargetMode="External"/><Relationship Id="rId149" Type="http://schemas.openxmlformats.org/officeDocument/2006/relationships/hyperlink" Target="https://login.consultant.ru/link/?req=doc&amp;base=LAW&amp;n=495080&amp;date=01.08.2025&amp;dst=100063&amp;field=134" TargetMode="External"/><Relationship Id="rId356" Type="http://schemas.openxmlformats.org/officeDocument/2006/relationships/hyperlink" Target="https://login.consultant.ru/link/?req=doc&amp;base=LAW&amp;n=493411&amp;date=01.08.2025&amp;dst=100210&amp;field=134" TargetMode="External"/><Relationship Id="rId563" Type="http://schemas.openxmlformats.org/officeDocument/2006/relationships/hyperlink" Target="https://login.consultant.ru/link/?req=doc&amp;base=LAW&amp;n=498284&amp;date=01.08.2025&amp;dst=435&amp;field=134" TargetMode="External"/><Relationship Id="rId770" Type="http://schemas.openxmlformats.org/officeDocument/2006/relationships/hyperlink" Target="https://login.consultant.ru/link/?req=doc&amp;base=LAW&amp;n=405229&amp;date=01.08.2025&amp;dst=100343&amp;field=134" TargetMode="External"/><Relationship Id="rId1193" Type="http://schemas.openxmlformats.org/officeDocument/2006/relationships/hyperlink" Target="https://login.consultant.ru/link/?req=doc&amp;base=LAW&amp;n=479361&amp;date=01.08.2025&amp;dst=100129&amp;field=134" TargetMode="External"/><Relationship Id="rId216" Type="http://schemas.openxmlformats.org/officeDocument/2006/relationships/hyperlink" Target="https://login.consultant.ru/link/?req=doc&amp;base=LAW&amp;n=494911&amp;date=01.08.2025&amp;dst=100014&amp;field=134" TargetMode="External"/><Relationship Id="rId423" Type="http://schemas.openxmlformats.org/officeDocument/2006/relationships/hyperlink" Target="https://login.consultant.ru/link/?req=doc&amp;base=LAW&amp;n=479361&amp;date=01.08.2025&amp;dst=100019&amp;field=134" TargetMode="External"/><Relationship Id="rId868" Type="http://schemas.openxmlformats.org/officeDocument/2006/relationships/hyperlink" Target="https://login.consultant.ru/link/?req=doc&amp;base=LAW&amp;n=498284&amp;date=01.08.2025&amp;dst=274&amp;field=134" TargetMode="External"/><Relationship Id="rId1053" Type="http://schemas.openxmlformats.org/officeDocument/2006/relationships/hyperlink" Target="https://login.consultant.ru/link/?req=doc&amp;base=LAW&amp;n=479361&amp;date=01.08.2025&amp;dst=100087&amp;field=134" TargetMode="External"/><Relationship Id="rId1260" Type="http://schemas.openxmlformats.org/officeDocument/2006/relationships/hyperlink" Target="https://login.consultant.ru/link/?req=doc&amp;base=LAW&amp;n=494990&amp;date=01.08.2025&amp;dst=285&amp;field=134" TargetMode="External"/><Relationship Id="rId630" Type="http://schemas.openxmlformats.org/officeDocument/2006/relationships/hyperlink" Target="https://login.consultant.ru/link/?req=doc&amp;base=LAW&amp;n=495080&amp;date=01.08.2025&amp;dst=100132&amp;field=134" TargetMode="External"/><Relationship Id="rId728" Type="http://schemas.openxmlformats.org/officeDocument/2006/relationships/hyperlink" Target="https://login.consultant.ru/link/?req=doc&amp;base=LAW&amp;n=319308&amp;date=01.08.2025&amp;dst=100140&amp;field=134" TargetMode="External"/><Relationship Id="rId935" Type="http://schemas.openxmlformats.org/officeDocument/2006/relationships/hyperlink" Target="https://login.consultant.ru/link/?req=doc&amp;base=LAW&amp;n=382013&amp;date=01.08.2025&amp;dst=100011&amp;field=134" TargetMode="External"/><Relationship Id="rId1358" Type="http://schemas.openxmlformats.org/officeDocument/2006/relationships/hyperlink" Target="https://login.consultant.ru/link/?req=doc&amp;base=LAW&amp;n=498284&amp;date=01.08.2025&amp;dst=434&amp;field=134" TargetMode="External"/><Relationship Id="rId64" Type="http://schemas.openxmlformats.org/officeDocument/2006/relationships/hyperlink" Target="https://login.consultant.ru/link/?req=doc&amp;base=LAW&amp;n=510691&amp;date=01.08.2025&amp;dst=100005&amp;field=134" TargetMode="External"/><Relationship Id="rId1120" Type="http://schemas.openxmlformats.org/officeDocument/2006/relationships/hyperlink" Target="https://login.consultant.ru/link/?req=doc&amp;base=LAW&amp;n=498284&amp;date=01.08.2025&amp;dst=100044&amp;field=134" TargetMode="External"/><Relationship Id="rId1218" Type="http://schemas.openxmlformats.org/officeDocument/2006/relationships/hyperlink" Target="https://login.consultant.ru/link/?req=doc&amp;base=LAW&amp;n=498284&amp;date=01.08.2025&amp;dst=269&amp;field=134" TargetMode="External"/><Relationship Id="rId280" Type="http://schemas.openxmlformats.org/officeDocument/2006/relationships/image" Target="media/image5.wmf"/><Relationship Id="rId140" Type="http://schemas.openxmlformats.org/officeDocument/2006/relationships/hyperlink" Target="https://login.consultant.ru/link/?req=doc&amp;base=LAW&amp;n=495080&amp;date=01.08.2025&amp;dst=100052&amp;field=134" TargetMode="External"/><Relationship Id="rId378" Type="http://schemas.openxmlformats.org/officeDocument/2006/relationships/hyperlink" Target="https://login.consultant.ru/link/?req=doc&amp;base=LAW&amp;n=493411&amp;date=01.08.2025&amp;dst=100248&amp;field=134" TargetMode="External"/><Relationship Id="rId585" Type="http://schemas.openxmlformats.org/officeDocument/2006/relationships/hyperlink" Target="https://login.consultant.ru/link/?req=doc&amp;base=LAW&amp;n=397740&amp;date=01.08.2025&amp;dst=100011&amp;field=134" TargetMode="External"/><Relationship Id="rId792" Type="http://schemas.openxmlformats.org/officeDocument/2006/relationships/hyperlink" Target="https://login.consultant.ru/link/?req=doc&amp;base=LAW&amp;n=396428&amp;date=01.08.2025&amp;dst=10000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95292&amp;date=01.08.2025&amp;dst=100107&amp;field=134" TargetMode="External"/><Relationship Id="rId445" Type="http://schemas.openxmlformats.org/officeDocument/2006/relationships/hyperlink" Target="https://login.consultant.ru/link/?req=doc&amp;base=LAW&amp;n=495288&amp;date=01.08.2025&amp;dst=100242&amp;field=134" TargetMode="External"/><Relationship Id="rId652" Type="http://schemas.openxmlformats.org/officeDocument/2006/relationships/hyperlink" Target="https://login.consultant.ru/link/?req=doc&amp;base=LAW&amp;n=479361&amp;date=01.08.2025&amp;dst=100035&amp;field=134" TargetMode="External"/><Relationship Id="rId1075" Type="http://schemas.openxmlformats.org/officeDocument/2006/relationships/hyperlink" Target="https://login.consultant.ru/link/?req=doc&amp;base=LAW&amp;n=479361&amp;date=01.08.2025&amp;dst=100107&amp;field=134" TargetMode="External"/><Relationship Id="rId1282" Type="http://schemas.openxmlformats.org/officeDocument/2006/relationships/image" Target="media/image165.wmf"/><Relationship Id="rId305" Type="http://schemas.openxmlformats.org/officeDocument/2006/relationships/hyperlink" Target="https://login.consultant.ru/link/?req=doc&amp;base=LAW&amp;n=498284&amp;date=01.08.2025&amp;dst=236&amp;field=134" TargetMode="External"/><Relationship Id="rId512" Type="http://schemas.openxmlformats.org/officeDocument/2006/relationships/hyperlink" Target="https://login.consultant.ru/link/?req=doc&amp;base=LAW&amp;n=493390&amp;date=01.08.2025&amp;dst=100033&amp;field=134" TargetMode="External"/><Relationship Id="rId957" Type="http://schemas.openxmlformats.org/officeDocument/2006/relationships/hyperlink" Target="https://login.consultant.ru/link/?req=doc&amp;base=LAW&amp;n=405229&amp;date=01.08.2025&amp;dst=100359&amp;field=134" TargetMode="External"/><Relationship Id="rId1142" Type="http://schemas.openxmlformats.org/officeDocument/2006/relationships/hyperlink" Target="https://login.consultant.ru/link/?req=doc&amp;base=LAW&amp;n=493411&amp;date=01.08.2025&amp;dst=100305&amp;field=134" TargetMode="External"/><Relationship Id="rId86" Type="http://schemas.openxmlformats.org/officeDocument/2006/relationships/hyperlink" Target="https://login.consultant.ru/link/?req=doc&amp;base=LAW&amp;n=339647&amp;date=01.08.2025&amp;dst=100005&amp;field=134" TargetMode="External"/><Relationship Id="rId817" Type="http://schemas.openxmlformats.org/officeDocument/2006/relationships/hyperlink" Target="https://login.consultant.ru/link/?req=doc&amp;base=LAW&amp;n=498284&amp;date=01.08.2025&amp;dst=182&amp;field=134" TargetMode="External"/><Relationship Id="rId1002" Type="http://schemas.openxmlformats.org/officeDocument/2006/relationships/hyperlink" Target="https://login.consultant.ru/link/?req=doc&amp;base=LAW&amp;n=492049&amp;date=01.08.2025" TargetMode="External"/><Relationship Id="rId1307" Type="http://schemas.openxmlformats.org/officeDocument/2006/relationships/hyperlink" Target="https://login.consultant.ru/link/?req=doc&amp;base=LAW&amp;n=502426&amp;date=01.08.2025&amp;dst=109577&amp;field=134" TargetMode="External"/><Relationship Id="rId13" Type="http://schemas.openxmlformats.org/officeDocument/2006/relationships/hyperlink" Target="https://login.consultant.ru/link/?req=doc&amp;base=LAW&amp;n=414610&amp;date=01.08.2025&amp;dst=100005&amp;field=134" TargetMode="External"/><Relationship Id="rId162" Type="http://schemas.openxmlformats.org/officeDocument/2006/relationships/hyperlink" Target="https://login.consultant.ru/link/?req=doc&amp;base=LAW&amp;n=495080&amp;date=01.08.2025&amp;dst=100075&amp;field=134" TargetMode="External"/><Relationship Id="rId467" Type="http://schemas.openxmlformats.org/officeDocument/2006/relationships/image" Target="media/image53.wmf"/><Relationship Id="rId1097" Type="http://schemas.openxmlformats.org/officeDocument/2006/relationships/hyperlink" Target="https://login.consultant.ru/link/?req=doc&amp;base=LAW&amp;n=462205&amp;date=01.08.2025&amp;dst=100006&amp;field=134" TargetMode="External"/><Relationship Id="rId674" Type="http://schemas.openxmlformats.org/officeDocument/2006/relationships/hyperlink" Target="https://login.consultant.ru/link/?req=doc&amp;base=LAW&amp;n=495287&amp;date=01.08.2025&amp;dst=100026&amp;field=134" TargetMode="External"/><Relationship Id="rId881" Type="http://schemas.openxmlformats.org/officeDocument/2006/relationships/hyperlink" Target="https://login.consultant.ru/link/?req=doc&amp;base=LAW&amp;n=493411&amp;date=01.08.2025&amp;dst=100285&amp;field=134" TargetMode="External"/><Relationship Id="rId979" Type="http://schemas.openxmlformats.org/officeDocument/2006/relationships/image" Target="media/image122.wmf"/><Relationship Id="rId327" Type="http://schemas.openxmlformats.org/officeDocument/2006/relationships/hyperlink" Target="https://login.consultant.ru/link/?req=doc&amp;base=LAW&amp;n=458443&amp;date=01.08.2025&amp;dst=100009&amp;field=134" TargetMode="External"/><Relationship Id="rId534" Type="http://schemas.openxmlformats.org/officeDocument/2006/relationships/hyperlink" Target="https://login.consultant.ru/link/?req=doc&amp;base=LAW&amp;n=493390&amp;date=01.08.2025&amp;dst=100051&amp;field=134" TargetMode="External"/><Relationship Id="rId741" Type="http://schemas.openxmlformats.org/officeDocument/2006/relationships/hyperlink" Target="https://login.consultant.ru/link/?req=doc&amp;base=LAW&amp;n=495287&amp;date=01.08.2025&amp;dst=100032&amp;field=134" TargetMode="External"/><Relationship Id="rId839" Type="http://schemas.openxmlformats.org/officeDocument/2006/relationships/hyperlink" Target="https://login.consultant.ru/link/?req=doc&amp;base=LAW&amp;n=498284&amp;date=01.08.2025&amp;dst=460&amp;field=134" TargetMode="External"/><Relationship Id="rId1164" Type="http://schemas.openxmlformats.org/officeDocument/2006/relationships/hyperlink" Target="https://login.consultant.ru/link/?req=doc&amp;base=LAW&amp;n=500574&amp;date=01.08.2025&amp;dst=100012&amp;field=134" TargetMode="External"/><Relationship Id="rId1371" Type="http://schemas.openxmlformats.org/officeDocument/2006/relationships/hyperlink" Target="https://login.consultant.ru/link/?req=doc&amp;base=LAW&amp;n=498284&amp;date=01.08.2025&amp;dst=274&amp;field=134" TargetMode="External"/><Relationship Id="rId601" Type="http://schemas.openxmlformats.org/officeDocument/2006/relationships/hyperlink" Target="https://login.consultant.ru/link/?req=doc&amp;base=LAW&amp;n=397740&amp;date=01.08.2025&amp;dst=100014&amp;field=134" TargetMode="External"/><Relationship Id="rId1024" Type="http://schemas.openxmlformats.org/officeDocument/2006/relationships/hyperlink" Target="https://login.consultant.ru/link/?req=doc&amp;base=LAW&amp;n=479760&amp;date=01.08.2025&amp;dst=100056&amp;field=134" TargetMode="External"/><Relationship Id="rId1231" Type="http://schemas.openxmlformats.org/officeDocument/2006/relationships/hyperlink" Target="https://login.consultant.ru/link/?req=doc&amp;base=LAW&amp;n=498284&amp;date=01.08.2025&amp;dst=274&amp;field=134" TargetMode="External"/><Relationship Id="rId906" Type="http://schemas.openxmlformats.org/officeDocument/2006/relationships/image" Target="media/image103.wmf"/><Relationship Id="rId1329" Type="http://schemas.openxmlformats.org/officeDocument/2006/relationships/image" Target="media/image193.wmf"/><Relationship Id="rId35" Type="http://schemas.openxmlformats.org/officeDocument/2006/relationships/hyperlink" Target="https://login.consultant.ru/link/?req=doc&amp;base=LAW&amp;n=479359&amp;date=01.08.2025&amp;dst=100009&amp;field=134" TargetMode="External"/><Relationship Id="rId184" Type="http://schemas.openxmlformats.org/officeDocument/2006/relationships/hyperlink" Target="https://login.consultant.ru/link/?req=doc&amp;base=LAW&amp;n=495080&amp;date=01.08.2025&amp;dst=100092&amp;field=134" TargetMode="External"/><Relationship Id="rId391" Type="http://schemas.openxmlformats.org/officeDocument/2006/relationships/image" Target="media/image38.wmf"/><Relationship Id="rId251" Type="http://schemas.openxmlformats.org/officeDocument/2006/relationships/hyperlink" Target="https://login.consultant.ru/link/?req=doc&amp;base=LAW&amp;n=397742&amp;date=01.08.2025&amp;dst=100025&amp;field=134" TargetMode="External"/><Relationship Id="rId489" Type="http://schemas.openxmlformats.org/officeDocument/2006/relationships/hyperlink" Target="https://login.consultant.ru/link/?req=doc&amp;base=LAW&amp;n=495288&amp;date=01.08.2025&amp;dst=100113&amp;field=134" TargetMode="External"/><Relationship Id="rId696" Type="http://schemas.openxmlformats.org/officeDocument/2006/relationships/hyperlink" Target="https://login.consultant.ru/link/?req=doc&amp;base=LAW&amp;n=480791&amp;date=01.08.2025&amp;dst=100056&amp;field=134" TargetMode="External"/><Relationship Id="rId349" Type="http://schemas.openxmlformats.org/officeDocument/2006/relationships/hyperlink" Target="https://login.consultant.ru/link/?req=doc&amp;base=LAW&amp;n=493411&amp;date=01.08.2025&amp;dst=100205&amp;field=134" TargetMode="External"/><Relationship Id="rId556" Type="http://schemas.openxmlformats.org/officeDocument/2006/relationships/hyperlink" Target="https://login.consultant.ru/link/?req=doc&amp;base=LAW&amp;n=495288&amp;date=01.08.2025&amp;dst=100128&amp;field=134" TargetMode="External"/><Relationship Id="rId763" Type="http://schemas.openxmlformats.org/officeDocument/2006/relationships/hyperlink" Target="https://login.consultant.ru/link/?req=doc&amp;base=LAW&amp;n=498284&amp;date=01.08.2025&amp;dst=178&amp;field=134" TargetMode="External"/><Relationship Id="rId1186" Type="http://schemas.openxmlformats.org/officeDocument/2006/relationships/hyperlink" Target="https://login.consultant.ru/link/?req=doc&amp;base=LAW&amp;n=495080&amp;date=01.08.2025&amp;dst=100163&amp;field=134" TargetMode="External"/><Relationship Id="rId1393" Type="http://schemas.openxmlformats.org/officeDocument/2006/relationships/image" Target="media/image218.wmf"/><Relationship Id="rId111" Type="http://schemas.openxmlformats.org/officeDocument/2006/relationships/hyperlink" Target="https://login.consultant.ru/link/?req=doc&amp;base=LAW&amp;n=405229&amp;date=01.08.2025&amp;dst=100005&amp;field=134" TargetMode="External"/><Relationship Id="rId209" Type="http://schemas.openxmlformats.org/officeDocument/2006/relationships/hyperlink" Target="https://login.consultant.ru/link/?req=doc&amp;base=LAW&amp;n=493390&amp;date=01.08.2025&amp;dst=100014&amp;field=134" TargetMode="External"/><Relationship Id="rId416" Type="http://schemas.openxmlformats.org/officeDocument/2006/relationships/hyperlink" Target="https://login.consultant.ru/link/?req=doc&amp;base=LAW&amp;n=458443&amp;date=01.08.2025&amp;dst=100024&amp;field=134" TargetMode="External"/><Relationship Id="rId970" Type="http://schemas.openxmlformats.org/officeDocument/2006/relationships/image" Target="media/image114.wmf"/><Relationship Id="rId1046" Type="http://schemas.openxmlformats.org/officeDocument/2006/relationships/hyperlink" Target="https://login.consultant.ru/link/?req=doc&amp;base=LAW&amp;n=479361&amp;date=01.08.2025&amp;dst=100070&amp;field=134" TargetMode="External"/><Relationship Id="rId1253" Type="http://schemas.openxmlformats.org/officeDocument/2006/relationships/hyperlink" Target="https://login.consultant.ru/link/?req=doc&amp;base=LAW&amp;n=498284&amp;date=01.08.2025&amp;dst=274&amp;field=134" TargetMode="External"/><Relationship Id="rId623" Type="http://schemas.openxmlformats.org/officeDocument/2006/relationships/hyperlink" Target="https://login.consultant.ru/link/?req=doc&amp;base=LAW&amp;n=495287&amp;date=01.08.2025&amp;dst=100022&amp;field=134" TargetMode="External"/><Relationship Id="rId830" Type="http://schemas.openxmlformats.org/officeDocument/2006/relationships/hyperlink" Target="https://login.consultant.ru/link/?req=doc&amp;base=LAW&amp;n=479361&amp;date=01.08.2025&amp;dst=100047&amp;field=134" TargetMode="External"/><Relationship Id="rId928" Type="http://schemas.openxmlformats.org/officeDocument/2006/relationships/hyperlink" Target="https://login.consultant.ru/link/?req=doc&amp;base=LAW&amp;n=414614&amp;date=01.08.2025&amp;dst=121361&amp;field=134" TargetMode="External"/><Relationship Id="rId57" Type="http://schemas.openxmlformats.org/officeDocument/2006/relationships/hyperlink" Target="https://login.consultant.ru/link/?req=doc&amp;base=LAW&amp;n=458443&amp;date=01.08.2025&amp;dst=100005&amp;field=134" TargetMode="External"/><Relationship Id="rId1113" Type="http://schemas.openxmlformats.org/officeDocument/2006/relationships/hyperlink" Target="https://login.consultant.ru/link/?req=doc&amp;base=LAW&amp;n=493390&amp;date=01.08.2025&amp;dst=100150&amp;field=134" TargetMode="External"/><Relationship Id="rId1320" Type="http://schemas.openxmlformats.org/officeDocument/2006/relationships/image" Target="media/image191.wmf"/><Relationship Id="rId1418" Type="http://schemas.openxmlformats.org/officeDocument/2006/relationships/footer" Target="footer1.xml"/><Relationship Id="rId273" Type="http://schemas.openxmlformats.org/officeDocument/2006/relationships/hyperlink" Target="https://login.consultant.ru/link/?req=doc&amp;base=LAW&amp;n=498284&amp;date=01.08.2025&amp;dst=36&amp;field=134" TargetMode="External"/><Relationship Id="rId480" Type="http://schemas.openxmlformats.org/officeDocument/2006/relationships/image" Target="media/image62.wmf"/><Relationship Id="rId133" Type="http://schemas.openxmlformats.org/officeDocument/2006/relationships/hyperlink" Target="https://login.consultant.ru/link/?req=doc&amp;base=LAW&amp;n=495080&amp;date=01.08.2025&amp;dst=100042&amp;field=134" TargetMode="External"/><Relationship Id="rId340" Type="http://schemas.openxmlformats.org/officeDocument/2006/relationships/hyperlink" Target="https://login.consultant.ru/link/?req=doc&amp;base=LAW&amp;n=498284&amp;date=01.08.2025&amp;dst=74&amp;field=134" TargetMode="External"/><Relationship Id="rId578" Type="http://schemas.openxmlformats.org/officeDocument/2006/relationships/hyperlink" Target="https://login.consultant.ru/link/?req=doc&amp;base=LAW&amp;n=495288&amp;date=01.08.2025&amp;dst=100132&amp;field=134" TargetMode="External"/><Relationship Id="rId785" Type="http://schemas.openxmlformats.org/officeDocument/2006/relationships/hyperlink" Target="https://login.consultant.ru/link/?req=doc&amp;base=LAW&amp;n=342451&amp;date=01.08.2025&amp;dst=100013&amp;field=134" TargetMode="External"/><Relationship Id="rId992" Type="http://schemas.openxmlformats.org/officeDocument/2006/relationships/hyperlink" Target="https://login.consultant.ru/link/?req=doc&amp;base=LAW&amp;n=498284&amp;date=01.08.2025&amp;dst=397&amp;field=134" TargetMode="External"/><Relationship Id="rId200" Type="http://schemas.openxmlformats.org/officeDocument/2006/relationships/hyperlink" Target="https://login.consultant.ru/link/?req=doc&amp;base=LAW&amp;n=495290&amp;date=01.08.2025&amp;dst=100080&amp;field=134" TargetMode="External"/><Relationship Id="rId438" Type="http://schemas.openxmlformats.org/officeDocument/2006/relationships/hyperlink" Target="https://login.consultant.ru/link/?req=doc&amp;base=LAW&amp;n=498284&amp;date=01.08.2025&amp;dst=269&amp;field=134" TargetMode="External"/><Relationship Id="rId645" Type="http://schemas.openxmlformats.org/officeDocument/2006/relationships/hyperlink" Target="https://login.consultant.ru/link/?req=doc&amp;base=LAW&amp;n=495080&amp;date=01.08.2025&amp;dst=100147&amp;field=134" TargetMode="External"/><Relationship Id="rId852" Type="http://schemas.openxmlformats.org/officeDocument/2006/relationships/hyperlink" Target="https://login.consultant.ru/link/?req=doc&amp;base=LAW&amp;n=502632&amp;date=01.08.2025&amp;dst=100752&amp;field=134" TargetMode="External"/><Relationship Id="rId1068" Type="http://schemas.openxmlformats.org/officeDocument/2006/relationships/hyperlink" Target="https://login.consultant.ru/link/?req=doc&amp;base=LAW&amp;n=479282&amp;date=01.08.2025&amp;dst=100023&amp;field=134" TargetMode="External"/><Relationship Id="rId1275" Type="http://schemas.openxmlformats.org/officeDocument/2006/relationships/hyperlink" Target="https://login.consultant.ru/link/?req=doc&amp;base=LAW&amp;n=502426&amp;date=01.08.2025&amp;dst=109577&amp;field=134" TargetMode="External"/><Relationship Id="rId505" Type="http://schemas.openxmlformats.org/officeDocument/2006/relationships/hyperlink" Target="https://login.consultant.ru/link/?req=doc&amp;base=LAW&amp;n=510353&amp;date=01.08.2025" TargetMode="External"/><Relationship Id="rId712" Type="http://schemas.openxmlformats.org/officeDocument/2006/relationships/hyperlink" Target="https://login.consultant.ru/link/?req=doc&amp;base=LAW&amp;n=479361&amp;date=01.08.2025&amp;dst=100039&amp;field=134" TargetMode="External"/><Relationship Id="rId1135" Type="http://schemas.openxmlformats.org/officeDocument/2006/relationships/hyperlink" Target="https://login.consultant.ru/link/?req=doc&amp;base=LAW&amp;n=493390&amp;date=01.08.2025&amp;dst=100162&amp;field=134" TargetMode="External"/><Relationship Id="rId1342" Type="http://schemas.openxmlformats.org/officeDocument/2006/relationships/hyperlink" Target="https://login.consultant.ru/link/?req=doc&amp;base=LAW&amp;n=493390&amp;date=01.08.2025&amp;dst=100006&amp;field=134" TargetMode="External"/><Relationship Id="rId79" Type="http://schemas.openxmlformats.org/officeDocument/2006/relationships/hyperlink" Target="https://login.consultant.ru/link/?req=doc&amp;base=LAW&amp;n=397742&amp;date=01.08.2025&amp;dst=100005&amp;field=134" TargetMode="External"/><Relationship Id="rId144" Type="http://schemas.openxmlformats.org/officeDocument/2006/relationships/hyperlink" Target="https://login.consultant.ru/link/?req=doc&amp;base=LAW&amp;n=495290&amp;date=01.08.2025&amp;dst=100045&amp;field=134" TargetMode="External"/><Relationship Id="rId589" Type="http://schemas.openxmlformats.org/officeDocument/2006/relationships/image" Target="media/image73.wmf"/><Relationship Id="rId796" Type="http://schemas.openxmlformats.org/officeDocument/2006/relationships/hyperlink" Target="https://login.consultant.ru/link/?req=doc&amp;base=LAW&amp;n=340980&amp;date=01.08.2025&amp;dst=100031&amp;field=134" TargetMode="External"/><Relationship Id="rId1202" Type="http://schemas.openxmlformats.org/officeDocument/2006/relationships/hyperlink" Target="https://login.consultant.ru/link/?req=doc&amp;base=LAW&amp;n=479361&amp;date=01.08.2025&amp;dst=100135&amp;field=134" TargetMode="External"/><Relationship Id="rId351" Type="http://schemas.openxmlformats.org/officeDocument/2006/relationships/hyperlink" Target="https://login.consultant.ru/link/?req=doc&amp;base=LAW&amp;n=319308&amp;date=01.08.2025&amp;dst=100140&amp;field=134" TargetMode="External"/><Relationship Id="rId449" Type="http://schemas.openxmlformats.org/officeDocument/2006/relationships/hyperlink" Target="https://login.consultant.ru/link/?req=doc&amp;base=LAW&amp;n=414614&amp;date=01.08.2025&amp;dst=100352&amp;field=134" TargetMode="External"/><Relationship Id="rId656" Type="http://schemas.openxmlformats.org/officeDocument/2006/relationships/hyperlink" Target="https://login.consultant.ru/link/?req=doc&amp;base=LAW&amp;n=375447&amp;date=01.08.2025&amp;dst=100013&amp;field=134" TargetMode="External"/><Relationship Id="rId863" Type="http://schemas.openxmlformats.org/officeDocument/2006/relationships/hyperlink" Target="https://login.consultant.ru/link/?req=doc&amp;base=LAW&amp;n=493390&amp;date=01.08.2025&amp;dst=100113&amp;field=134" TargetMode="External"/><Relationship Id="rId1079" Type="http://schemas.openxmlformats.org/officeDocument/2006/relationships/hyperlink" Target="https://login.consultant.ru/link/?req=doc&amp;base=LAW&amp;n=479282&amp;date=01.08.2025&amp;dst=100006&amp;field=134" TargetMode="External"/><Relationship Id="rId1286" Type="http://schemas.openxmlformats.org/officeDocument/2006/relationships/image" Target="media/image169.wmf"/><Relationship Id="rId211" Type="http://schemas.openxmlformats.org/officeDocument/2006/relationships/hyperlink" Target="https://login.consultant.ru/link/?req=doc&amp;base=LAW&amp;n=497175&amp;date=01.08.2025&amp;dst=3266&amp;field=134" TargetMode="External"/><Relationship Id="rId295" Type="http://schemas.openxmlformats.org/officeDocument/2006/relationships/image" Target="media/image14.wmf"/><Relationship Id="rId309" Type="http://schemas.openxmlformats.org/officeDocument/2006/relationships/hyperlink" Target="https://login.consultant.ru/link/?req=doc&amp;base=LAW&amp;n=495288&amp;date=01.08.2025&amp;dst=100021&amp;field=134" TargetMode="External"/><Relationship Id="rId516" Type="http://schemas.openxmlformats.org/officeDocument/2006/relationships/hyperlink" Target="https://login.consultant.ru/link/?req=doc&amp;base=LAW&amp;n=493390&amp;date=01.08.2025&amp;dst=100036&amp;field=134" TargetMode="External"/><Relationship Id="rId1146" Type="http://schemas.openxmlformats.org/officeDocument/2006/relationships/image" Target="media/image134.wmf"/><Relationship Id="rId723" Type="http://schemas.openxmlformats.org/officeDocument/2006/relationships/hyperlink" Target="https://login.consultant.ru/link/?req=doc&amp;base=LAW&amp;n=414614&amp;date=01.08.2025&amp;dst=121331&amp;field=134" TargetMode="External"/><Relationship Id="rId930" Type="http://schemas.openxmlformats.org/officeDocument/2006/relationships/hyperlink" Target="https://login.consultant.ru/link/?req=doc&amp;base=LAW&amp;n=378074&amp;date=01.08.2025&amp;dst=100012&amp;field=134" TargetMode="External"/><Relationship Id="rId1006" Type="http://schemas.openxmlformats.org/officeDocument/2006/relationships/hyperlink" Target="https://login.consultant.ru/link/?req=doc&amp;base=LAW&amp;n=483052&amp;date=01.08.2025" TargetMode="External"/><Relationship Id="rId1353" Type="http://schemas.openxmlformats.org/officeDocument/2006/relationships/hyperlink" Target="https://login.consultant.ru/link/?req=doc&amp;base=LAW&amp;n=498284&amp;date=01.08.2025&amp;dst=100044&amp;field=134" TargetMode="External"/><Relationship Id="rId155" Type="http://schemas.openxmlformats.org/officeDocument/2006/relationships/hyperlink" Target="https://login.consultant.ru/link/?req=doc&amp;base=LAW&amp;n=495080&amp;date=01.08.2025&amp;dst=100072&amp;field=134" TargetMode="External"/><Relationship Id="rId362" Type="http://schemas.openxmlformats.org/officeDocument/2006/relationships/hyperlink" Target="https://login.consultant.ru/link/?req=doc&amp;base=LAW&amp;n=319308&amp;date=01.08.2025&amp;dst=100315&amp;field=134" TargetMode="External"/><Relationship Id="rId1213" Type="http://schemas.openxmlformats.org/officeDocument/2006/relationships/image" Target="media/image157.wmf"/><Relationship Id="rId1297" Type="http://schemas.openxmlformats.org/officeDocument/2006/relationships/image" Target="media/image179.wmf"/><Relationship Id="rId1420" Type="http://schemas.openxmlformats.org/officeDocument/2006/relationships/footer" Target="footer2.xml"/><Relationship Id="rId222" Type="http://schemas.openxmlformats.org/officeDocument/2006/relationships/hyperlink" Target="https://login.consultant.ru/link/?req=doc&amp;base=LAW&amp;n=405229&amp;date=01.08.2025&amp;dst=100015&amp;field=134" TargetMode="External"/><Relationship Id="rId667" Type="http://schemas.openxmlformats.org/officeDocument/2006/relationships/hyperlink" Target="https://login.consultant.ru/link/?req=doc&amp;base=LAW&amp;n=495292&amp;date=01.08.2025&amp;dst=100107&amp;field=134" TargetMode="External"/><Relationship Id="rId874" Type="http://schemas.openxmlformats.org/officeDocument/2006/relationships/hyperlink" Target="https://login.consultant.ru/link/?req=doc&amp;base=LAW&amp;n=493411&amp;date=01.08.2025&amp;dst=100281&amp;field=134" TargetMode="External"/><Relationship Id="rId17" Type="http://schemas.openxmlformats.org/officeDocument/2006/relationships/hyperlink" Target="https://login.consultant.ru/link/?req=doc&amp;base=LAW&amp;n=414615&amp;date=01.08.2025&amp;dst=100005&amp;field=134" TargetMode="External"/><Relationship Id="rId527" Type="http://schemas.openxmlformats.org/officeDocument/2006/relationships/hyperlink" Target="https://login.consultant.ru/link/?req=doc&amp;base=LAW&amp;n=493390&amp;date=01.08.2025&amp;dst=100041&amp;field=134" TargetMode="External"/><Relationship Id="rId734" Type="http://schemas.openxmlformats.org/officeDocument/2006/relationships/hyperlink" Target="https://login.consultant.ru/link/?req=doc&amp;base=LAW&amp;n=405229&amp;date=01.08.2025&amp;dst=100330&amp;field=134" TargetMode="External"/><Relationship Id="rId941" Type="http://schemas.openxmlformats.org/officeDocument/2006/relationships/hyperlink" Target="https://login.consultant.ru/link/?req=doc&amp;base=LAW&amp;n=495287&amp;date=01.08.2025&amp;dst=100036&amp;field=134" TargetMode="External"/><Relationship Id="rId1157" Type="http://schemas.openxmlformats.org/officeDocument/2006/relationships/image" Target="media/image142.wmf"/><Relationship Id="rId1364" Type="http://schemas.openxmlformats.org/officeDocument/2006/relationships/image" Target="media/image210.wmf"/><Relationship Id="rId70" Type="http://schemas.openxmlformats.org/officeDocument/2006/relationships/hyperlink" Target="https://login.consultant.ru/link/?req=doc&amp;base=LAW&amp;n=209220&amp;date=01.08.2025" TargetMode="External"/><Relationship Id="rId166" Type="http://schemas.openxmlformats.org/officeDocument/2006/relationships/hyperlink" Target="https://login.consultant.ru/link/?req=doc&amp;base=LAW&amp;n=389271&amp;date=01.08.2025" TargetMode="External"/><Relationship Id="rId373" Type="http://schemas.openxmlformats.org/officeDocument/2006/relationships/hyperlink" Target="https://login.consultant.ru/link/?req=doc&amp;base=LAW&amp;n=493411&amp;date=01.08.2025&amp;dst=100247&amp;field=134" TargetMode="External"/><Relationship Id="rId580" Type="http://schemas.openxmlformats.org/officeDocument/2006/relationships/hyperlink" Target="https://login.consultant.ru/link/?req=doc&amp;base=LAW&amp;n=495291&amp;date=01.08.2025&amp;dst=100017&amp;field=134" TargetMode="External"/><Relationship Id="rId801" Type="http://schemas.openxmlformats.org/officeDocument/2006/relationships/hyperlink" Target="https://login.consultant.ru/link/?req=doc&amp;base=LAW&amp;n=414614&amp;date=01.08.2025&amp;dst=121340&amp;field=134" TargetMode="External"/><Relationship Id="rId1017" Type="http://schemas.openxmlformats.org/officeDocument/2006/relationships/hyperlink" Target="https://login.consultant.ru/link/?req=doc&amp;base=LAW&amp;n=492049&amp;date=01.08.2025&amp;dst=129&amp;field=134" TargetMode="External"/><Relationship Id="rId1224" Type="http://schemas.openxmlformats.org/officeDocument/2006/relationships/hyperlink" Target="https://login.consultant.ru/link/?req=doc&amp;base=LAW&amp;n=493390&amp;date=01.08.2025&amp;dst=100207&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3390&amp;date=01.08.2025&amp;dst=100021&amp;field=134" TargetMode="External"/><Relationship Id="rId440" Type="http://schemas.openxmlformats.org/officeDocument/2006/relationships/hyperlink" Target="https://login.consultant.ru/link/?req=doc&amp;base=LAW&amp;n=414556&amp;date=01.08.2025&amp;dst=100040&amp;field=134" TargetMode="External"/><Relationship Id="rId678" Type="http://schemas.openxmlformats.org/officeDocument/2006/relationships/hyperlink" Target="https://login.consultant.ru/link/?req=doc&amp;base=LAW&amp;n=495287&amp;date=01.08.2025&amp;dst=100027&amp;field=134" TargetMode="External"/><Relationship Id="rId885" Type="http://schemas.openxmlformats.org/officeDocument/2006/relationships/hyperlink" Target="https://login.consultant.ru/link/?req=doc&amp;base=LAW&amp;n=498284&amp;date=01.08.2025&amp;dst=396&amp;field=134" TargetMode="External"/><Relationship Id="rId1070" Type="http://schemas.openxmlformats.org/officeDocument/2006/relationships/hyperlink" Target="https://login.consultant.ru/link/?req=doc&amp;base=LAW&amp;n=455520&amp;date=01.08.2025" TargetMode="External"/><Relationship Id="rId28" Type="http://schemas.openxmlformats.org/officeDocument/2006/relationships/hyperlink" Target="https://login.consultant.ru/link/?req=doc&amp;base=LAW&amp;n=347667&amp;date=01.08.2025&amp;dst=100005&amp;field=134" TargetMode="External"/><Relationship Id="rId300" Type="http://schemas.openxmlformats.org/officeDocument/2006/relationships/image" Target="media/image18.wmf"/><Relationship Id="rId538" Type="http://schemas.openxmlformats.org/officeDocument/2006/relationships/hyperlink" Target="https://login.consultant.ru/link/?req=doc&amp;base=LAW&amp;n=493390&amp;date=01.08.2025&amp;dst=100065&amp;field=134" TargetMode="External"/><Relationship Id="rId745" Type="http://schemas.openxmlformats.org/officeDocument/2006/relationships/image" Target="media/image86.wmf"/><Relationship Id="rId952" Type="http://schemas.openxmlformats.org/officeDocument/2006/relationships/hyperlink" Target="https://login.consultant.ru/link/?req=doc&amp;base=LAW&amp;n=405229&amp;date=01.08.2025&amp;dst=100354&amp;field=134" TargetMode="External"/><Relationship Id="rId1168" Type="http://schemas.openxmlformats.org/officeDocument/2006/relationships/hyperlink" Target="https://login.consultant.ru/link/?req=doc&amp;base=LAW&amp;n=2875&amp;date=01.08.2025&amp;dst=100238&amp;field=134" TargetMode="External"/><Relationship Id="rId1375" Type="http://schemas.openxmlformats.org/officeDocument/2006/relationships/hyperlink" Target="https://login.consultant.ru/link/?req=doc&amp;base=LAW&amp;n=510353&amp;date=01.08.2025" TargetMode="External"/><Relationship Id="rId81" Type="http://schemas.openxmlformats.org/officeDocument/2006/relationships/hyperlink" Target="https://login.consultant.ru/link/?req=doc&amp;base=LAW&amp;n=414615&amp;date=01.08.2025&amp;dst=100005&amp;field=134" TargetMode="External"/><Relationship Id="rId177" Type="http://schemas.openxmlformats.org/officeDocument/2006/relationships/hyperlink" Target="https://login.consultant.ru/link/?req=doc&amp;base=LAW&amp;n=319308&amp;date=01.08.2025" TargetMode="External"/><Relationship Id="rId384" Type="http://schemas.openxmlformats.org/officeDocument/2006/relationships/hyperlink" Target="https://login.consultant.ru/link/?req=doc&amp;base=LAW&amp;n=458443&amp;date=01.08.2025&amp;dst=100019&amp;field=134" TargetMode="External"/><Relationship Id="rId591" Type="http://schemas.openxmlformats.org/officeDocument/2006/relationships/image" Target="media/image74.wmf"/><Relationship Id="rId605" Type="http://schemas.openxmlformats.org/officeDocument/2006/relationships/hyperlink" Target="https://login.consultant.ru/link/?req=doc&amp;base=LAW&amp;n=498284&amp;date=01.08.2025&amp;dst=58&amp;field=134" TargetMode="External"/><Relationship Id="rId812" Type="http://schemas.openxmlformats.org/officeDocument/2006/relationships/hyperlink" Target="https://login.consultant.ru/link/?req=doc&amp;base=LAW&amp;n=340980&amp;date=01.08.2025&amp;dst=100052&amp;field=134" TargetMode="External"/><Relationship Id="rId1028" Type="http://schemas.openxmlformats.org/officeDocument/2006/relationships/hyperlink" Target="https://login.consultant.ru/link/?req=doc&amp;base=LAW&amp;n=359945&amp;date=01.08.2025&amp;dst=100012&amp;field=134" TargetMode="External"/><Relationship Id="rId1235" Type="http://schemas.openxmlformats.org/officeDocument/2006/relationships/hyperlink" Target="https://login.consultant.ru/link/?req=doc&amp;base=LAW&amp;n=500082&amp;date=01.08.2025&amp;dst=100010&amp;field=134" TargetMode="External"/><Relationship Id="rId244" Type="http://schemas.openxmlformats.org/officeDocument/2006/relationships/hyperlink" Target="https://login.consultant.ru/link/?req=doc&amp;base=LAW&amp;n=414614&amp;date=01.08.2025&amp;dst=100347&amp;field=134" TargetMode="External"/><Relationship Id="rId689" Type="http://schemas.openxmlformats.org/officeDocument/2006/relationships/image" Target="media/image79.wmf"/><Relationship Id="rId896" Type="http://schemas.openxmlformats.org/officeDocument/2006/relationships/hyperlink" Target="https://login.consultant.ru/link/?req=doc&amp;base=LAW&amp;n=486034&amp;date=01.08.2025&amp;dst=100047&amp;field=134" TargetMode="External"/><Relationship Id="rId1081" Type="http://schemas.openxmlformats.org/officeDocument/2006/relationships/hyperlink" Target="https://login.consultant.ru/link/?req=doc&amp;base=LAW&amp;n=479361&amp;date=01.08.2025&amp;dst=100113&amp;field=134" TargetMode="External"/><Relationship Id="rId1302" Type="http://schemas.openxmlformats.org/officeDocument/2006/relationships/image" Target="media/image184.wmf"/><Relationship Id="rId39" Type="http://schemas.openxmlformats.org/officeDocument/2006/relationships/hyperlink" Target="https://login.consultant.ru/link/?req=doc&amp;base=LAW&amp;n=375447&amp;date=01.08.2025&amp;dst=100005&amp;field=134" TargetMode="External"/><Relationship Id="rId451" Type="http://schemas.openxmlformats.org/officeDocument/2006/relationships/hyperlink" Target="https://login.consultant.ru/link/?req=doc&amp;base=LAW&amp;n=495287&amp;date=01.08.2025&amp;dst=100016&amp;field=134" TargetMode="External"/><Relationship Id="rId549" Type="http://schemas.openxmlformats.org/officeDocument/2006/relationships/hyperlink" Target="https://login.consultant.ru/link/?req=doc&amp;base=LAW&amp;n=493390&amp;date=01.08.2025&amp;dst=100096&amp;field=134" TargetMode="External"/><Relationship Id="rId756" Type="http://schemas.openxmlformats.org/officeDocument/2006/relationships/hyperlink" Target="https://login.consultant.ru/link/?req=doc&amp;base=LAW&amp;n=480791&amp;date=01.08.2025&amp;dst=100056&amp;field=134" TargetMode="External"/><Relationship Id="rId1179" Type="http://schemas.openxmlformats.org/officeDocument/2006/relationships/hyperlink" Target="https://login.consultant.ru/link/?req=doc&amp;base=LAW&amp;n=493390&amp;date=01.08.2025&amp;dst=100189&amp;field=134" TargetMode="External"/><Relationship Id="rId1386" Type="http://schemas.openxmlformats.org/officeDocument/2006/relationships/hyperlink" Target="https://login.consultant.ru/link/?req=doc&amp;base=LAW&amp;n=498284&amp;date=01.08.2025&amp;dst=189&amp;field=134" TargetMode="External"/><Relationship Id="rId104" Type="http://schemas.openxmlformats.org/officeDocument/2006/relationships/hyperlink" Target="https://login.consultant.ru/link/?req=doc&amp;base=LAW&amp;n=376688&amp;date=01.08.2025&amp;dst=100007&amp;field=134" TargetMode="External"/><Relationship Id="rId188" Type="http://schemas.openxmlformats.org/officeDocument/2006/relationships/hyperlink" Target="https://login.consultant.ru/link/?req=doc&amp;base=LAW&amp;n=495290&amp;date=01.08.2025&amp;dst=100072&amp;field=134" TargetMode="External"/><Relationship Id="rId311" Type="http://schemas.openxmlformats.org/officeDocument/2006/relationships/hyperlink" Target="https://login.consultant.ru/link/?req=doc&amp;base=LAW&amp;n=495288&amp;date=01.08.2025&amp;dst=100024&amp;field=134" TargetMode="External"/><Relationship Id="rId395" Type="http://schemas.openxmlformats.org/officeDocument/2006/relationships/hyperlink" Target="https://login.consultant.ru/link/?req=doc&amp;base=LAW&amp;n=493411&amp;date=01.08.2025&amp;dst=100253&amp;field=134" TargetMode="External"/><Relationship Id="rId409" Type="http://schemas.openxmlformats.org/officeDocument/2006/relationships/hyperlink" Target="https://login.consultant.ru/link/?req=doc&amp;base=LAW&amp;n=493411&amp;date=01.08.2025&amp;dst=100254&amp;field=134" TargetMode="External"/><Relationship Id="rId963" Type="http://schemas.openxmlformats.org/officeDocument/2006/relationships/image" Target="media/image110.wmf"/><Relationship Id="rId1039" Type="http://schemas.openxmlformats.org/officeDocument/2006/relationships/hyperlink" Target="https://login.consultant.ru/link/?req=doc&amp;base=LAW&amp;n=479361&amp;date=01.08.2025&amp;dst=100064&amp;field=134" TargetMode="External"/><Relationship Id="rId1246" Type="http://schemas.openxmlformats.org/officeDocument/2006/relationships/image" Target="media/image162.wmf"/><Relationship Id="rId92" Type="http://schemas.openxmlformats.org/officeDocument/2006/relationships/hyperlink" Target="https://login.consultant.ru/link/?req=doc&amp;base=LAW&amp;n=347667&amp;date=01.08.2025&amp;dst=100005&amp;field=134" TargetMode="External"/><Relationship Id="rId616" Type="http://schemas.openxmlformats.org/officeDocument/2006/relationships/hyperlink" Target="https://login.consultant.ru/link/?req=doc&amp;base=LAW&amp;n=376688&amp;date=01.08.2025&amp;dst=100227&amp;field=134" TargetMode="External"/><Relationship Id="rId823" Type="http://schemas.openxmlformats.org/officeDocument/2006/relationships/hyperlink" Target="https://login.consultant.ru/link/?req=doc&amp;base=LAW&amp;n=479361&amp;date=01.08.2025&amp;dst=100046&amp;field=134" TargetMode="External"/><Relationship Id="rId255" Type="http://schemas.openxmlformats.org/officeDocument/2006/relationships/hyperlink" Target="https://login.consultant.ru/link/?req=doc&amp;base=LAW&amp;n=397742&amp;date=01.08.2025&amp;dst=100025&amp;field=134" TargetMode="External"/><Relationship Id="rId462" Type="http://schemas.openxmlformats.org/officeDocument/2006/relationships/hyperlink" Target="https://login.consultant.ru/link/?req=doc&amp;base=LAW&amp;n=479361&amp;date=01.08.2025&amp;dst=100022&amp;field=134" TargetMode="External"/><Relationship Id="rId1092" Type="http://schemas.openxmlformats.org/officeDocument/2006/relationships/hyperlink" Target="https://login.consultant.ru/link/?req=doc&amp;base=LAW&amp;n=414614&amp;date=01.08.2025&amp;dst=121378&amp;field=134" TargetMode="External"/><Relationship Id="rId1106" Type="http://schemas.openxmlformats.org/officeDocument/2006/relationships/hyperlink" Target="https://login.consultant.ru/link/?req=doc&amp;base=LAW&amp;n=493390&amp;date=01.08.2025&amp;dst=100142&amp;field=134" TargetMode="External"/><Relationship Id="rId1313" Type="http://schemas.openxmlformats.org/officeDocument/2006/relationships/hyperlink" Target="https://login.consultant.ru/link/?req=doc&amp;base=LAW&amp;n=498284&amp;date=01.08.2025&amp;dst=237&amp;field=134" TargetMode="External"/><Relationship Id="rId1397" Type="http://schemas.openxmlformats.org/officeDocument/2006/relationships/hyperlink" Target="https://login.consultant.ru/link/?req=doc&amp;base=LAW&amp;n=498284&amp;date=01.08.2025&amp;dst=397&amp;field=134" TargetMode="External"/><Relationship Id="rId115" Type="http://schemas.openxmlformats.org/officeDocument/2006/relationships/hyperlink" Target="https://login.consultant.ru/link/?req=doc&amp;base=LAW&amp;n=495287&amp;date=01.08.2025&amp;dst=100005&amp;field=134" TargetMode="External"/><Relationship Id="rId322" Type="http://schemas.openxmlformats.org/officeDocument/2006/relationships/hyperlink" Target="https://login.consultant.ru/link/?req=doc&amp;base=LAW&amp;n=498284&amp;date=01.08.2025&amp;dst=343&amp;field=134" TargetMode="External"/><Relationship Id="rId767" Type="http://schemas.openxmlformats.org/officeDocument/2006/relationships/hyperlink" Target="https://login.consultant.ru/link/?req=doc&amp;base=LAW&amp;n=498284&amp;date=01.08.2025&amp;dst=187&amp;field=134" TargetMode="External"/><Relationship Id="rId974" Type="http://schemas.openxmlformats.org/officeDocument/2006/relationships/image" Target="media/image118.wmf"/><Relationship Id="rId199" Type="http://schemas.openxmlformats.org/officeDocument/2006/relationships/hyperlink" Target="https://login.consultant.ru/link/?req=doc&amp;base=LAW&amp;n=495080&amp;date=01.08.2025&amp;dst=100105&amp;field=134" TargetMode="External"/><Relationship Id="rId627" Type="http://schemas.openxmlformats.org/officeDocument/2006/relationships/hyperlink" Target="https://login.consultant.ru/link/?req=doc&amp;base=LAW&amp;n=495080&amp;date=01.08.2025&amp;dst=100131&amp;field=134" TargetMode="External"/><Relationship Id="rId834" Type="http://schemas.openxmlformats.org/officeDocument/2006/relationships/hyperlink" Target="https://login.consultant.ru/link/?req=doc&amp;base=LAW&amp;n=510353&amp;date=01.08.2025" TargetMode="External"/><Relationship Id="rId1257" Type="http://schemas.openxmlformats.org/officeDocument/2006/relationships/hyperlink" Target="https://login.consultant.ru/link/?req=doc&amp;base=LAW&amp;n=477203&amp;date=01.08.2025" TargetMode="External"/><Relationship Id="rId266" Type="http://schemas.openxmlformats.org/officeDocument/2006/relationships/hyperlink" Target="https://login.consultant.ru/link/?req=doc&amp;base=LAW&amp;n=495288&amp;date=01.08.2025&amp;dst=100018&amp;field=134" TargetMode="External"/><Relationship Id="rId473" Type="http://schemas.openxmlformats.org/officeDocument/2006/relationships/image" Target="media/image55.wmf"/><Relationship Id="rId680" Type="http://schemas.openxmlformats.org/officeDocument/2006/relationships/hyperlink" Target="https://login.consultant.ru/link/?req=doc&amp;base=LAW&amp;n=396428&amp;date=01.08.2025&amp;dst=100004&amp;field=134" TargetMode="External"/><Relationship Id="rId901" Type="http://schemas.openxmlformats.org/officeDocument/2006/relationships/hyperlink" Target="https://login.consultant.ru/link/?req=doc&amp;base=LAW&amp;n=414614&amp;date=01.08.2025&amp;dst=121346&amp;field=134" TargetMode="External"/><Relationship Id="rId1117" Type="http://schemas.openxmlformats.org/officeDocument/2006/relationships/hyperlink" Target="https://login.consultant.ru/link/?req=doc&amp;base=LAW&amp;n=493411&amp;date=01.08.2025&amp;dst=100295&amp;field=134" TargetMode="External"/><Relationship Id="rId1324" Type="http://schemas.openxmlformats.org/officeDocument/2006/relationships/hyperlink" Target="https://login.consultant.ru/link/?req=doc&amp;base=LAW&amp;n=494432&amp;date=01.08.2025" TargetMode="External"/><Relationship Id="rId30" Type="http://schemas.openxmlformats.org/officeDocument/2006/relationships/hyperlink" Target="https://login.consultant.ru/link/?req=doc&amp;base=LAW&amp;n=349471&amp;date=01.08.2025&amp;dst=100005&amp;field=134" TargetMode="External"/><Relationship Id="rId126" Type="http://schemas.openxmlformats.org/officeDocument/2006/relationships/hyperlink" Target="https://login.consultant.ru/link/?req=doc&amp;base=LAW&amp;n=495080&amp;date=01.08.2025&amp;dst=100005&amp;field=134" TargetMode="External"/><Relationship Id="rId333" Type="http://schemas.openxmlformats.org/officeDocument/2006/relationships/image" Target="media/image28.wmf"/><Relationship Id="rId540" Type="http://schemas.openxmlformats.org/officeDocument/2006/relationships/hyperlink" Target="https://login.consultant.ru/link/?req=doc&amp;base=LAW&amp;n=493390&amp;date=01.08.2025&amp;dst=100074&amp;field=134" TargetMode="External"/><Relationship Id="rId778" Type="http://schemas.openxmlformats.org/officeDocument/2006/relationships/hyperlink" Target="https://login.consultant.ru/link/?req=doc&amp;base=LAW&amp;n=414614&amp;date=01.08.2025&amp;dst=121337&amp;field=134" TargetMode="External"/><Relationship Id="rId985" Type="http://schemas.openxmlformats.org/officeDocument/2006/relationships/hyperlink" Target="https://login.consultant.ru/link/?req=doc&amp;base=LAW&amp;n=495287&amp;date=01.08.2025&amp;dst=100037&amp;field=134" TargetMode="External"/><Relationship Id="rId1170" Type="http://schemas.openxmlformats.org/officeDocument/2006/relationships/hyperlink" Target="https://login.consultant.ru/link/?req=doc&amp;base=LAW&amp;n=498284&amp;date=01.08.2025&amp;dst=269&amp;field=134" TargetMode="External"/><Relationship Id="rId638" Type="http://schemas.openxmlformats.org/officeDocument/2006/relationships/hyperlink" Target="https://login.consultant.ru/link/?req=doc&amp;base=LAW&amp;n=495080&amp;date=01.08.2025&amp;dst=100141&amp;field=134" TargetMode="External"/><Relationship Id="rId845" Type="http://schemas.openxmlformats.org/officeDocument/2006/relationships/hyperlink" Target="https://login.consultant.ru/link/?req=doc&amp;base=LAW&amp;n=493390&amp;date=01.08.2025&amp;dst=100110&amp;field=134" TargetMode="External"/><Relationship Id="rId1030" Type="http://schemas.openxmlformats.org/officeDocument/2006/relationships/hyperlink" Target="https://login.consultant.ru/link/?req=doc&amp;base=LAW&amp;n=479360&amp;date=01.08.2025&amp;dst=100005&amp;field=134" TargetMode="External"/><Relationship Id="rId1268" Type="http://schemas.openxmlformats.org/officeDocument/2006/relationships/hyperlink" Target="https://login.consultant.ru/link/?req=doc&amp;base=LAW&amp;n=498284&amp;date=01.08.2025&amp;dst=100044&amp;field=134" TargetMode="External"/><Relationship Id="rId277" Type="http://schemas.openxmlformats.org/officeDocument/2006/relationships/hyperlink" Target="https://login.consultant.ru/link/?req=doc&amp;base=LAW&amp;n=479361&amp;date=01.08.2025&amp;dst=100013&amp;field=134" TargetMode="External"/><Relationship Id="rId400" Type="http://schemas.openxmlformats.org/officeDocument/2006/relationships/hyperlink" Target="https://login.consultant.ru/link/?req=doc&amp;base=LAW&amp;n=458443&amp;date=01.08.2025&amp;dst=100022&amp;field=134" TargetMode="External"/><Relationship Id="rId484" Type="http://schemas.openxmlformats.org/officeDocument/2006/relationships/hyperlink" Target="https://login.consultant.ru/link/?req=doc&amp;base=LAW&amp;n=498284&amp;date=01.08.2025&amp;dst=178&amp;field=134" TargetMode="External"/><Relationship Id="rId705" Type="http://schemas.openxmlformats.org/officeDocument/2006/relationships/hyperlink" Target="https://login.consultant.ru/link/?req=doc&amp;base=LAW&amp;n=498284&amp;date=01.08.2025&amp;dst=178&amp;field=134" TargetMode="External"/><Relationship Id="rId1128" Type="http://schemas.openxmlformats.org/officeDocument/2006/relationships/hyperlink" Target="https://login.consultant.ru/link/?req=doc&amp;base=LAW&amp;n=495287&amp;date=01.08.2025&amp;dst=100044&amp;field=134" TargetMode="External"/><Relationship Id="rId1335" Type="http://schemas.openxmlformats.org/officeDocument/2006/relationships/image" Target="media/image198.wmf"/><Relationship Id="rId137" Type="http://schemas.openxmlformats.org/officeDocument/2006/relationships/hyperlink" Target="https://login.consultant.ru/link/?req=doc&amp;base=LAW&amp;n=495080&amp;date=01.08.2025&amp;dst=100050&amp;field=134" TargetMode="External"/><Relationship Id="rId344" Type="http://schemas.openxmlformats.org/officeDocument/2006/relationships/hyperlink" Target="https://login.consultant.ru/link/?req=doc&amp;base=LAW&amp;n=498284&amp;date=01.08.2025&amp;dst=274&amp;field=134" TargetMode="External"/><Relationship Id="rId691" Type="http://schemas.openxmlformats.org/officeDocument/2006/relationships/image" Target="media/image81.wmf"/><Relationship Id="rId789" Type="http://schemas.openxmlformats.org/officeDocument/2006/relationships/hyperlink" Target="https://login.consultant.ru/link/?req=doc&amp;base=LAW&amp;n=498284&amp;date=01.08.2025&amp;dst=100044&amp;field=134" TargetMode="External"/><Relationship Id="rId912" Type="http://schemas.openxmlformats.org/officeDocument/2006/relationships/image" Target="media/image107.wmf"/><Relationship Id="rId996" Type="http://schemas.openxmlformats.org/officeDocument/2006/relationships/hyperlink" Target="https://login.consultant.ru/link/?req=doc&amp;base=LAW&amp;n=479361&amp;date=01.08.2025&amp;dst=100056&amp;field=134" TargetMode="External"/><Relationship Id="rId41" Type="http://schemas.openxmlformats.org/officeDocument/2006/relationships/hyperlink" Target="https://login.consultant.ru/link/?req=doc&amp;base=LAW&amp;n=378074&amp;date=01.08.2025&amp;dst=100005&amp;field=134" TargetMode="External"/><Relationship Id="rId551" Type="http://schemas.openxmlformats.org/officeDocument/2006/relationships/hyperlink" Target="https://login.consultant.ru/link/?req=doc&amp;base=LAW&amp;n=493390&amp;date=01.08.2025&amp;dst=100097&amp;field=134" TargetMode="External"/><Relationship Id="rId649" Type="http://schemas.openxmlformats.org/officeDocument/2006/relationships/hyperlink" Target="https://login.consultant.ru/link/?req=doc&amp;base=LAW&amp;n=495080&amp;date=01.08.2025&amp;dst=100152&amp;field=134" TargetMode="External"/><Relationship Id="rId856" Type="http://schemas.openxmlformats.org/officeDocument/2006/relationships/hyperlink" Target="https://login.consultant.ru/link/?req=doc&amp;base=LAW&amp;n=502632&amp;date=01.08.2025&amp;dst=101618&amp;field=134" TargetMode="External"/><Relationship Id="rId1181" Type="http://schemas.openxmlformats.org/officeDocument/2006/relationships/hyperlink" Target="https://login.consultant.ru/link/?req=doc&amp;base=LAW&amp;n=479361&amp;date=01.08.2025&amp;dst=100125&amp;field=134" TargetMode="External"/><Relationship Id="rId1279" Type="http://schemas.openxmlformats.org/officeDocument/2006/relationships/hyperlink" Target="https://login.consultant.ru/link/?req=doc&amp;base=LAW&amp;n=396428&amp;date=01.08.2025&amp;dst=100004&amp;field=134" TargetMode="External"/><Relationship Id="rId1402" Type="http://schemas.openxmlformats.org/officeDocument/2006/relationships/hyperlink" Target="https://login.consultant.ru/link/?req=doc&amp;base=LAW&amp;n=495080&amp;date=01.08.2025&amp;dst=100169&amp;field=134" TargetMode="External"/><Relationship Id="rId190" Type="http://schemas.openxmlformats.org/officeDocument/2006/relationships/hyperlink" Target="https://login.consultant.ru/link/?req=doc&amp;base=LAW&amp;n=495080&amp;date=01.08.2025&amp;dst=100100&amp;field=134" TargetMode="External"/><Relationship Id="rId204" Type="http://schemas.openxmlformats.org/officeDocument/2006/relationships/hyperlink" Target="https://login.consultant.ru/link/?req=doc&amp;base=LAW&amp;n=495080&amp;date=01.08.2025&amp;dst=100111&amp;field=134" TargetMode="External"/><Relationship Id="rId288" Type="http://schemas.openxmlformats.org/officeDocument/2006/relationships/hyperlink" Target="https://login.consultant.ru/link/?req=doc&amp;base=LAW&amp;n=498284&amp;date=01.08.2025&amp;dst=36&amp;field=134" TargetMode="External"/><Relationship Id="rId411" Type="http://schemas.openxmlformats.org/officeDocument/2006/relationships/image" Target="media/image52.wmf"/><Relationship Id="rId509" Type="http://schemas.openxmlformats.org/officeDocument/2006/relationships/hyperlink" Target="https://login.consultant.ru/link/?req=doc&amp;base=LAW&amp;n=493390&amp;date=01.08.2025&amp;dst=100032&amp;field=134" TargetMode="External"/><Relationship Id="rId1041" Type="http://schemas.openxmlformats.org/officeDocument/2006/relationships/hyperlink" Target="https://login.consultant.ru/link/?req=doc&amp;base=LAW&amp;n=479361&amp;date=01.08.2025&amp;dst=100067&amp;field=134" TargetMode="External"/><Relationship Id="rId1139" Type="http://schemas.openxmlformats.org/officeDocument/2006/relationships/hyperlink" Target="https://login.consultant.ru/link/?req=doc&amp;base=LAW&amp;n=493411&amp;date=01.08.2025&amp;dst=100298&amp;field=134" TargetMode="External"/><Relationship Id="rId1346" Type="http://schemas.openxmlformats.org/officeDocument/2006/relationships/hyperlink" Target="https://login.consultant.ru/link/?req=doc&amp;base=LAW&amp;n=493390&amp;date=01.08.2025&amp;dst=100441&amp;field=134" TargetMode="External"/><Relationship Id="rId495" Type="http://schemas.openxmlformats.org/officeDocument/2006/relationships/hyperlink" Target="https://login.consultant.ru/link/?req=doc&amp;base=LAW&amp;n=397742&amp;date=01.08.2025&amp;dst=100279&amp;field=134" TargetMode="External"/><Relationship Id="rId716" Type="http://schemas.openxmlformats.org/officeDocument/2006/relationships/hyperlink" Target="https://login.consultant.ru/link/?req=doc&amp;base=LAW&amp;n=414556&amp;date=01.08.2025&amp;dst=100041&amp;field=134" TargetMode="External"/><Relationship Id="rId923" Type="http://schemas.openxmlformats.org/officeDocument/2006/relationships/hyperlink" Target="https://login.consultant.ru/link/?req=doc&amp;base=LAW&amp;n=498284&amp;date=01.08.2025&amp;dst=236&amp;field=134" TargetMode="External"/><Relationship Id="rId52" Type="http://schemas.openxmlformats.org/officeDocument/2006/relationships/hyperlink" Target="https://login.consultant.ru/link/?req=doc&amp;base=LAW&amp;n=479361&amp;date=01.08.2025&amp;dst=100005&amp;field=134" TargetMode="External"/><Relationship Id="rId148" Type="http://schemas.openxmlformats.org/officeDocument/2006/relationships/hyperlink" Target="https://login.consultant.ru/link/?req=doc&amp;base=LAW&amp;n=495080&amp;date=01.08.2025&amp;dst=100062&amp;field=134" TargetMode="External"/><Relationship Id="rId355" Type="http://schemas.openxmlformats.org/officeDocument/2006/relationships/hyperlink" Target="https://login.consultant.ru/link/?req=doc&amp;base=LAW&amp;n=493411&amp;date=01.08.2025&amp;dst=100208&amp;field=134" TargetMode="External"/><Relationship Id="rId562" Type="http://schemas.openxmlformats.org/officeDocument/2006/relationships/hyperlink" Target="https://login.consultant.ru/link/?req=doc&amp;base=LAW&amp;n=498284&amp;date=01.08.2025&amp;dst=100047&amp;field=134" TargetMode="External"/><Relationship Id="rId1192" Type="http://schemas.openxmlformats.org/officeDocument/2006/relationships/hyperlink" Target="https://login.consultant.ru/link/?req=doc&amp;base=LAW&amp;n=396428&amp;date=01.08.2025&amp;dst=100004&amp;field=134" TargetMode="External"/><Relationship Id="rId1206" Type="http://schemas.openxmlformats.org/officeDocument/2006/relationships/image" Target="media/image151.wmf"/><Relationship Id="rId1413" Type="http://schemas.openxmlformats.org/officeDocument/2006/relationships/image" Target="media/image225.wmf"/><Relationship Id="rId215" Type="http://schemas.openxmlformats.org/officeDocument/2006/relationships/hyperlink" Target="https://login.consultant.ru/link/?req=doc&amp;base=LAW&amp;n=490385&amp;date=01.08.2025&amp;dst=2109&amp;field=134" TargetMode="External"/><Relationship Id="rId422" Type="http://schemas.openxmlformats.org/officeDocument/2006/relationships/hyperlink" Target="https://login.consultant.ru/link/?req=doc&amp;base=LAW&amp;n=414556&amp;date=01.08.2025&amp;dst=100036&amp;field=134" TargetMode="External"/><Relationship Id="rId867" Type="http://schemas.openxmlformats.org/officeDocument/2006/relationships/hyperlink" Target="https://login.consultant.ru/link/?req=doc&amp;base=LAW&amp;n=498284&amp;date=01.08.2025&amp;dst=435&amp;field=134" TargetMode="External"/><Relationship Id="rId1052" Type="http://schemas.openxmlformats.org/officeDocument/2006/relationships/image" Target="media/image123.wmf"/><Relationship Id="rId299" Type="http://schemas.openxmlformats.org/officeDocument/2006/relationships/image" Target="media/image17.wmf"/><Relationship Id="rId727" Type="http://schemas.openxmlformats.org/officeDocument/2006/relationships/hyperlink" Target="https://login.consultant.ru/link/?req=doc&amp;base=LAW&amp;n=405229&amp;date=01.08.2025&amp;dst=100329&amp;field=134" TargetMode="External"/><Relationship Id="rId934" Type="http://schemas.openxmlformats.org/officeDocument/2006/relationships/hyperlink" Target="https://login.consultant.ru/link/?req=doc&amp;base=LAW&amp;n=493390&amp;date=01.08.2025&amp;dst=100126&amp;field=134" TargetMode="External"/><Relationship Id="rId1357" Type="http://schemas.openxmlformats.org/officeDocument/2006/relationships/image" Target="media/image204.wmf"/><Relationship Id="rId63" Type="http://schemas.openxmlformats.org/officeDocument/2006/relationships/hyperlink" Target="https://login.consultant.ru/link/?req=doc&amp;base=LAW&amp;n=500082&amp;date=01.08.2025&amp;dst=100005&amp;field=134" TargetMode="External"/><Relationship Id="rId159" Type="http://schemas.openxmlformats.org/officeDocument/2006/relationships/hyperlink" Target="https://login.consultant.ru/link/?req=doc&amp;base=LAW&amp;n=493411&amp;date=01.08.2025&amp;dst=100050&amp;field=134" TargetMode="External"/><Relationship Id="rId366" Type="http://schemas.openxmlformats.org/officeDocument/2006/relationships/hyperlink" Target="https://login.consultant.ru/link/?req=doc&amp;base=LAW&amp;n=493411&amp;date=01.08.2025&amp;dst=100213&amp;field=134" TargetMode="External"/><Relationship Id="rId573" Type="http://schemas.openxmlformats.org/officeDocument/2006/relationships/hyperlink" Target="https://login.consultant.ru/link/?req=doc&amp;base=LAW&amp;n=405315&amp;date=01.08.2025&amp;dst=100026&amp;field=134" TargetMode="External"/><Relationship Id="rId780" Type="http://schemas.openxmlformats.org/officeDocument/2006/relationships/hyperlink" Target="https://login.consultant.ru/link/?req=doc&amp;base=LAW&amp;n=479361&amp;date=01.08.2025&amp;dst=100044&amp;field=134" TargetMode="External"/><Relationship Id="rId1217" Type="http://schemas.openxmlformats.org/officeDocument/2006/relationships/hyperlink" Target="https://login.consultant.ru/link/?req=doc&amp;base=LAW&amp;n=498284&amp;date=01.08.2025&amp;dst=279&amp;field=134" TargetMode="External"/><Relationship Id="rId226" Type="http://schemas.openxmlformats.org/officeDocument/2006/relationships/hyperlink" Target="https://login.consultant.ru/link/?req=doc&amp;base=LAW&amp;n=405229&amp;date=01.08.2025&amp;dst=100018&amp;field=134" TargetMode="External"/><Relationship Id="rId433" Type="http://schemas.openxmlformats.org/officeDocument/2006/relationships/hyperlink" Target="https://login.consultant.ru/link/?req=doc&amp;base=LAW&amp;n=493411&amp;date=01.08.2025&amp;dst=100277&amp;field=134" TargetMode="External"/><Relationship Id="rId878" Type="http://schemas.openxmlformats.org/officeDocument/2006/relationships/hyperlink" Target="https://login.consultant.ru/link/?req=doc&amp;base=LAW&amp;n=498284&amp;date=01.08.2025&amp;dst=100044&amp;field=134" TargetMode="External"/><Relationship Id="rId1063" Type="http://schemas.openxmlformats.org/officeDocument/2006/relationships/hyperlink" Target="https://login.consultant.ru/link/?req=doc&amp;base=LAW&amp;n=479361&amp;date=01.08.2025&amp;dst=100097&amp;field=134" TargetMode="External"/><Relationship Id="rId1270" Type="http://schemas.openxmlformats.org/officeDocument/2006/relationships/hyperlink" Target="https://login.consultant.ru/link/?req=doc&amp;base=LAW&amp;n=500574&amp;date=01.08.2025&amp;dst=100012&amp;field=134" TargetMode="External"/><Relationship Id="rId640" Type="http://schemas.openxmlformats.org/officeDocument/2006/relationships/hyperlink" Target="https://login.consultant.ru/link/?req=doc&amp;base=LAW&amp;n=495080&amp;date=01.08.2025&amp;dst=100146&amp;field=134" TargetMode="External"/><Relationship Id="rId738" Type="http://schemas.openxmlformats.org/officeDocument/2006/relationships/hyperlink" Target="https://login.consultant.ru/link/?req=doc&amp;base=LAW&amp;n=495288&amp;date=01.08.2025&amp;dst=100225&amp;field=134" TargetMode="External"/><Relationship Id="rId945" Type="http://schemas.openxmlformats.org/officeDocument/2006/relationships/hyperlink" Target="https://login.consultant.ru/link/?req=doc&amp;base=LAW&amp;n=493390&amp;date=01.08.2025&amp;dst=100129&amp;field=134" TargetMode="External"/><Relationship Id="rId1368" Type="http://schemas.openxmlformats.org/officeDocument/2006/relationships/hyperlink" Target="https://login.consultant.ru/link/?req=doc&amp;base=LAW&amp;n=498284&amp;date=01.08.2025&amp;dst=274&amp;field=134" TargetMode="External"/><Relationship Id="rId74" Type="http://schemas.openxmlformats.org/officeDocument/2006/relationships/hyperlink" Target="https://login.consultant.ru/link/?req=doc&amp;base=LAW&amp;n=294615&amp;date=01.08.2025&amp;dst=100005&amp;field=134" TargetMode="External"/><Relationship Id="rId377" Type="http://schemas.openxmlformats.org/officeDocument/2006/relationships/hyperlink" Target="https://login.consultant.ru/link/?req=doc&amp;base=LAW&amp;n=458443&amp;date=01.08.2025&amp;dst=100017&amp;field=134" TargetMode="External"/><Relationship Id="rId500" Type="http://schemas.openxmlformats.org/officeDocument/2006/relationships/hyperlink" Target="https://login.consultant.ru/link/?req=doc&amp;base=LAW&amp;n=405229&amp;date=01.08.2025&amp;dst=100319&amp;field=134" TargetMode="External"/><Relationship Id="rId584" Type="http://schemas.openxmlformats.org/officeDocument/2006/relationships/hyperlink" Target="https://login.consultant.ru/link/?req=doc&amp;base=LAW&amp;n=498284&amp;date=01.08.2025&amp;dst=100044&amp;field=134" TargetMode="External"/><Relationship Id="rId805" Type="http://schemas.openxmlformats.org/officeDocument/2006/relationships/hyperlink" Target="https://login.consultant.ru/link/?req=doc&amp;base=LAW&amp;n=340980&amp;date=01.08.2025&amp;dst=100045&amp;field=134" TargetMode="External"/><Relationship Id="rId1130" Type="http://schemas.openxmlformats.org/officeDocument/2006/relationships/hyperlink" Target="https://login.consultant.ru/link/?req=doc&amp;base=LAW&amp;n=411035&amp;date=01.08.2025&amp;dst=100010&amp;field=134" TargetMode="External"/><Relationship Id="rId1228" Type="http://schemas.openxmlformats.org/officeDocument/2006/relationships/hyperlink" Target="https://login.consultant.ru/link/?req=doc&amp;base=LAW&amp;n=498284&amp;date=01.08.2025&amp;dst=394&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5292&amp;date=01.08.2025&amp;dst=100107&amp;field=134" TargetMode="External"/><Relationship Id="rId791" Type="http://schemas.openxmlformats.org/officeDocument/2006/relationships/hyperlink" Target="https://login.consultant.ru/link/?req=doc&amp;base=LAW&amp;n=340980&amp;date=01.08.2025&amp;dst=100025&amp;field=134" TargetMode="External"/><Relationship Id="rId889" Type="http://schemas.openxmlformats.org/officeDocument/2006/relationships/hyperlink" Target="https://login.consultant.ru/link/?req=doc&amp;base=LAW&amp;n=493411&amp;date=01.08.2025&amp;dst=100290&amp;field=134" TargetMode="External"/><Relationship Id="rId1074" Type="http://schemas.openxmlformats.org/officeDocument/2006/relationships/hyperlink" Target="https://login.consultant.ru/link/?req=doc&amp;base=LAW&amp;n=396428&amp;date=01.08.2025&amp;dst=100004&amp;field=134" TargetMode="External"/><Relationship Id="rId444" Type="http://schemas.openxmlformats.org/officeDocument/2006/relationships/hyperlink" Target="https://login.consultant.ru/link/?req=doc&amp;base=LAW&amp;n=495288&amp;date=01.08.2025&amp;dst=100242&amp;field=134" TargetMode="External"/><Relationship Id="rId651" Type="http://schemas.openxmlformats.org/officeDocument/2006/relationships/hyperlink" Target="https://login.consultant.ru/link/?req=doc&amp;base=LAW&amp;n=495288&amp;date=01.08.2025&amp;dst=100193&amp;field=134" TargetMode="External"/><Relationship Id="rId749" Type="http://schemas.openxmlformats.org/officeDocument/2006/relationships/image" Target="media/image88.wmf"/><Relationship Id="rId1281" Type="http://schemas.openxmlformats.org/officeDocument/2006/relationships/image" Target="media/image164.wmf"/><Relationship Id="rId1379" Type="http://schemas.openxmlformats.org/officeDocument/2006/relationships/hyperlink" Target="https://login.consultant.ru/link/?req=doc&amp;base=LAW&amp;n=396428&amp;date=01.08.2025&amp;dst=100004&amp;field=134" TargetMode="External"/><Relationship Id="rId290" Type="http://schemas.openxmlformats.org/officeDocument/2006/relationships/image" Target="media/image10.wmf"/><Relationship Id="rId304" Type="http://schemas.openxmlformats.org/officeDocument/2006/relationships/hyperlink" Target="https://login.consultant.ru/link/?req=doc&amp;base=LAW&amp;n=414614&amp;date=01.08.2025&amp;dst=100348&amp;field=134" TargetMode="External"/><Relationship Id="rId388" Type="http://schemas.openxmlformats.org/officeDocument/2006/relationships/image" Target="media/image35.wmf"/><Relationship Id="rId511" Type="http://schemas.openxmlformats.org/officeDocument/2006/relationships/hyperlink" Target="https://login.consultant.ru/link/?req=doc&amp;base=LAW&amp;n=479361&amp;date=01.08.2025&amp;dst=100026&amp;field=134" TargetMode="External"/><Relationship Id="rId609" Type="http://schemas.openxmlformats.org/officeDocument/2006/relationships/hyperlink" Target="https://login.consultant.ru/link/?req=doc&amp;base=LAW&amp;n=498284&amp;date=01.08.2025&amp;dst=100063&amp;field=134" TargetMode="External"/><Relationship Id="rId956" Type="http://schemas.openxmlformats.org/officeDocument/2006/relationships/hyperlink" Target="https://login.consultant.ru/link/?req=doc&amp;base=LAW&amp;n=479361&amp;date=01.08.2025&amp;dst=100054&amp;field=134" TargetMode="External"/><Relationship Id="rId1141" Type="http://schemas.openxmlformats.org/officeDocument/2006/relationships/hyperlink" Target="https://login.consultant.ru/link/?req=doc&amp;base=LAW&amp;n=493390&amp;date=01.08.2025&amp;dst=100174&amp;field=134" TargetMode="External"/><Relationship Id="rId1239" Type="http://schemas.openxmlformats.org/officeDocument/2006/relationships/hyperlink" Target="https://login.consultant.ru/link/?req=doc&amp;base=LAW&amp;n=500082&amp;date=01.08.2025&amp;dst=100013&amp;field=134" TargetMode="External"/><Relationship Id="rId85" Type="http://schemas.openxmlformats.org/officeDocument/2006/relationships/hyperlink" Target="https://login.consultant.ru/link/?req=doc&amp;base=LAW&amp;n=397745&amp;date=01.08.2025&amp;dst=100005&amp;field=134" TargetMode="External"/><Relationship Id="rId150" Type="http://schemas.openxmlformats.org/officeDocument/2006/relationships/hyperlink" Target="https://login.consultant.ru/link/?req=doc&amp;base=LAW&amp;n=493411&amp;date=01.08.2025&amp;dst=100042&amp;field=134" TargetMode="External"/><Relationship Id="rId595" Type="http://schemas.openxmlformats.org/officeDocument/2006/relationships/hyperlink" Target="https://login.consultant.ru/link/?req=doc&amp;base=LAW&amp;n=397740&amp;date=01.08.2025&amp;dst=100012&amp;field=134" TargetMode="External"/><Relationship Id="rId816" Type="http://schemas.openxmlformats.org/officeDocument/2006/relationships/hyperlink" Target="https://login.consultant.ru/link/?req=doc&amp;base=LAW&amp;n=498284&amp;date=01.08.2025&amp;dst=178&amp;field=134" TargetMode="External"/><Relationship Id="rId1001" Type="http://schemas.openxmlformats.org/officeDocument/2006/relationships/hyperlink" Target="https://login.consultant.ru/link/?req=doc&amp;base=LAW&amp;n=492049&amp;date=01.08.2025" TargetMode="External"/><Relationship Id="rId248" Type="http://schemas.openxmlformats.org/officeDocument/2006/relationships/hyperlink" Target="https://login.consultant.ru/link/?req=doc&amp;base=LAW&amp;n=313997&amp;date=01.08.2025&amp;dst=100009&amp;field=134" TargetMode="External"/><Relationship Id="rId455" Type="http://schemas.openxmlformats.org/officeDocument/2006/relationships/hyperlink" Target="https://login.consultant.ru/link/?req=doc&amp;base=LAW&amp;n=493660&amp;date=01.08.2025&amp;dst=100013&amp;field=134" TargetMode="External"/><Relationship Id="rId662" Type="http://schemas.openxmlformats.org/officeDocument/2006/relationships/hyperlink" Target="https://login.consultant.ru/link/?req=doc&amp;base=LAW&amp;n=498284&amp;date=01.08.2025&amp;dst=274&amp;field=134" TargetMode="External"/><Relationship Id="rId1085" Type="http://schemas.openxmlformats.org/officeDocument/2006/relationships/hyperlink" Target="https://login.consultant.ru/link/?req=doc&amp;base=LAW&amp;n=479282&amp;date=01.08.2025&amp;dst=100006&amp;field=134" TargetMode="External"/><Relationship Id="rId1292" Type="http://schemas.openxmlformats.org/officeDocument/2006/relationships/image" Target="media/image174.wmf"/><Relationship Id="rId1306" Type="http://schemas.openxmlformats.org/officeDocument/2006/relationships/image" Target="media/image188.wmf"/><Relationship Id="rId12" Type="http://schemas.openxmlformats.org/officeDocument/2006/relationships/hyperlink" Target="https://login.consultant.ru/link/?req=doc&amp;base=LAW&amp;n=397740&amp;date=01.08.2025&amp;dst=100005&amp;field=134" TargetMode="External"/><Relationship Id="rId108" Type="http://schemas.openxmlformats.org/officeDocument/2006/relationships/hyperlink" Target="https://login.consultant.ru/link/?req=doc&amp;base=LAW&amp;n=384528&amp;date=01.08.2025&amp;dst=100005&amp;field=134" TargetMode="External"/><Relationship Id="rId315" Type="http://schemas.openxmlformats.org/officeDocument/2006/relationships/hyperlink" Target="https://login.consultant.ru/link/?req=doc&amp;base=LAW&amp;n=397742&amp;date=01.08.2025&amp;dst=100025&amp;field=134" TargetMode="External"/><Relationship Id="rId522" Type="http://schemas.openxmlformats.org/officeDocument/2006/relationships/hyperlink" Target="https://login.consultant.ru/link/?req=doc&amp;base=LAW&amp;n=498284&amp;date=01.08.2025&amp;dst=100044&amp;field=134" TargetMode="External"/><Relationship Id="rId967" Type="http://schemas.openxmlformats.org/officeDocument/2006/relationships/hyperlink" Target="https://login.consultant.ru/link/?req=doc&amp;base=LAW&amp;n=493390&amp;date=01.08.2025&amp;dst=100133&amp;field=134" TargetMode="External"/><Relationship Id="rId1152" Type="http://schemas.openxmlformats.org/officeDocument/2006/relationships/image" Target="media/image140.wmf"/><Relationship Id="rId96" Type="http://schemas.openxmlformats.org/officeDocument/2006/relationships/hyperlink" Target="https://login.consultant.ru/link/?req=doc&amp;base=LAW&amp;n=354330&amp;date=01.08.2025&amp;dst=100005&amp;field=134" TargetMode="External"/><Relationship Id="rId161" Type="http://schemas.openxmlformats.org/officeDocument/2006/relationships/hyperlink" Target="https://login.consultant.ru/link/?req=doc&amp;base=LAW&amp;n=495080&amp;date=01.08.2025&amp;dst=100074&amp;field=134" TargetMode="External"/><Relationship Id="rId399" Type="http://schemas.openxmlformats.org/officeDocument/2006/relationships/hyperlink" Target="https://login.consultant.ru/link/?req=doc&amp;base=LAW&amp;n=458443&amp;date=01.08.2025&amp;dst=100021&amp;field=134" TargetMode="External"/><Relationship Id="rId827" Type="http://schemas.openxmlformats.org/officeDocument/2006/relationships/hyperlink" Target="https://login.consultant.ru/link/?req=doc&amp;base=LAW&amp;n=343816&amp;date=01.08.2025&amp;dst=100005&amp;field=134" TargetMode="External"/><Relationship Id="rId1012" Type="http://schemas.openxmlformats.org/officeDocument/2006/relationships/hyperlink" Target="https://login.consultant.ru/link/?req=doc&amp;base=LAW&amp;n=492049&amp;date=01.08.2025&amp;dst=100530&amp;field=134" TargetMode="External"/><Relationship Id="rId259" Type="http://schemas.openxmlformats.org/officeDocument/2006/relationships/hyperlink" Target="https://login.consultant.ru/link/?req=doc&amp;base=LAW&amp;n=479361&amp;date=01.08.2025&amp;dst=100012&amp;field=134" TargetMode="External"/><Relationship Id="rId466" Type="http://schemas.openxmlformats.org/officeDocument/2006/relationships/hyperlink" Target="https://login.consultant.ru/link/?req=doc&amp;base=LAW&amp;n=414614&amp;date=01.08.2025&amp;dst=100353&amp;field=134" TargetMode="External"/><Relationship Id="rId673" Type="http://schemas.openxmlformats.org/officeDocument/2006/relationships/hyperlink" Target="https://login.consultant.ru/link/?req=doc&amp;base=LAW&amp;n=405229&amp;date=01.08.2025&amp;dst=100325&amp;field=134" TargetMode="External"/><Relationship Id="rId880" Type="http://schemas.openxmlformats.org/officeDocument/2006/relationships/hyperlink" Target="https://login.consultant.ru/link/?req=doc&amp;base=LAW&amp;n=498284&amp;date=01.08.2025&amp;dst=261&amp;field=134" TargetMode="External"/><Relationship Id="rId1096" Type="http://schemas.openxmlformats.org/officeDocument/2006/relationships/hyperlink" Target="https://login.consultant.ru/link/?req=doc&amp;base=LAW&amp;n=462205&amp;date=01.08.2025&amp;dst=100015&amp;field=134" TargetMode="External"/><Relationship Id="rId1317" Type="http://schemas.openxmlformats.org/officeDocument/2006/relationships/hyperlink" Target="https://login.consultant.ru/link/?req=doc&amp;base=LAW&amp;n=498284&amp;date=01.08.2025&amp;dst=189&amp;field=134" TargetMode="External"/><Relationship Id="rId23" Type="http://schemas.openxmlformats.org/officeDocument/2006/relationships/hyperlink" Target="https://login.consultant.ru/link/?req=doc&amp;base=LAW&amp;n=339948&amp;date=01.08.2025&amp;dst=100005&amp;field=134" TargetMode="External"/><Relationship Id="rId119" Type="http://schemas.openxmlformats.org/officeDocument/2006/relationships/hyperlink" Target="https://login.consultant.ru/link/?req=doc&amp;base=LAW&amp;n=441630&amp;date=01.08.2025&amp;dst=100005&amp;field=134" TargetMode="External"/><Relationship Id="rId326" Type="http://schemas.openxmlformats.org/officeDocument/2006/relationships/image" Target="media/image24.wmf"/><Relationship Id="rId533" Type="http://schemas.openxmlformats.org/officeDocument/2006/relationships/image" Target="media/image65.wmf"/><Relationship Id="rId978" Type="http://schemas.openxmlformats.org/officeDocument/2006/relationships/image" Target="media/image121.wmf"/><Relationship Id="rId1163" Type="http://schemas.openxmlformats.org/officeDocument/2006/relationships/image" Target="media/image145.wmf"/><Relationship Id="rId1370" Type="http://schemas.openxmlformats.org/officeDocument/2006/relationships/hyperlink" Target="https://login.consultant.ru/link/?req=doc&amp;base=LAW&amp;n=498284&amp;date=01.08.2025&amp;dst=435&amp;field=134" TargetMode="External"/><Relationship Id="rId740" Type="http://schemas.openxmlformats.org/officeDocument/2006/relationships/hyperlink" Target="https://login.consultant.ru/link/?req=doc&amp;base=LAW&amp;n=498284&amp;date=01.08.2025&amp;dst=100044&amp;field=134" TargetMode="External"/><Relationship Id="rId838" Type="http://schemas.openxmlformats.org/officeDocument/2006/relationships/hyperlink" Target="https://login.consultant.ru/link/?req=doc&amp;base=LAW&amp;n=498284&amp;date=01.08.2025&amp;dst=257&amp;field=134" TargetMode="External"/><Relationship Id="rId1023" Type="http://schemas.openxmlformats.org/officeDocument/2006/relationships/hyperlink" Target="https://login.consultant.ru/link/?req=doc&amp;base=LAW&amp;n=492049&amp;date=01.08.2025&amp;dst=252&amp;field=134" TargetMode="External"/><Relationship Id="rId172" Type="http://schemas.openxmlformats.org/officeDocument/2006/relationships/hyperlink" Target="https://login.consultant.ru/link/?req=doc&amp;base=LAW&amp;n=495080&amp;date=01.08.2025&amp;dst=100077&amp;field=134" TargetMode="External"/><Relationship Id="rId477" Type="http://schemas.openxmlformats.org/officeDocument/2006/relationships/image" Target="media/image59.wmf"/><Relationship Id="rId600" Type="http://schemas.openxmlformats.org/officeDocument/2006/relationships/hyperlink" Target="https://login.consultant.ru/link/?req=doc&amp;base=LAW&amp;n=479361&amp;date=01.08.2025&amp;dst=100032&amp;field=134" TargetMode="External"/><Relationship Id="rId684" Type="http://schemas.openxmlformats.org/officeDocument/2006/relationships/hyperlink" Target="https://login.consultant.ru/link/?req=doc&amp;base=LAW&amp;n=495288&amp;date=01.08.2025&amp;dst=100213&amp;field=134" TargetMode="External"/><Relationship Id="rId1230" Type="http://schemas.openxmlformats.org/officeDocument/2006/relationships/hyperlink" Target="https://login.consultant.ru/link/?req=doc&amp;base=LAW&amp;n=498284&amp;date=01.08.2025&amp;dst=396&amp;field=134" TargetMode="External"/><Relationship Id="rId1328" Type="http://schemas.openxmlformats.org/officeDocument/2006/relationships/image" Target="media/image192.wmf"/><Relationship Id="rId337" Type="http://schemas.openxmlformats.org/officeDocument/2006/relationships/image" Target="media/image32.wmf"/><Relationship Id="rId891" Type="http://schemas.openxmlformats.org/officeDocument/2006/relationships/hyperlink" Target="https://login.consultant.ru/link/?req=doc&amp;base=LAW&amp;n=339948&amp;date=01.08.2025&amp;dst=100012&amp;field=134" TargetMode="External"/><Relationship Id="rId905" Type="http://schemas.openxmlformats.org/officeDocument/2006/relationships/hyperlink" Target="https://login.consultant.ru/link/?req=doc&amp;base=LAW&amp;n=498284&amp;date=01.08.2025&amp;dst=257&amp;field=134" TargetMode="External"/><Relationship Id="rId989" Type="http://schemas.openxmlformats.org/officeDocument/2006/relationships/hyperlink" Target="https://login.consultant.ru/link/?req=doc&amp;base=LAW&amp;n=498284&amp;date=01.08.2025&amp;dst=397&amp;field=134" TargetMode="External"/><Relationship Id="rId34" Type="http://schemas.openxmlformats.org/officeDocument/2006/relationships/hyperlink" Target="https://login.consultant.ru/link/?req=doc&amp;base=LAW&amp;n=397743&amp;date=01.08.2025&amp;dst=100005&amp;field=134" TargetMode="External"/><Relationship Id="rId544" Type="http://schemas.openxmlformats.org/officeDocument/2006/relationships/image" Target="media/image70.wmf"/><Relationship Id="rId751" Type="http://schemas.openxmlformats.org/officeDocument/2006/relationships/image" Target="media/image90.wmf"/><Relationship Id="rId849" Type="http://schemas.openxmlformats.org/officeDocument/2006/relationships/hyperlink" Target="https://login.consultant.ru/link/?req=doc&amp;base=LAW&amp;n=379383&amp;date=01.08.2025&amp;dst=100011&amp;field=134" TargetMode="External"/><Relationship Id="rId1174" Type="http://schemas.openxmlformats.org/officeDocument/2006/relationships/image" Target="media/image147.wmf"/><Relationship Id="rId1381" Type="http://schemas.openxmlformats.org/officeDocument/2006/relationships/image" Target="media/image214.wmf"/><Relationship Id="rId183" Type="http://schemas.openxmlformats.org/officeDocument/2006/relationships/hyperlink" Target="https://login.consultant.ru/link/?req=doc&amp;base=LAW&amp;n=495290&amp;date=01.08.2025&amp;dst=100071&amp;field=134" TargetMode="External"/><Relationship Id="rId390" Type="http://schemas.openxmlformats.org/officeDocument/2006/relationships/image" Target="media/image37.wmf"/><Relationship Id="rId404" Type="http://schemas.openxmlformats.org/officeDocument/2006/relationships/image" Target="media/image46.wmf"/><Relationship Id="rId611" Type="http://schemas.openxmlformats.org/officeDocument/2006/relationships/hyperlink" Target="https://login.consultant.ru/link/?req=doc&amp;base=LAW&amp;n=498284&amp;date=01.08.2025&amp;dst=114&amp;field=134" TargetMode="External"/><Relationship Id="rId1034" Type="http://schemas.openxmlformats.org/officeDocument/2006/relationships/hyperlink" Target="https://login.consultant.ru/link/?req=doc&amp;base=LAW&amp;n=458443&amp;date=01.08.2025&amp;dst=100030&amp;field=134" TargetMode="External"/><Relationship Id="rId1241" Type="http://schemas.openxmlformats.org/officeDocument/2006/relationships/image" Target="media/image159.wmf"/><Relationship Id="rId1339" Type="http://schemas.openxmlformats.org/officeDocument/2006/relationships/hyperlink" Target="https://login.consultant.ru/link/?req=doc&amp;base=LAW&amp;n=498284&amp;date=01.08.2025&amp;dst=435&amp;field=134" TargetMode="External"/><Relationship Id="rId250" Type="http://schemas.openxmlformats.org/officeDocument/2006/relationships/hyperlink" Target="https://login.consultant.ru/link/?req=doc&amp;base=LAW&amp;n=332468&amp;date=01.08.2025&amp;dst=100014&amp;field=134" TargetMode="External"/><Relationship Id="rId488" Type="http://schemas.openxmlformats.org/officeDocument/2006/relationships/hyperlink" Target="https://login.consultant.ru/link/?req=doc&amp;base=LAW&amp;n=498284&amp;date=01.08.2025&amp;dst=189&amp;field=134" TargetMode="External"/><Relationship Id="rId695" Type="http://schemas.openxmlformats.org/officeDocument/2006/relationships/hyperlink" Target="https://login.consultant.ru/link/?req=doc&amp;base=LAW&amp;n=495287&amp;date=01.08.2025&amp;dst=100029&amp;field=134" TargetMode="External"/><Relationship Id="rId709" Type="http://schemas.openxmlformats.org/officeDocument/2006/relationships/hyperlink" Target="https://login.consultant.ru/link/?req=doc&amp;base=LAW&amp;n=495288&amp;date=01.08.2025&amp;dst=100218&amp;field=134" TargetMode="External"/><Relationship Id="rId916" Type="http://schemas.openxmlformats.org/officeDocument/2006/relationships/hyperlink" Target="https://login.consultant.ru/link/?req=doc&amp;base=LAW&amp;n=495435&amp;date=01.08.2025" TargetMode="External"/><Relationship Id="rId1101" Type="http://schemas.openxmlformats.org/officeDocument/2006/relationships/hyperlink" Target="https://login.consultant.ru/link/?req=doc&amp;base=LAW&amp;n=493411&amp;date=01.08.2025&amp;dst=100292&amp;field=134" TargetMode="External"/><Relationship Id="rId45" Type="http://schemas.openxmlformats.org/officeDocument/2006/relationships/hyperlink" Target="https://login.consultant.ru/link/?req=doc&amp;base=LAW&amp;n=397746&amp;date=01.08.2025&amp;dst=100022&amp;field=134" TargetMode="External"/><Relationship Id="rId110" Type="http://schemas.openxmlformats.org/officeDocument/2006/relationships/hyperlink" Target="https://login.consultant.ru/link/?req=doc&amp;base=LAW&amp;n=495292&amp;date=01.08.2025&amp;dst=100005&amp;field=134" TargetMode="External"/><Relationship Id="rId348" Type="http://schemas.openxmlformats.org/officeDocument/2006/relationships/hyperlink" Target="https://login.consultant.ru/link/?req=doc&amp;base=LAW&amp;n=479361&amp;date=01.08.2025&amp;dst=100018&amp;field=134" TargetMode="External"/><Relationship Id="rId555" Type="http://schemas.openxmlformats.org/officeDocument/2006/relationships/hyperlink" Target="https://login.consultant.ru/link/?req=doc&amp;base=LAW&amp;n=414614&amp;date=01.08.2025&amp;dst=100359&amp;field=134" TargetMode="External"/><Relationship Id="rId762" Type="http://schemas.openxmlformats.org/officeDocument/2006/relationships/hyperlink" Target="https://login.consultant.ru/link/?req=doc&amp;base=LAW&amp;n=498284&amp;date=01.08.2025&amp;dst=100047&amp;field=134" TargetMode="External"/><Relationship Id="rId1185" Type="http://schemas.openxmlformats.org/officeDocument/2006/relationships/hyperlink" Target="https://login.consultant.ru/link/?req=doc&amp;base=LAW&amp;n=479361&amp;date=01.08.2025&amp;dst=100128&amp;field=134" TargetMode="External"/><Relationship Id="rId1392" Type="http://schemas.openxmlformats.org/officeDocument/2006/relationships/image" Target="media/image217.wmf"/><Relationship Id="rId1406" Type="http://schemas.openxmlformats.org/officeDocument/2006/relationships/image" Target="media/image219.wmf"/><Relationship Id="rId194" Type="http://schemas.openxmlformats.org/officeDocument/2006/relationships/hyperlink" Target="https://login.consultant.ru/link/?req=doc&amp;base=LAW&amp;n=495290&amp;date=01.08.2025&amp;dst=100078&amp;field=134" TargetMode="External"/><Relationship Id="rId208" Type="http://schemas.openxmlformats.org/officeDocument/2006/relationships/hyperlink" Target="https://login.consultant.ru/link/?req=doc&amp;base=LAW&amp;n=495080&amp;date=01.08.2025&amp;dst=100118&amp;field=134" TargetMode="External"/><Relationship Id="rId415" Type="http://schemas.openxmlformats.org/officeDocument/2006/relationships/hyperlink" Target="https://login.consultant.ru/link/?req=doc&amp;base=LAW&amp;n=414556&amp;date=01.08.2025&amp;dst=100028&amp;field=134" TargetMode="External"/><Relationship Id="rId622" Type="http://schemas.openxmlformats.org/officeDocument/2006/relationships/hyperlink" Target="https://login.consultant.ru/link/?req=doc&amp;base=LAW&amp;n=375447&amp;date=01.08.2025&amp;dst=100005&amp;field=134" TargetMode="External"/><Relationship Id="rId1045" Type="http://schemas.openxmlformats.org/officeDocument/2006/relationships/hyperlink" Target="https://login.consultant.ru/link/?req=doc&amp;base=LAW&amp;n=479282&amp;date=01.08.2025&amp;dst=100017&amp;field=134" TargetMode="External"/><Relationship Id="rId1252" Type="http://schemas.openxmlformats.org/officeDocument/2006/relationships/hyperlink" Target="https://login.consultant.ru/link/?req=doc&amp;base=LAW&amp;n=498284&amp;date=01.08.2025&amp;dst=435&amp;field=134" TargetMode="External"/><Relationship Id="rId261" Type="http://schemas.openxmlformats.org/officeDocument/2006/relationships/hyperlink" Target="https://login.consultant.ru/link/?req=doc&amp;base=LAW&amp;n=498284&amp;date=01.08.2025&amp;dst=100044&amp;field=134" TargetMode="External"/><Relationship Id="rId499" Type="http://schemas.openxmlformats.org/officeDocument/2006/relationships/hyperlink" Target="https://login.consultant.ru/link/?req=doc&amp;base=LAW&amp;n=414614&amp;date=01.08.2025&amp;dst=100357&amp;field=134" TargetMode="External"/><Relationship Id="rId927" Type="http://schemas.openxmlformats.org/officeDocument/2006/relationships/hyperlink" Target="https://login.consultant.ru/link/?req=doc&amp;base=LAW&amp;n=498284&amp;date=01.08.2025&amp;dst=189&amp;field=134" TargetMode="External"/><Relationship Id="rId1112" Type="http://schemas.openxmlformats.org/officeDocument/2006/relationships/hyperlink" Target="https://login.consultant.ru/link/?req=doc&amp;base=LAW&amp;n=493390&amp;date=01.08.2025&amp;dst=100149&amp;field=134" TargetMode="External"/><Relationship Id="rId56" Type="http://schemas.openxmlformats.org/officeDocument/2006/relationships/hyperlink" Target="https://login.consultant.ru/link/?req=doc&amp;base=LAW&amp;n=495290&amp;date=01.08.2025&amp;dst=100005&amp;field=134" TargetMode="External"/><Relationship Id="rId359" Type="http://schemas.openxmlformats.org/officeDocument/2006/relationships/hyperlink" Target="https://login.consultant.ru/link/?req=doc&amp;base=LAW&amp;n=414556&amp;date=01.08.2025&amp;dst=100013&amp;field=134" TargetMode="External"/><Relationship Id="rId566" Type="http://schemas.openxmlformats.org/officeDocument/2006/relationships/hyperlink" Target="https://login.consultant.ru/link/?req=doc&amp;base=LAW&amp;n=405315&amp;date=01.08.2025&amp;dst=100023&amp;field=134" TargetMode="External"/><Relationship Id="rId773" Type="http://schemas.openxmlformats.org/officeDocument/2006/relationships/hyperlink" Target="https://login.consultant.ru/link/?req=doc&amp;base=LAW&amp;n=479361&amp;date=01.08.2025&amp;dst=100043&amp;field=134" TargetMode="External"/><Relationship Id="rId1196" Type="http://schemas.openxmlformats.org/officeDocument/2006/relationships/hyperlink" Target="https://login.consultant.ru/link/?req=doc&amp;base=LAW&amp;n=479361&amp;date=01.08.2025&amp;dst=100133&amp;field=134" TargetMode="External"/><Relationship Id="rId1417" Type="http://schemas.openxmlformats.org/officeDocument/2006/relationships/header" Target="header1.xml"/><Relationship Id="rId121" Type="http://schemas.openxmlformats.org/officeDocument/2006/relationships/hyperlink" Target="https://login.consultant.ru/link/?req=doc&amp;base=LAW&amp;n=458443&amp;date=01.08.2025&amp;dst=100005&amp;field=134" TargetMode="External"/><Relationship Id="rId219" Type="http://schemas.openxmlformats.org/officeDocument/2006/relationships/hyperlink" Target="https://login.consultant.ru/link/?req=doc&amp;base=LAW&amp;n=493390&amp;date=01.08.2025&amp;dst=100016&amp;field=134" TargetMode="External"/><Relationship Id="rId426" Type="http://schemas.openxmlformats.org/officeDocument/2006/relationships/hyperlink" Target="https://login.consultant.ru/link/?req=doc&amp;base=LAW&amp;n=493411&amp;date=01.08.2025&amp;dst=100274&amp;field=134" TargetMode="External"/><Relationship Id="rId633" Type="http://schemas.openxmlformats.org/officeDocument/2006/relationships/hyperlink" Target="https://login.consultant.ru/link/?req=doc&amp;base=LAW&amp;n=507880&amp;date=01.08.2025&amp;dst=100029&amp;field=134" TargetMode="External"/><Relationship Id="rId980" Type="http://schemas.openxmlformats.org/officeDocument/2006/relationships/hyperlink" Target="https://login.consultant.ru/link/?req=doc&amp;base=LAW&amp;n=508374&amp;date=01.08.2025&amp;dst=5631&amp;field=134" TargetMode="External"/><Relationship Id="rId1056" Type="http://schemas.openxmlformats.org/officeDocument/2006/relationships/image" Target="media/image126.wmf"/><Relationship Id="rId1263" Type="http://schemas.openxmlformats.org/officeDocument/2006/relationships/hyperlink" Target="https://login.consultant.ru/link/?req=doc&amp;base=LAW&amp;n=498284&amp;date=01.08.2025&amp;dst=435&amp;field=134" TargetMode="External"/><Relationship Id="rId840" Type="http://schemas.openxmlformats.org/officeDocument/2006/relationships/hyperlink" Target="https://login.consultant.ru/link/?req=doc&amp;base=LAW&amp;n=498284&amp;date=01.08.2025&amp;dst=462&amp;field=134" TargetMode="External"/><Relationship Id="rId938" Type="http://schemas.openxmlformats.org/officeDocument/2006/relationships/hyperlink" Target="https://login.consultant.ru/link/?req=doc&amp;base=LAW&amp;n=493752&amp;date=01.08.2025&amp;dst=100009&amp;field=134" TargetMode="External"/><Relationship Id="rId67" Type="http://schemas.openxmlformats.org/officeDocument/2006/relationships/hyperlink" Target="https://login.consultant.ru/link/?req=doc&amp;base=LAW&amp;n=194636&amp;date=01.08.2025" TargetMode="External"/><Relationship Id="rId272" Type="http://schemas.openxmlformats.org/officeDocument/2006/relationships/image" Target="media/image3.wmf"/><Relationship Id="rId577" Type="http://schemas.openxmlformats.org/officeDocument/2006/relationships/hyperlink" Target="https://login.consultant.ru/link/?req=doc&amp;base=LAW&amp;n=479361&amp;date=01.08.2025&amp;dst=100029&amp;field=134" TargetMode="External"/><Relationship Id="rId700" Type="http://schemas.openxmlformats.org/officeDocument/2006/relationships/hyperlink" Target="https://login.consultant.ru/link/?req=doc&amp;base=LAW&amp;n=508374&amp;date=01.08.2025&amp;dst=2320&amp;field=134" TargetMode="External"/><Relationship Id="rId1123" Type="http://schemas.openxmlformats.org/officeDocument/2006/relationships/hyperlink" Target="https://login.consultant.ru/link/?req=doc&amp;base=LAW&amp;n=493660&amp;date=01.08.2025&amp;dst=100013&amp;field=134" TargetMode="External"/><Relationship Id="rId1330" Type="http://schemas.openxmlformats.org/officeDocument/2006/relationships/hyperlink" Target="https://login.consultant.ru/link/?req=doc&amp;base=LAW&amp;n=498284&amp;date=01.08.2025&amp;dst=434&amp;field=134" TargetMode="External"/><Relationship Id="rId132" Type="http://schemas.openxmlformats.org/officeDocument/2006/relationships/hyperlink" Target="https://login.consultant.ru/link/?req=doc&amp;base=LAW&amp;n=495080&amp;date=01.08.2025&amp;dst=100041&amp;field=134" TargetMode="External"/><Relationship Id="rId784" Type="http://schemas.openxmlformats.org/officeDocument/2006/relationships/hyperlink" Target="https://login.consultant.ru/link/?req=doc&amp;base=LAW&amp;n=340980&amp;date=01.08.2025&amp;dst=100019&amp;field=134" TargetMode="External"/><Relationship Id="rId991" Type="http://schemas.openxmlformats.org/officeDocument/2006/relationships/hyperlink" Target="https://login.consultant.ru/link/?req=doc&amp;base=LAW&amp;n=498284&amp;date=01.08.2025&amp;dst=435&amp;field=134" TargetMode="External"/><Relationship Id="rId1067" Type="http://schemas.openxmlformats.org/officeDocument/2006/relationships/hyperlink" Target="https://login.consultant.ru/link/?req=doc&amp;base=LAW&amp;n=479361&amp;date=01.08.2025&amp;dst=100099&amp;field=134" TargetMode="External"/><Relationship Id="rId437" Type="http://schemas.openxmlformats.org/officeDocument/2006/relationships/hyperlink" Target="https://login.consultant.ru/link/?req=doc&amp;base=LAW&amp;n=498284&amp;date=01.08.2025&amp;dst=274&amp;field=134" TargetMode="External"/><Relationship Id="rId644" Type="http://schemas.openxmlformats.org/officeDocument/2006/relationships/hyperlink" Target="https://login.consultant.ru/link/?req=doc&amp;base=LAW&amp;n=396428&amp;date=01.08.2025" TargetMode="External"/><Relationship Id="rId851" Type="http://schemas.openxmlformats.org/officeDocument/2006/relationships/hyperlink" Target="https://login.consultant.ru/link/?req=doc&amp;base=LAW&amp;n=493390&amp;date=01.08.2025&amp;dst=100111&amp;field=134" TargetMode="External"/><Relationship Id="rId1274" Type="http://schemas.openxmlformats.org/officeDocument/2006/relationships/hyperlink" Target="https://login.consultant.ru/link/?req=doc&amp;base=LAW&amp;n=494434&amp;date=01.08.2025" TargetMode="External"/><Relationship Id="rId283" Type="http://schemas.openxmlformats.org/officeDocument/2006/relationships/hyperlink" Target="https://login.consultant.ru/link/?req=doc&amp;base=LAW&amp;n=397742&amp;date=01.08.2025&amp;dst=100025&amp;field=134" TargetMode="External"/><Relationship Id="rId490" Type="http://schemas.openxmlformats.org/officeDocument/2006/relationships/hyperlink" Target="https://login.consultant.ru/link/?req=doc&amp;base=LAW&amp;n=405229&amp;date=01.08.2025&amp;dst=100318&amp;field=134" TargetMode="External"/><Relationship Id="rId504" Type="http://schemas.openxmlformats.org/officeDocument/2006/relationships/hyperlink" Target="https://login.consultant.ru/link/?req=doc&amp;base=LAW&amp;n=493390&amp;date=01.08.2025&amp;dst=100026&amp;field=134" TargetMode="External"/><Relationship Id="rId711" Type="http://schemas.openxmlformats.org/officeDocument/2006/relationships/hyperlink" Target="https://login.consultant.ru/link/?req=doc&amp;base=LAW&amp;n=495288&amp;date=01.08.2025&amp;dst=100219&amp;field=134" TargetMode="External"/><Relationship Id="rId949" Type="http://schemas.openxmlformats.org/officeDocument/2006/relationships/hyperlink" Target="https://login.consultant.ru/link/?req=doc&amp;base=LAW&amp;n=396428&amp;date=01.08.2025" TargetMode="External"/><Relationship Id="rId1134" Type="http://schemas.openxmlformats.org/officeDocument/2006/relationships/image" Target="media/image131.wmf"/><Relationship Id="rId1341" Type="http://schemas.openxmlformats.org/officeDocument/2006/relationships/hyperlink" Target="https://login.consultant.ru/link/?req=doc&amp;base=LAW&amp;n=498284&amp;date=01.08.2025&amp;dst=189&amp;field=134" TargetMode="External"/><Relationship Id="rId78" Type="http://schemas.openxmlformats.org/officeDocument/2006/relationships/hyperlink" Target="https://login.consultant.ru/link/?req=doc&amp;base=LAW&amp;n=313997&amp;date=01.08.2025&amp;dst=100005&amp;field=134" TargetMode="External"/><Relationship Id="rId143" Type="http://schemas.openxmlformats.org/officeDocument/2006/relationships/hyperlink" Target="https://login.consultant.ru/link/?req=doc&amp;base=LAW&amp;n=495080&amp;date=01.08.2025&amp;dst=100053&amp;field=134" TargetMode="External"/><Relationship Id="rId350" Type="http://schemas.openxmlformats.org/officeDocument/2006/relationships/hyperlink" Target="https://login.consultant.ru/link/?req=doc&amp;base=LAW&amp;n=458443&amp;date=01.08.2025&amp;dst=100013&amp;field=134" TargetMode="External"/><Relationship Id="rId588" Type="http://schemas.openxmlformats.org/officeDocument/2006/relationships/hyperlink" Target="https://login.consultant.ru/link/?req=doc&amp;base=LAW&amp;n=396428&amp;date=01.08.2025&amp;dst=100004&amp;field=134" TargetMode="External"/><Relationship Id="rId795" Type="http://schemas.openxmlformats.org/officeDocument/2006/relationships/hyperlink" Target="https://login.consultant.ru/link/?req=doc&amp;base=LAW&amp;n=414614&amp;date=01.08.2025&amp;dst=121338&amp;field=134" TargetMode="External"/><Relationship Id="rId809" Type="http://schemas.openxmlformats.org/officeDocument/2006/relationships/image" Target="media/image98.wmf"/><Relationship Id="rId1201" Type="http://schemas.openxmlformats.org/officeDocument/2006/relationships/hyperlink" Target="https://login.consultant.ru/link/?req=doc&amp;base=LAW&amp;n=396428&amp;date=01.08.2025&amp;dst=100004&amp;field=134" TargetMode="External"/><Relationship Id="rId9" Type="http://schemas.openxmlformats.org/officeDocument/2006/relationships/hyperlink" Target="https://login.consultant.ru/link/?req=doc&amp;base=LAW&amp;n=495291&amp;date=01.08.2025&amp;dst=100005&amp;field=134" TargetMode="External"/><Relationship Id="rId210" Type="http://schemas.openxmlformats.org/officeDocument/2006/relationships/hyperlink" Target="https://login.consultant.ru/link/?req=doc&amp;base=LAW&amp;n=495080&amp;date=01.08.2025&amp;dst=100120&amp;field=134" TargetMode="External"/><Relationship Id="rId448" Type="http://schemas.openxmlformats.org/officeDocument/2006/relationships/hyperlink" Target="https://login.consultant.ru/link/?req=doc&amp;base=LAW&amp;n=397743&amp;date=01.08.2025&amp;dst=100012&amp;field=134" TargetMode="External"/><Relationship Id="rId655" Type="http://schemas.openxmlformats.org/officeDocument/2006/relationships/hyperlink" Target="https://login.consultant.ru/link/?req=doc&amp;base=LAW&amp;n=495288&amp;date=01.08.2025&amp;dst=100195&amp;field=134" TargetMode="External"/><Relationship Id="rId862" Type="http://schemas.openxmlformats.org/officeDocument/2006/relationships/image" Target="media/image101.wmf"/><Relationship Id="rId1078" Type="http://schemas.openxmlformats.org/officeDocument/2006/relationships/hyperlink" Target="https://login.consultant.ru/link/?req=doc&amp;base=LAW&amp;n=479282&amp;date=01.08.2025&amp;dst=100024&amp;field=134" TargetMode="External"/><Relationship Id="rId1285" Type="http://schemas.openxmlformats.org/officeDocument/2006/relationships/image" Target="media/image168.wmf"/><Relationship Id="rId294" Type="http://schemas.openxmlformats.org/officeDocument/2006/relationships/image" Target="media/image13.wmf"/><Relationship Id="rId308" Type="http://schemas.openxmlformats.org/officeDocument/2006/relationships/hyperlink" Target="https://login.consultant.ru/link/?req=doc&amp;base=LAW&amp;n=498284&amp;date=01.08.2025&amp;dst=189&amp;field=134" TargetMode="External"/><Relationship Id="rId515" Type="http://schemas.openxmlformats.org/officeDocument/2006/relationships/hyperlink" Target="https://login.consultant.ru/link/?req=doc&amp;base=LAW&amp;n=405229&amp;date=01.08.2025&amp;dst=100320&amp;field=134" TargetMode="External"/><Relationship Id="rId722" Type="http://schemas.openxmlformats.org/officeDocument/2006/relationships/hyperlink" Target="https://login.consultant.ru/link/?req=doc&amp;base=LAW&amp;n=397743&amp;date=01.08.2025&amp;dst=100024&amp;field=134" TargetMode="External"/><Relationship Id="rId1145" Type="http://schemas.openxmlformats.org/officeDocument/2006/relationships/image" Target="media/image133.wmf"/><Relationship Id="rId1352" Type="http://schemas.openxmlformats.org/officeDocument/2006/relationships/hyperlink" Target="https://login.consultant.ru/link/?req=doc&amp;base=LAW&amp;n=500082&amp;date=01.08.2025&amp;dst=100025&amp;field=134" TargetMode="External"/><Relationship Id="rId89" Type="http://schemas.openxmlformats.org/officeDocument/2006/relationships/hyperlink" Target="https://login.consultant.ru/link/?req=doc&amp;base=LAW&amp;n=495288&amp;date=01.08.2025&amp;dst=100005&amp;field=134" TargetMode="External"/><Relationship Id="rId154" Type="http://schemas.openxmlformats.org/officeDocument/2006/relationships/hyperlink" Target="https://login.consultant.ru/link/?req=doc&amp;base=LAW&amp;n=495290&amp;date=01.08.2025&amp;dst=100054&amp;field=134" TargetMode="External"/><Relationship Id="rId361" Type="http://schemas.openxmlformats.org/officeDocument/2006/relationships/hyperlink" Target="https://login.consultant.ru/link/?req=doc&amp;base=LAW&amp;n=319308&amp;date=01.08.2025&amp;dst=100140&amp;field=134" TargetMode="External"/><Relationship Id="rId599" Type="http://schemas.openxmlformats.org/officeDocument/2006/relationships/hyperlink" Target="https://login.consultant.ru/link/?req=doc&amp;base=LAW&amp;n=479361&amp;date=01.08.2025&amp;dst=100031&amp;field=134" TargetMode="External"/><Relationship Id="rId1005" Type="http://schemas.openxmlformats.org/officeDocument/2006/relationships/hyperlink" Target="https://login.consultant.ru/link/?req=doc&amp;base=LAW&amp;n=494990&amp;date=01.08.2025" TargetMode="External"/><Relationship Id="rId1212" Type="http://schemas.openxmlformats.org/officeDocument/2006/relationships/image" Target="media/image156.wmf"/><Relationship Id="rId459" Type="http://schemas.openxmlformats.org/officeDocument/2006/relationships/hyperlink" Target="https://login.consultant.ru/link/?req=doc&amp;base=LAW&amp;n=479361&amp;date=01.08.2025&amp;dst=100022&amp;field=134" TargetMode="External"/><Relationship Id="rId666" Type="http://schemas.openxmlformats.org/officeDocument/2006/relationships/hyperlink" Target="https://login.consultant.ru/link/?req=doc&amp;base=LAW&amp;n=375447&amp;date=01.08.2025&amp;dst=100017&amp;field=134" TargetMode="External"/><Relationship Id="rId873" Type="http://schemas.openxmlformats.org/officeDocument/2006/relationships/hyperlink" Target="https://login.consultant.ru/link/?req=doc&amp;base=LAW&amp;n=495292&amp;date=01.08.2025&amp;dst=100108&amp;field=134" TargetMode="External"/><Relationship Id="rId1089" Type="http://schemas.openxmlformats.org/officeDocument/2006/relationships/hyperlink" Target="https://login.consultant.ru/link/?req=doc&amp;base=LAW&amp;n=479282&amp;date=01.08.2025&amp;dst=100028&amp;field=134" TargetMode="External"/><Relationship Id="rId1296" Type="http://schemas.openxmlformats.org/officeDocument/2006/relationships/image" Target="media/image178.wmf"/><Relationship Id="rId16" Type="http://schemas.openxmlformats.org/officeDocument/2006/relationships/hyperlink" Target="https://login.consultant.ru/link/?req=doc&amp;base=LAW&amp;n=405315&amp;date=01.08.2025&amp;dst=100005&amp;field=134" TargetMode="External"/><Relationship Id="rId221" Type="http://schemas.openxmlformats.org/officeDocument/2006/relationships/hyperlink" Target="https://login.consultant.ru/link/?req=doc&amp;base=LAW&amp;n=414556&amp;date=01.08.2025&amp;dst=100010&amp;field=134" TargetMode="External"/><Relationship Id="rId319" Type="http://schemas.openxmlformats.org/officeDocument/2006/relationships/hyperlink" Target="https://login.consultant.ru/link/?req=doc&amp;base=LAW&amp;n=319308&amp;date=01.08.2025&amp;dst=100315&amp;field=134" TargetMode="External"/><Relationship Id="rId526" Type="http://schemas.openxmlformats.org/officeDocument/2006/relationships/hyperlink" Target="https://login.consultant.ru/link/?req=doc&amp;base=LAW&amp;n=498284&amp;date=01.08.2025&amp;dst=394&amp;field=134" TargetMode="External"/><Relationship Id="rId1156" Type="http://schemas.openxmlformats.org/officeDocument/2006/relationships/hyperlink" Target="https://login.consultant.ru/link/?req=doc&amp;base=LAW&amp;n=493411&amp;date=01.08.2025&amp;dst=100311&amp;field=134" TargetMode="External"/><Relationship Id="rId1363" Type="http://schemas.openxmlformats.org/officeDocument/2006/relationships/image" Target="media/image209.wmf"/><Relationship Id="rId733" Type="http://schemas.openxmlformats.org/officeDocument/2006/relationships/hyperlink" Target="https://login.consultant.ru/link/?req=doc&amp;base=LAW&amp;n=493752&amp;date=01.08.2025&amp;dst=100009&amp;field=134" TargetMode="External"/><Relationship Id="rId940" Type="http://schemas.openxmlformats.org/officeDocument/2006/relationships/hyperlink" Target="https://login.consultant.ru/link/?req=doc&amp;base=LAW&amp;n=393510&amp;date=01.08.2025&amp;dst=100179&amp;field=134" TargetMode="External"/><Relationship Id="rId1016" Type="http://schemas.openxmlformats.org/officeDocument/2006/relationships/hyperlink" Target="https://login.consultant.ru/link/?req=doc&amp;base=LAW&amp;n=492049&amp;date=01.08.2025&amp;dst=100129&amp;field=134" TargetMode="External"/><Relationship Id="rId165" Type="http://schemas.openxmlformats.org/officeDocument/2006/relationships/hyperlink" Target="https://login.consultant.ru/link/?req=doc&amp;base=LAW&amp;n=475991&amp;date=01.08.2025" TargetMode="External"/><Relationship Id="rId372" Type="http://schemas.openxmlformats.org/officeDocument/2006/relationships/hyperlink" Target="https://login.consultant.ru/link/?req=doc&amp;base=LAW&amp;n=493411&amp;date=01.08.2025&amp;dst=100245&amp;field=134" TargetMode="External"/><Relationship Id="rId677" Type="http://schemas.openxmlformats.org/officeDocument/2006/relationships/hyperlink" Target="https://login.consultant.ru/link/?req=doc&amp;base=LAW&amp;n=417458&amp;date=01.08.2025&amp;dst=100013&amp;field=134" TargetMode="External"/><Relationship Id="rId800" Type="http://schemas.openxmlformats.org/officeDocument/2006/relationships/hyperlink" Target="https://login.consultant.ru/link/?req=doc&amp;base=LAW&amp;n=340980&amp;date=01.08.2025&amp;dst=100036&amp;field=134" TargetMode="External"/><Relationship Id="rId1223" Type="http://schemas.openxmlformats.org/officeDocument/2006/relationships/hyperlink" Target="https://login.consultant.ru/link/?req=doc&amp;base=LAW&amp;n=493411&amp;date=01.08.2025&amp;dst=100314&amp;field=134" TargetMode="External"/><Relationship Id="rId232" Type="http://schemas.openxmlformats.org/officeDocument/2006/relationships/hyperlink" Target="https://login.consultant.ru/link/?req=doc&amp;base=LAW&amp;n=493390&amp;date=01.08.2025&amp;dst=100020&amp;field=134" TargetMode="External"/><Relationship Id="rId884" Type="http://schemas.openxmlformats.org/officeDocument/2006/relationships/hyperlink" Target="https://login.consultant.ru/link/?req=doc&amp;base=LAW&amp;n=498284&amp;date=01.08.2025&amp;dst=236&amp;field=134" TargetMode="External"/><Relationship Id="rId27" Type="http://schemas.openxmlformats.org/officeDocument/2006/relationships/hyperlink" Target="https://login.consultant.ru/link/?req=doc&amp;base=LAW&amp;n=414612&amp;date=01.08.2025&amp;dst=100005&amp;field=134" TargetMode="External"/><Relationship Id="rId537" Type="http://schemas.openxmlformats.org/officeDocument/2006/relationships/image" Target="media/image67.wmf"/><Relationship Id="rId744" Type="http://schemas.openxmlformats.org/officeDocument/2006/relationships/hyperlink" Target="https://login.consultant.ru/link/?req=doc&amp;base=LAW&amp;n=495288&amp;date=01.08.2025&amp;dst=100229&amp;field=134" TargetMode="External"/><Relationship Id="rId951" Type="http://schemas.openxmlformats.org/officeDocument/2006/relationships/image" Target="media/image109.wmf"/><Relationship Id="rId1167" Type="http://schemas.openxmlformats.org/officeDocument/2006/relationships/hyperlink" Target="https://login.consultant.ru/link/?req=doc&amp;base=LAW&amp;n=462205&amp;date=01.08.2025&amp;dst=100024&amp;field=134" TargetMode="External"/><Relationship Id="rId1374" Type="http://schemas.openxmlformats.org/officeDocument/2006/relationships/hyperlink" Target="https://login.consultant.ru/link/?req=doc&amp;base=LAW&amp;n=493390&amp;date=01.08.2025&amp;dst=100518&amp;field=134" TargetMode="External"/><Relationship Id="rId80" Type="http://schemas.openxmlformats.org/officeDocument/2006/relationships/hyperlink" Target="https://login.consultant.ru/link/?req=doc&amp;base=LAW&amp;n=405315&amp;date=01.08.2025&amp;dst=100005&amp;field=134" TargetMode="External"/><Relationship Id="rId176" Type="http://schemas.openxmlformats.org/officeDocument/2006/relationships/hyperlink" Target="https://login.consultant.ru/link/?req=doc&amp;base=LAW&amp;n=510628&amp;date=01.08.2025&amp;dst=101193&amp;field=134" TargetMode="External"/><Relationship Id="rId383" Type="http://schemas.openxmlformats.org/officeDocument/2006/relationships/hyperlink" Target="https://login.consultant.ru/link/?req=doc&amp;base=LAW&amp;n=414556&amp;date=01.08.2025&amp;dst=100020&amp;field=134" TargetMode="External"/><Relationship Id="rId590" Type="http://schemas.openxmlformats.org/officeDocument/2006/relationships/hyperlink" Target="https://login.consultant.ru/link/?req=doc&amp;base=LAW&amp;n=498284&amp;date=01.08.2025&amp;dst=36&amp;field=134" TargetMode="External"/><Relationship Id="rId604" Type="http://schemas.openxmlformats.org/officeDocument/2006/relationships/hyperlink" Target="https://login.consultant.ru/link/?req=doc&amp;base=LAW&amp;n=397740&amp;date=01.08.2025&amp;dst=100017&amp;field=134" TargetMode="External"/><Relationship Id="rId811" Type="http://schemas.openxmlformats.org/officeDocument/2006/relationships/image" Target="media/image99.wmf"/><Relationship Id="rId1027" Type="http://schemas.openxmlformats.org/officeDocument/2006/relationships/hyperlink" Target="https://login.consultant.ru/link/?req=doc&amp;base=LAW&amp;n=441630&amp;date=01.08.2025&amp;dst=100006&amp;field=134" TargetMode="External"/><Relationship Id="rId1234" Type="http://schemas.openxmlformats.org/officeDocument/2006/relationships/hyperlink" Target="https://login.consultant.ru/link/?req=doc&amp;base=LAW&amp;n=464026&amp;date=01.08.2025&amp;dst=100014&amp;field=134" TargetMode="External"/><Relationship Id="rId243" Type="http://schemas.openxmlformats.org/officeDocument/2006/relationships/hyperlink" Target="https://login.consultant.ru/link/?req=doc&amp;base=LAW&amp;n=397743&amp;date=01.08.2025&amp;dst=100009&amp;field=134" TargetMode="External"/><Relationship Id="rId450" Type="http://schemas.openxmlformats.org/officeDocument/2006/relationships/hyperlink" Target="https://login.consultant.ru/link/?req=doc&amp;base=LAW&amp;n=405229&amp;date=01.08.2025&amp;dst=100313&amp;field=134" TargetMode="External"/><Relationship Id="rId688" Type="http://schemas.openxmlformats.org/officeDocument/2006/relationships/image" Target="media/image78.wmf"/><Relationship Id="rId895" Type="http://schemas.openxmlformats.org/officeDocument/2006/relationships/hyperlink" Target="https://login.consultant.ru/link/?req=doc&amp;base=LAW&amp;n=479361&amp;date=01.08.2025&amp;dst=100051&amp;field=134" TargetMode="External"/><Relationship Id="rId909" Type="http://schemas.openxmlformats.org/officeDocument/2006/relationships/image" Target="media/image105.wmf"/><Relationship Id="rId1080" Type="http://schemas.openxmlformats.org/officeDocument/2006/relationships/hyperlink" Target="https://login.consultant.ru/link/?req=doc&amp;base=LAW&amp;n=479282&amp;date=01.08.2025&amp;dst=100026&amp;field=134" TargetMode="External"/><Relationship Id="rId1301" Type="http://schemas.openxmlformats.org/officeDocument/2006/relationships/image" Target="media/image183.wmf"/><Relationship Id="rId38" Type="http://schemas.openxmlformats.org/officeDocument/2006/relationships/hyperlink" Target="https://login.consultant.ru/link/?req=doc&amp;base=LAW&amp;n=397741&amp;date=01.08.2025&amp;dst=100005&amp;field=134" TargetMode="External"/><Relationship Id="rId103" Type="http://schemas.openxmlformats.org/officeDocument/2006/relationships/hyperlink" Target="https://login.consultant.ru/link/?req=doc&amp;base=LAW&amp;n=375447&amp;date=01.08.2025&amp;dst=100005&amp;field=134" TargetMode="External"/><Relationship Id="rId310" Type="http://schemas.openxmlformats.org/officeDocument/2006/relationships/hyperlink" Target="https://login.consultant.ru/link/?req=doc&amp;base=LAW&amp;n=397742&amp;date=01.08.2025&amp;dst=100025&amp;field=134" TargetMode="External"/><Relationship Id="rId548" Type="http://schemas.openxmlformats.org/officeDocument/2006/relationships/image" Target="media/image72.wmf"/><Relationship Id="rId755" Type="http://schemas.openxmlformats.org/officeDocument/2006/relationships/hyperlink" Target="https://login.consultant.ru/link/?req=doc&amp;base=LAW&amp;n=405229&amp;date=01.08.2025&amp;dst=100339&amp;field=134" TargetMode="External"/><Relationship Id="rId962" Type="http://schemas.openxmlformats.org/officeDocument/2006/relationships/hyperlink" Target="https://login.consultant.ru/link/?req=doc&amp;base=LAW&amp;n=405229&amp;date=01.08.2025&amp;dst=100363&amp;field=134" TargetMode="External"/><Relationship Id="rId1178" Type="http://schemas.openxmlformats.org/officeDocument/2006/relationships/hyperlink" Target="https://login.consultant.ru/link/?req=doc&amp;base=LAW&amp;n=493390&amp;date=01.08.2025&amp;dst=100187&amp;field=134" TargetMode="External"/><Relationship Id="rId1385" Type="http://schemas.openxmlformats.org/officeDocument/2006/relationships/hyperlink" Target="https://login.consultant.ru/link/?req=doc&amp;base=LAW&amp;n=498284&amp;date=01.08.2025&amp;dst=274&amp;field=134" TargetMode="External"/><Relationship Id="rId91" Type="http://schemas.openxmlformats.org/officeDocument/2006/relationships/hyperlink" Target="https://login.consultant.ru/link/?req=doc&amp;base=LAW&amp;n=414612&amp;date=01.08.2025&amp;dst=100005&amp;field=134" TargetMode="External"/><Relationship Id="rId187" Type="http://schemas.openxmlformats.org/officeDocument/2006/relationships/hyperlink" Target="https://login.consultant.ru/link/?req=doc&amp;base=LAW&amp;n=495080&amp;date=01.08.2025&amp;dst=100096&amp;field=134" TargetMode="External"/><Relationship Id="rId394" Type="http://schemas.openxmlformats.org/officeDocument/2006/relationships/image" Target="media/image41.wmf"/><Relationship Id="rId408" Type="http://schemas.openxmlformats.org/officeDocument/2006/relationships/image" Target="media/image50.wmf"/><Relationship Id="rId615" Type="http://schemas.openxmlformats.org/officeDocument/2006/relationships/hyperlink" Target="https://login.consultant.ru/link/?req=doc&amp;base=LAW&amp;n=376688&amp;date=01.08.2025&amp;dst=100011&amp;field=134" TargetMode="External"/><Relationship Id="rId822" Type="http://schemas.openxmlformats.org/officeDocument/2006/relationships/hyperlink" Target="https://login.consultant.ru/link/?req=doc&amp;base=LAW&amp;n=340980&amp;date=01.08.2025&amp;dst=100056&amp;field=134" TargetMode="External"/><Relationship Id="rId1038" Type="http://schemas.openxmlformats.org/officeDocument/2006/relationships/hyperlink" Target="https://login.consultant.ru/link/?req=doc&amp;base=LAW&amp;n=441630&amp;date=01.08.2025&amp;dst=100014&amp;field=134" TargetMode="External"/><Relationship Id="rId1245" Type="http://schemas.openxmlformats.org/officeDocument/2006/relationships/image" Target="media/image161.wmf"/><Relationship Id="rId254" Type="http://schemas.openxmlformats.org/officeDocument/2006/relationships/hyperlink" Target="https://login.consultant.ru/link/?req=doc&amp;base=LAW&amp;n=493752&amp;date=01.08.2025&amp;dst=100009&amp;field=134" TargetMode="External"/><Relationship Id="rId699" Type="http://schemas.openxmlformats.org/officeDocument/2006/relationships/hyperlink" Target="https://login.consultant.ru/link/?req=doc&amp;base=LAW&amp;n=508374&amp;date=01.08.2025&amp;dst=100168&amp;field=134" TargetMode="External"/><Relationship Id="rId1091" Type="http://schemas.openxmlformats.org/officeDocument/2006/relationships/hyperlink" Target="https://login.consultant.ru/link/?req=doc&amp;base=LAW&amp;n=479282&amp;date=01.08.2025&amp;dst=100030&amp;field=134" TargetMode="External"/><Relationship Id="rId1105" Type="http://schemas.openxmlformats.org/officeDocument/2006/relationships/hyperlink" Target="https://login.consultant.ru/link/?req=doc&amp;base=LAW&amp;n=493390&amp;date=01.08.2025&amp;dst=100141&amp;field=134" TargetMode="External"/><Relationship Id="rId1312" Type="http://schemas.openxmlformats.org/officeDocument/2006/relationships/hyperlink" Target="https://login.consultant.ru/link/?req=doc&amp;base=LAW&amp;n=2875&amp;date=01.08.2025&amp;dst=100238&amp;field=134" TargetMode="External"/><Relationship Id="rId49" Type="http://schemas.openxmlformats.org/officeDocument/2006/relationships/hyperlink" Target="https://login.consultant.ru/link/?req=doc&amp;base=LAW&amp;n=414556&amp;date=01.08.2025&amp;dst=100005&amp;field=134" TargetMode="External"/><Relationship Id="rId114" Type="http://schemas.openxmlformats.org/officeDocument/2006/relationships/hyperlink" Target="https://login.consultant.ru/link/?req=doc&amp;base=LAW&amp;n=416599&amp;date=01.08.2025&amp;dst=100005&amp;field=134" TargetMode="External"/><Relationship Id="rId461" Type="http://schemas.openxmlformats.org/officeDocument/2006/relationships/hyperlink" Target="https://login.consultant.ru/link/?req=doc&amp;base=LAW&amp;n=396428&amp;date=01.08.2025&amp;dst=100004&amp;field=134" TargetMode="External"/><Relationship Id="rId559" Type="http://schemas.openxmlformats.org/officeDocument/2006/relationships/hyperlink" Target="https://login.consultant.ru/link/?req=doc&amp;base=LAW&amp;n=495288&amp;date=01.08.2025&amp;dst=100130&amp;field=134" TargetMode="External"/><Relationship Id="rId766" Type="http://schemas.openxmlformats.org/officeDocument/2006/relationships/hyperlink" Target="https://login.consultant.ru/link/?req=doc&amp;base=LAW&amp;n=498284&amp;date=01.08.2025&amp;dst=178&amp;field=134" TargetMode="External"/><Relationship Id="rId1189" Type="http://schemas.openxmlformats.org/officeDocument/2006/relationships/image" Target="media/image149.wmf"/><Relationship Id="rId1396" Type="http://schemas.openxmlformats.org/officeDocument/2006/relationships/hyperlink" Target="https://login.consultant.ru/link/?req=doc&amp;base=LAW&amp;n=498284&amp;date=01.08.2025&amp;dst=274&amp;field=134" TargetMode="External"/><Relationship Id="rId198" Type="http://schemas.openxmlformats.org/officeDocument/2006/relationships/hyperlink" Target="https://login.consultant.ru/link/?req=doc&amp;base=LAW&amp;n=495080&amp;date=01.08.2025&amp;dst=100104&amp;field=134" TargetMode="External"/><Relationship Id="rId321" Type="http://schemas.openxmlformats.org/officeDocument/2006/relationships/image" Target="media/image20.wmf"/><Relationship Id="rId419" Type="http://schemas.openxmlformats.org/officeDocument/2006/relationships/hyperlink" Target="https://login.consultant.ru/link/?req=doc&amp;base=LAW&amp;n=414556&amp;date=01.08.2025&amp;dst=100034&amp;field=134" TargetMode="External"/><Relationship Id="rId626" Type="http://schemas.openxmlformats.org/officeDocument/2006/relationships/hyperlink" Target="https://login.consultant.ru/link/?req=doc&amp;base=LAW&amp;n=495080&amp;date=01.08.2025&amp;dst=100130&amp;field=134" TargetMode="External"/><Relationship Id="rId973" Type="http://schemas.openxmlformats.org/officeDocument/2006/relationships/image" Target="media/image117.wmf"/><Relationship Id="rId1049" Type="http://schemas.openxmlformats.org/officeDocument/2006/relationships/hyperlink" Target="https://login.consultant.ru/link/?req=doc&amp;base=LAW&amp;n=441630&amp;date=01.08.2025&amp;dst=100020&amp;field=134" TargetMode="External"/><Relationship Id="rId1256" Type="http://schemas.openxmlformats.org/officeDocument/2006/relationships/hyperlink" Target="https://login.consultant.ru/link/?req=doc&amp;base=LAW&amp;n=477203&amp;date=01.08.2025&amp;dst=100735&amp;field=134" TargetMode="External"/><Relationship Id="rId833" Type="http://schemas.openxmlformats.org/officeDocument/2006/relationships/hyperlink" Target="https://login.consultant.ru/link/?req=doc&amp;base=LAW&amp;n=510691&amp;date=01.08.2025&amp;dst=100005&amp;field=134" TargetMode="External"/><Relationship Id="rId1116" Type="http://schemas.openxmlformats.org/officeDocument/2006/relationships/hyperlink" Target="https://login.consultant.ru/link/?req=doc&amp;base=LAW&amp;n=493390&amp;date=01.08.2025&amp;dst=100153&amp;field=134" TargetMode="External"/><Relationship Id="rId265" Type="http://schemas.openxmlformats.org/officeDocument/2006/relationships/hyperlink" Target="https://login.consultant.ru/link/?req=doc&amp;base=LAW&amp;n=495288&amp;date=01.08.2025&amp;dst=100015&amp;field=134" TargetMode="External"/><Relationship Id="rId472" Type="http://schemas.openxmlformats.org/officeDocument/2006/relationships/hyperlink" Target="https://login.consultant.ru/link/?req=doc&amp;base=LAW&amp;n=405229&amp;date=01.08.2025&amp;dst=100316&amp;field=134" TargetMode="External"/><Relationship Id="rId900" Type="http://schemas.openxmlformats.org/officeDocument/2006/relationships/hyperlink" Target="https://login.consultant.ru/link/?req=doc&amp;base=LAW&amp;n=486034&amp;date=01.08.2025&amp;dst=100047&amp;field=134" TargetMode="External"/><Relationship Id="rId1323" Type="http://schemas.openxmlformats.org/officeDocument/2006/relationships/hyperlink" Target="https://login.consultant.ru/link/?req=doc&amp;base=LAW&amp;n=494435&amp;date=01.08.2025" TargetMode="External"/><Relationship Id="rId125" Type="http://schemas.openxmlformats.org/officeDocument/2006/relationships/hyperlink" Target="https://login.consultant.ru/link/?req=doc&amp;base=LAW&amp;n=493390&amp;date=01.08.2025&amp;dst=100005&amp;field=134" TargetMode="External"/><Relationship Id="rId332" Type="http://schemas.openxmlformats.org/officeDocument/2006/relationships/image" Target="media/image27.wmf"/><Relationship Id="rId777" Type="http://schemas.openxmlformats.org/officeDocument/2006/relationships/hyperlink" Target="https://login.consultant.ru/link/?req=doc&amp;base=LAW&amp;n=340980&amp;date=01.08.2025&amp;dst=100012&amp;field=134" TargetMode="External"/><Relationship Id="rId984" Type="http://schemas.openxmlformats.org/officeDocument/2006/relationships/hyperlink" Target="https://login.consultant.ru/link/?req=doc&amp;base=LAW&amp;n=405229&amp;date=01.08.2025&amp;dst=100366&amp;field=134" TargetMode="External"/><Relationship Id="rId637" Type="http://schemas.openxmlformats.org/officeDocument/2006/relationships/hyperlink" Target="https://login.consultant.ru/link/?req=doc&amp;base=LAW&amp;n=495080&amp;date=01.08.2025&amp;dst=100137&amp;field=134" TargetMode="External"/><Relationship Id="rId844" Type="http://schemas.openxmlformats.org/officeDocument/2006/relationships/hyperlink" Target="https://login.consultant.ru/link/?req=doc&amp;base=LAW&amp;n=493411&amp;date=01.08.2025&amp;dst=100280&amp;field=134" TargetMode="External"/><Relationship Id="rId1267" Type="http://schemas.openxmlformats.org/officeDocument/2006/relationships/hyperlink" Target="https://login.consultant.ru/link/?req=doc&amp;base=LAW&amp;n=500324&amp;date=01.08.2025&amp;dst=100009&amp;field=134" TargetMode="External"/><Relationship Id="rId276" Type="http://schemas.openxmlformats.org/officeDocument/2006/relationships/hyperlink" Target="https://login.consultant.ru/link/?req=doc&amp;base=LAW&amp;n=405229&amp;date=01.08.2025&amp;dst=100019&amp;field=134" TargetMode="External"/><Relationship Id="rId483" Type="http://schemas.openxmlformats.org/officeDocument/2006/relationships/hyperlink" Target="https://login.consultant.ru/link/?req=doc&amp;base=LAW&amp;n=498284&amp;date=01.08.2025&amp;dst=100047&amp;field=134" TargetMode="External"/><Relationship Id="rId690" Type="http://schemas.openxmlformats.org/officeDocument/2006/relationships/image" Target="media/image80.wmf"/><Relationship Id="rId704" Type="http://schemas.openxmlformats.org/officeDocument/2006/relationships/hyperlink" Target="https://login.consultant.ru/link/?req=doc&amp;base=LAW&amp;n=498284&amp;date=01.08.2025&amp;dst=187&amp;field=134" TargetMode="External"/><Relationship Id="rId911" Type="http://schemas.openxmlformats.org/officeDocument/2006/relationships/image" Target="media/image106.wmf"/><Relationship Id="rId1127" Type="http://schemas.openxmlformats.org/officeDocument/2006/relationships/hyperlink" Target="https://login.consultant.ru/link/?req=doc&amp;base=LAW&amp;n=493390&amp;date=01.08.2025&amp;dst=100156&amp;field=134" TargetMode="External"/><Relationship Id="rId1334" Type="http://schemas.openxmlformats.org/officeDocument/2006/relationships/image" Target="media/image197.wmf"/><Relationship Id="rId40" Type="http://schemas.openxmlformats.org/officeDocument/2006/relationships/hyperlink" Target="https://login.consultant.ru/link/?req=doc&amp;base=LAW&amp;n=376688&amp;date=01.08.2025&amp;dst=100007&amp;field=134" TargetMode="External"/><Relationship Id="rId136" Type="http://schemas.openxmlformats.org/officeDocument/2006/relationships/hyperlink" Target="https://login.consultant.ru/link/?req=doc&amp;base=LAW&amp;n=495080&amp;date=01.08.2025&amp;dst=100047&amp;field=134" TargetMode="External"/><Relationship Id="rId343" Type="http://schemas.openxmlformats.org/officeDocument/2006/relationships/hyperlink" Target="https://login.consultant.ru/link/?req=doc&amp;base=LAW&amp;n=498284&amp;date=01.08.2025&amp;dst=396&amp;field=134" TargetMode="External"/><Relationship Id="rId550" Type="http://schemas.openxmlformats.org/officeDocument/2006/relationships/hyperlink" Target="https://login.consultant.ru/link/?req=doc&amp;base=LAW&amp;n=495287&amp;date=01.08.2025&amp;dst=100020&amp;field=134" TargetMode="External"/><Relationship Id="rId788" Type="http://schemas.openxmlformats.org/officeDocument/2006/relationships/hyperlink" Target="https://login.consultant.ru/link/?req=doc&amp;base=LAW&amp;n=340980&amp;date=01.08.2025&amp;dst=100021&amp;field=134" TargetMode="External"/><Relationship Id="rId995" Type="http://schemas.openxmlformats.org/officeDocument/2006/relationships/hyperlink" Target="https://login.consultant.ru/link/?req=doc&amp;base=LAW&amp;n=493390&amp;date=01.08.2025&amp;dst=100137&amp;field=134" TargetMode="External"/><Relationship Id="rId1180" Type="http://schemas.openxmlformats.org/officeDocument/2006/relationships/hyperlink" Target="https://login.consultant.ru/link/?req=doc&amp;base=LAW&amp;n=405229&amp;date=01.08.2025&amp;dst=100367&amp;field=134" TargetMode="External"/><Relationship Id="rId1401" Type="http://schemas.openxmlformats.org/officeDocument/2006/relationships/hyperlink" Target="https://login.consultant.ru/link/?req=doc&amp;base=LAW&amp;n=498284&amp;date=01.08.2025&amp;dst=189&amp;field=134" TargetMode="External"/><Relationship Id="rId203" Type="http://schemas.openxmlformats.org/officeDocument/2006/relationships/hyperlink" Target="https://login.consultant.ru/link/?req=doc&amp;base=LAW&amp;n=495080&amp;date=01.08.2025&amp;dst=100110&amp;field=134" TargetMode="External"/><Relationship Id="rId648" Type="http://schemas.openxmlformats.org/officeDocument/2006/relationships/hyperlink" Target="https://login.consultant.ru/link/?req=doc&amp;base=LAW&amp;n=495080&amp;date=01.08.2025&amp;dst=100150&amp;field=134" TargetMode="External"/><Relationship Id="rId855" Type="http://schemas.openxmlformats.org/officeDocument/2006/relationships/hyperlink" Target="https://login.consultant.ru/link/?req=doc&amp;base=LAW&amp;n=502632&amp;date=01.08.2025&amp;dst=101612&amp;field=134" TargetMode="External"/><Relationship Id="rId1040" Type="http://schemas.openxmlformats.org/officeDocument/2006/relationships/hyperlink" Target="https://login.consultant.ru/link/?req=doc&amp;base=LAW&amp;n=498284&amp;date=01.08.2025&amp;dst=100044&amp;field=134" TargetMode="External"/><Relationship Id="rId1278" Type="http://schemas.openxmlformats.org/officeDocument/2006/relationships/hyperlink" Target="https://login.consultant.ru/link/?req=doc&amp;base=LAW&amp;n=500574&amp;date=01.08.2025&amp;dst=100012&amp;field=134" TargetMode="External"/><Relationship Id="rId287" Type="http://schemas.openxmlformats.org/officeDocument/2006/relationships/image" Target="media/image8.wmf"/><Relationship Id="rId410" Type="http://schemas.openxmlformats.org/officeDocument/2006/relationships/image" Target="media/image51.wmf"/><Relationship Id="rId494" Type="http://schemas.openxmlformats.org/officeDocument/2006/relationships/hyperlink" Target="https://login.consultant.ru/link/?req=doc&amp;base=LAW&amp;n=414614&amp;date=01.08.2025&amp;dst=100355&amp;field=134" TargetMode="External"/><Relationship Id="rId508" Type="http://schemas.openxmlformats.org/officeDocument/2006/relationships/hyperlink" Target="https://login.consultant.ru/link/?req=doc&amp;base=LAW&amp;n=493390&amp;date=01.08.2025&amp;dst=100029&amp;field=134" TargetMode="External"/><Relationship Id="rId715" Type="http://schemas.openxmlformats.org/officeDocument/2006/relationships/hyperlink" Target="https://login.consultant.ru/link/?req=doc&amp;base=LAW&amp;n=414615&amp;date=01.08.2025&amp;dst=100403&amp;field=134" TargetMode="External"/><Relationship Id="rId922" Type="http://schemas.openxmlformats.org/officeDocument/2006/relationships/hyperlink" Target="https://login.consultant.ru/link/?req=doc&amp;base=LAW&amp;n=479361&amp;date=01.08.2025&amp;dst=100051&amp;field=134" TargetMode="External"/><Relationship Id="rId1138" Type="http://schemas.openxmlformats.org/officeDocument/2006/relationships/hyperlink" Target="https://login.consultant.ru/link/?req=doc&amp;base=LAW&amp;n=498284&amp;date=01.08.2025&amp;dst=257&amp;field=134" TargetMode="External"/><Relationship Id="rId1345" Type="http://schemas.openxmlformats.org/officeDocument/2006/relationships/image" Target="media/image202.wmf"/><Relationship Id="rId147" Type="http://schemas.openxmlformats.org/officeDocument/2006/relationships/hyperlink" Target="https://login.consultant.ru/link/?req=doc&amp;base=LAW&amp;n=495080&amp;date=01.08.2025&amp;dst=100060&amp;field=134" TargetMode="External"/><Relationship Id="rId354" Type="http://schemas.openxmlformats.org/officeDocument/2006/relationships/hyperlink" Target="https://login.consultant.ru/link/?req=doc&amp;base=LAW&amp;n=319308&amp;date=01.08.2025&amp;dst=100981&amp;field=134" TargetMode="External"/><Relationship Id="rId799" Type="http://schemas.openxmlformats.org/officeDocument/2006/relationships/hyperlink" Target="https://login.consultant.ru/link/?req=doc&amp;base=LAW&amp;n=340980&amp;date=01.08.2025&amp;dst=100035&amp;field=134" TargetMode="External"/><Relationship Id="rId1191" Type="http://schemas.openxmlformats.org/officeDocument/2006/relationships/hyperlink" Target="https://login.consultant.ru/link/?req=doc&amp;base=LAW&amp;n=495080&amp;date=01.08.2025&amp;dst=100168&amp;field=134" TargetMode="External"/><Relationship Id="rId1205" Type="http://schemas.openxmlformats.org/officeDocument/2006/relationships/image" Target="media/image150.wmf"/><Relationship Id="rId51" Type="http://schemas.openxmlformats.org/officeDocument/2006/relationships/hyperlink" Target="https://login.consultant.ru/link/?req=doc&amp;base=LAW&amp;n=495287&amp;date=01.08.2025&amp;dst=100005&amp;field=134" TargetMode="External"/><Relationship Id="rId561" Type="http://schemas.openxmlformats.org/officeDocument/2006/relationships/hyperlink" Target="https://login.consultant.ru/link/?req=doc&amp;base=LAW&amp;n=498284&amp;date=01.08.2025&amp;dst=153&amp;field=134" TargetMode="External"/><Relationship Id="rId659" Type="http://schemas.openxmlformats.org/officeDocument/2006/relationships/hyperlink" Target="https://login.consultant.ru/link/?req=doc&amp;base=LAW&amp;n=498284&amp;date=01.08.2025&amp;dst=237&amp;field=134" TargetMode="External"/><Relationship Id="rId866" Type="http://schemas.openxmlformats.org/officeDocument/2006/relationships/hyperlink" Target="https://login.consultant.ru/link/?req=doc&amp;base=LAW&amp;n=498284&amp;date=01.08.2025&amp;dst=237&amp;field=134" TargetMode="External"/><Relationship Id="rId1289" Type="http://schemas.openxmlformats.org/officeDocument/2006/relationships/hyperlink" Target="https://login.consultant.ru/link/?req=doc&amp;base=LAW&amp;n=498284&amp;date=01.08.2025&amp;dst=434&amp;field=134" TargetMode="External"/><Relationship Id="rId1412" Type="http://schemas.openxmlformats.org/officeDocument/2006/relationships/image" Target="media/image224.wmf"/><Relationship Id="rId214" Type="http://schemas.openxmlformats.org/officeDocument/2006/relationships/hyperlink" Target="https://login.consultant.ru/link/?req=doc&amp;base=LAW&amp;n=482989&amp;date=01.08.2025&amp;dst=783&amp;field=134" TargetMode="External"/><Relationship Id="rId298" Type="http://schemas.openxmlformats.org/officeDocument/2006/relationships/hyperlink" Target="https://login.consultant.ru/link/?req=doc&amp;base=LAW&amp;n=313997&amp;date=01.08.2025&amp;dst=100016&amp;field=134" TargetMode="External"/><Relationship Id="rId421" Type="http://schemas.openxmlformats.org/officeDocument/2006/relationships/hyperlink" Target="https://login.consultant.ru/link/?req=doc&amp;base=LAW&amp;n=396428&amp;date=01.08.2025&amp;dst=100004&amp;field=134" TargetMode="External"/><Relationship Id="rId519" Type="http://schemas.openxmlformats.org/officeDocument/2006/relationships/hyperlink" Target="https://login.consultant.ru/link/?req=doc&amp;base=LAW&amp;n=396428&amp;date=01.08.2025&amp;dst=100004&amp;field=134" TargetMode="External"/><Relationship Id="rId1051" Type="http://schemas.openxmlformats.org/officeDocument/2006/relationships/hyperlink" Target="https://login.consultant.ru/link/?req=doc&amp;base=LAW&amp;n=479361&amp;date=01.08.2025&amp;dst=100078&amp;field=134" TargetMode="External"/><Relationship Id="rId1149" Type="http://schemas.openxmlformats.org/officeDocument/2006/relationships/image" Target="media/image137.wmf"/><Relationship Id="rId1356" Type="http://schemas.openxmlformats.org/officeDocument/2006/relationships/image" Target="media/image203.wmf"/><Relationship Id="rId158" Type="http://schemas.openxmlformats.org/officeDocument/2006/relationships/hyperlink" Target="https://login.consultant.ru/link/?req=doc&amp;base=LAW&amp;n=495080&amp;date=01.08.2025&amp;dst=100073&amp;field=134" TargetMode="External"/><Relationship Id="rId726" Type="http://schemas.openxmlformats.org/officeDocument/2006/relationships/hyperlink" Target="https://login.consultant.ru/link/?req=doc&amp;base=LAW&amp;n=479361&amp;date=01.08.2025&amp;dst=100040&amp;field=134" TargetMode="External"/><Relationship Id="rId933" Type="http://schemas.openxmlformats.org/officeDocument/2006/relationships/hyperlink" Target="https://login.consultant.ru/link/?req=doc&amp;base=LAW&amp;n=479361&amp;date=01.08.2025&amp;dst=100052&amp;field=134" TargetMode="External"/><Relationship Id="rId1009" Type="http://schemas.openxmlformats.org/officeDocument/2006/relationships/hyperlink" Target="https://login.consultant.ru/link/?req=doc&amp;base=LAW&amp;n=492049&amp;date=01.08.2025&amp;dst=252&amp;field=134" TargetMode="External"/><Relationship Id="rId62" Type="http://schemas.openxmlformats.org/officeDocument/2006/relationships/hyperlink" Target="https://login.consultant.ru/link/?req=doc&amp;base=LAW&amp;n=495080&amp;date=01.08.2025&amp;dst=100005&amp;field=134" TargetMode="External"/><Relationship Id="rId365" Type="http://schemas.openxmlformats.org/officeDocument/2006/relationships/hyperlink" Target="https://login.consultant.ru/link/?req=doc&amp;base=LAW&amp;n=458443&amp;date=01.08.2025&amp;dst=100014&amp;field=134" TargetMode="External"/><Relationship Id="rId572" Type="http://schemas.openxmlformats.org/officeDocument/2006/relationships/hyperlink" Target="https://login.consultant.ru/link/?req=doc&amp;base=LAW&amp;n=498284&amp;date=01.08.2025&amp;dst=189&amp;field=134" TargetMode="External"/><Relationship Id="rId1216" Type="http://schemas.openxmlformats.org/officeDocument/2006/relationships/hyperlink" Target="https://login.consultant.ru/link/?req=doc&amp;base=LAW&amp;n=498284&amp;date=01.08.2025&amp;dst=269&amp;field=134" TargetMode="External"/><Relationship Id="rId225" Type="http://schemas.openxmlformats.org/officeDocument/2006/relationships/hyperlink" Target="https://login.consultant.ru/link/?req=doc&amp;base=LAW&amp;n=405229&amp;date=01.08.2025&amp;dst=100016&amp;field=134" TargetMode="External"/><Relationship Id="rId432" Type="http://schemas.openxmlformats.org/officeDocument/2006/relationships/hyperlink" Target="https://login.consultant.ru/link/?req=doc&amp;base=LAW&amp;n=414556&amp;date=01.08.2025&amp;dst=100038&amp;field=134" TargetMode="External"/><Relationship Id="rId877" Type="http://schemas.openxmlformats.org/officeDocument/2006/relationships/hyperlink" Target="https://login.consultant.ru/link/?req=doc&amp;base=LAW&amp;n=495292&amp;date=01.08.2025&amp;dst=100111&amp;field=134" TargetMode="External"/><Relationship Id="rId1062" Type="http://schemas.openxmlformats.org/officeDocument/2006/relationships/image" Target="media/image129.wmf"/><Relationship Id="rId737" Type="http://schemas.openxmlformats.org/officeDocument/2006/relationships/hyperlink" Target="https://login.consultant.ru/link/?req=doc&amp;base=LAW&amp;n=479361&amp;date=01.08.2025&amp;dst=100041&amp;field=134" TargetMode="External"/><Relationship Id="rId944" Type="http://schemas.openxmlformats.org/officeDocument/2006/relationships/hyperlink" Target="https://login.consultant.ru/link/?req=doc&amp;base=LAW&amp;n=508518&amp;date=01.08.2025&amp;dst=17007&amp;field=134" TargetMode="External"/><Relationship Id="rId1367" Type="http://schemas.openxmlformats.org/officeDocument/2006/relationships/hyperlink" Target="https://login.consultant.ru/link/?req=doc&amp;base=LAW&amp;n=498284&amp;date=01.08.2025&amp;dst=435&amp;field=134" TargetMode="External"/><Relationship Id="rId73" Type="http://schemas.openxmlformats.org/officeDocument/2006/relationships/hyperlink" Target="https://login.consultant.ru/link/?req=doc&amp;base=LAW&amp;n=495291&amp;date=01.08.2025&amp;dst=100005&amp;field=134" TargetMode="External"/><Relationship Id="rId169" Type="http://schemas.openxmlformats.org/officeDocument/2006/relationships/hyperlink" Target="https://login.consultant.ru/link/?req=doc&amp;base=LAW&amp;n=382666&amp;date=01.08.2025" TargetMode="External"/><Relationship Id="rId376" Type="http://schemas.openxmlformats.org/officeDocument/2006/relationships/hyperlink" Target="https://login.consultant.ru/link/?req=doc&amp;base=LAW&amp;n=414556&amp;date=01.08.2025&amp;dst=100019&amp;field=134" TargetMode="External"/><Relationship Id="rId583" Type="http://schemas.openxmlformats.org/officeDocument/2006/relationships/hyperlink" Target="https://login.consultant.ru/link/?req=doc&amp;base=LAW&amp;n=316523&amp;date=01.08.2025&amp;dst=100011&amp;field=134" TargetMode="External"/><Relationship Id="rId790" Type="http://schemas.openxmlformats.org/officeDocument/2006/relationships/hyperlink" Target="https://login.consultant.ru/link/?req=doc&amp;base=LAW&amp;n=479361&amp;date=01.08.2025&amp;dst=100045&amp;field=134" TargetMode="External"/><Relationship Id="rId804" Type="http://schemas.openxmlformats.org/officeDocument/2006/relationships/hyperlink" Target="https://login.consultant.ru/link/?req=doc&amp;base=LAW&amp;n=340980&amp;date=01.08.2025&amp;dst=100037&amp;field=134" TargetMode="External"/><Relationship Id="rId1227" Type="http://schemas.openxmlformats.org/officeDocument/2006/relationships/hyperlink" Target="https://login.consultant.ru/link/?req=doc&amp;base=LAW&amp;n=396428&amp;date=01.08.2025&amp;dst=10000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95080&amp;date=01.08.2025&amp;dst=100126&amp;field=134" TargetMode="External"/><Relationship Id="rId443" Type="http://schemas.openxmlformats.org/officeDocument/2006/relationships/hyperlink" Target="https://login.consultant.ru/link/?req=doc&amp;base=LAW&amp;n=495288&amp;date=01.08.2025&amp;dst=100242&amp;field=134" TargetMode="External"/><Relationship Id="rId650" Type="http://schemas.openxmlformats.org/officeDocument/2006/relationships/hyperlink" Target="https://login.consultant.ru/link/?req=doc&amp;base=LAW&amp;n=495288&amp;date=01.08.2025&amp;dst=100191&amp;field=134" TargetMode="External"/><Relationship Id="rId888" Type="http://schemas.openxmlformats.org/officeDocument/2006/relationships/hyperlink" Target="https://login.consultant.ru/link/?req=doc&amp;base=LAW&amp;n=493411&amp;date=01.08.2025&amp;dst=100289&amp;field=134" TargetMode="External"/><Relationship Id="rId1073" Type="http://schemas.openxmlformats.org/officeDocument/2006/relationships/hyperlink" Target="https://login.consultant.ru/link/?req=doc&amp;base=LAW&amp;n=458443&amp;date=01.08.2025&amp;dst=100030&amp;field=134" TargetMode="External"/><Relationship Id="rId1280" Type="http://schemas.openxmlformats.org/officeDocument/2006/relationships/hyperlink" Target="https://login.consultant.ru/link/?req=doc&amp;base=LAW&amp;n=411035&amp;date=01.08.2025&amp;dst=100010&amp;field=134" TargetMode="External"/><Relationship Id="rId303" Type="http://schemas.openxmlformats.org/officeDocument/2006/relationships/hyperlink" Target="https://login.consultant.ru/link/?req=doc&amp;base=LAW&amp;n=495288&amp;date=01.08.2025&amp;dst=100020&amp;field=134" TargetMode="External"/><Relationship Id="rId748" Type="http://schemas.openxmlformats.org/officeDocument/2006/relationships/hyperlink" Target="https://login.consultant.ru/link/?req=doc&amp;base=LAW&amp;n=405229&amp;date=01.08.2025&amp;dst=100332&amp;field=134" TargetMode="External"/><Relationship Id="rId955" Type="http://schemas.openxmlformats.org/officeDocument/2006/relationships/hyperlink" Target="https://login.consultant.ru/link/?req=doc&amp;base=LAW&amp;n=382013&amp;date=01.08.2025&amp;dst=100053&amp;field=134" TargetMode="External"/><Relationship Id="rId1140" Type="http://schemas.openxmlformats.org/officeDocument/2006/relationships/hyperlink" Target="https://login.consultant.ru/link/?req=doc&amp;base=LAW&amp;n=493390&amp;date=01.08.2025&amp;dst=100171&amp;field=134" TargetMode="External"/><Relationship Id="rId1378" Type="http://schemas.openxmlformats.org/officeDocument/2006/relationships/hyperlink" Target="https://login.consultant.ru/link/?req=doc&amp;base=LAW&amp;n=494990&amp;date=01.08.2025&amp;dst=12327&amp;field=134" TargetMode="External"/><Relationship Id="rId84" Type="http://schemas.openxmlformats.org/officeDocument/2006/relationships/hyperlink" Target="https://login.consultant.ru/link/?req=doc&amp;base=LAW&amp;n=337531&amp;date=01.08.2025&amp;dst=100005&amp;field=134" TargetMode="External"/><Relationship Id="rId387" Type="http://schemas.openxmlformats.org/officeDocument/2006/relationships/hyperlink" Target="https://login.consultant.ru/link/?req=doc&amp;base=LAW&amp;n=498284&amp;date=01.08.2025&amp;dst=343&amp;field=134" TargetMode="External"/><Relationship Id="rId510" Type="http://schemas.openxmlformats.org/officeDocument/2006/relationships/hyperlink" Target="https://login.consultant.ru/link/?req=doc&amp;base=LAW&amp;n=405315&amp;date=01.08.2025&amp;dst=100012&amp;field=134" TargetMode="External"/><Relationship Id="rId594" Type="http://schemas.openxmlformats.org/officeDocument/2006/relationships/hyperlink" Target="https://login.consultant.ru/link/?req=doc&amp;base=LAW&amp;n=397740&amp;date=01.08.2025&amp;dst=100012&amp;field=134" TargetMode="External"/><Relationship Id="rId608" Type="http://schemas.openxmlformats.org/officeDocument/2006/relationships/hyperlink" Target="https://login.consultant.ru/link/?req=doc&amp;base=LAW&amp;n=498284&amp;date=01.08.2025&amp;dst=128&amp;field=134" TargetMode="External"/><Relationship Id="rId815" Type="http://schemas.openxmlformats.org/officeDocument/2006/relationships/hyperlink" Target="https://login.consultant.ru/link/?req=doc&amp;base=LAW&amp;n=498284&amp;date=01.08.2025&amp;dst=153&amp;field=134" TargetMode="External"/><Relationship Id="rId1238" Type="http://schemas.openxmlformats.org/officeDocument/2006/relationships/hyperlink" Target="https://login.consultant.ru/link/?req=doc&amp;base=LAW&amp;n=500082&amp;date=01.08.2025&amp;dst=100011&amp;field=134" TargetMode="External"/><Relationship Id="rId247" Type="http://schemas.openxmlformats.org/officeDocument/2006/relationships/hyperlink" Target="https://login.consultant.ru/link/?req=doc&amp;base=LAW&amp;n=479361&amp;date=01.08.2025&amp;dst=100011&amp;field=134" TargetMode="External"/><Relationship Id="rId899" Type="http://schemas.openxmlformats.org/officeDocument/2006/relationships/hyperlink" Target="https://login.consultant.ru/link/?req=doc&amp;base=LAW&amp;n=414614&amp;date=01.08.2025&amp;dst=121346&amp;field=134" TargetMode="External"/><Relationship Id="rId1000" Type="http://schemas.openxmlformats.org/officeDocument/2006/relationships/hyperlink" Target="https://login.consultant.ru/link/?req=doc&amp;base=LAW&amp;n=492049&amp;date=01.08.2025&amp;dst=143&amp;field=134" TargetMode="External"/><Relationship Id="rId1084" Type="http://schemas.openxmlformats.org/officeDocument/2006/relationships/hyperlink" Target="https://login.consultant.ru/link/?req=doc&amp;base=LAW&amp;n=414614&amp;date=01.08.2025&amp;dst=121376&amp;field=134" TargetMode="External"/><Relationship Id="rId1305" Type="http://schemas.openxmlformats.org/officeDocument/2006/relationships/image" Target="media/image187.wmf"/><Relationship Id="rId107" Type="http://schemas.openxmlformats.org/officeDocument/2006/relationships/hyperlink" Target="https://login.consultant.ru/link/?req=doc&amp;base=LAW&amp;n=414614&amp;date=01.08.2025&amp;dst=100005&amp;field=134" TargetMode="External"/><Relationship Id="rId454" Type="http://schemas.openxmlformats.org/officeDocument/2006/relationships/hyperlink" Target="https://login.consultant.ru/link/?req=doc&amp;base=LAW&amp;n=495288&amp;date=01.08.2025&amp;dst=100105&amp;field=134" TargetMode="External"/><Relationship Id="rId661" Type="http://schemas.openxmlformats.org/officeDocument/2006/relationships/hyperlink" Target="https://login.consultant.ru/link/?req=doc&amp;base=LAW&amp;n=498284&amp;date=01.08.2025&amp;dst=435&amp;field=134" TargetMode="External"/><Relationship Id="rId759" Type="http://schemas.openxmlformats.org/officeDocument/2006/relationships/hyperlink" Target="https://login.consultant.ru/link/?req=doc&amp;base=LAW&amp;n=495287&amp;date=01.08.2025&amp;dst=100033&amp;field=134" TargetMode="External"/><Relationship Id="rId966" Type="http://schemas.openxmlformats.org/officeDocument/2006/relationships/hyperlink" Target="https://login.consultant.ru/link/?req=doc&amp;base=LAW&amp;n=498284&amp;date=01.08.2025&amp;dst=394&amp;field=134" TargetMode="External"/><Relationship Id="rId1291" Type="http://schemas.openxmlformats.org/officeDocument/2006/relationships/image" Target="media/image173.wmf"/><Relationship Id="rId1389" Type="http://schemas.openxmlformats.org/officeDocument/2006/relationships/hyperlink" Target="https://login.consultant.ru/link/?req=doc&amp;base=LAW&amp;n=498284&amp;date=01.08.2025&amp;dst=100044&amp;field=134" TargetMode="External"/><Relationship Id="rId11" Type="http://schemas.openxmlformats.org/officeDocument/2006/relationships/hyperlink" Target="https://login.consultant.ru/link/?req=doc&amp;base=LAW&amp;n=296979&amp;date=01.08.2025&amp;dst=100005&amp;field=134" TargetMode="External"/><Relationship Id="rId314" Type="http://schemas.openxmlformats.org/officeDocument/2006/relationships/hyperlink" Target="https://login.consultant.ru/link/?req=doc&amp;base=LAW&amp;n=495288&amp;date=01.08.2025&amp;dst=100027&amp;field=134" TargetMode="External"/><Relationship Id="rId398" Type="http://schemas.openxmlformats.org/officeDocument/2006/relationships/image" Target="media/image44.wmf"/><Relationship Id="rId521" Type="http://schemas.openxmlformats.org/officeDocument/2006/relationships/hyperlink" Target="https://login.consultant.ru/link/?req=doc&amp;base=LAW&amp;n=495288&amp;date=01.08.2025&amp;dst=100121&amp;field=134" TargetMode="External"/><Relationship Id="rId619" Type="http://schemas.openxmlformats.org/officeDocument/2006/relationships/hyperlink" Target="https://login.consultant.ru/link/?req=doc&amp;base=LAW&amp;n=495291&amp;date=01.08.2025&amp;dst=100608&amp;field=134" TargetMode="External"/><Relationship Id="rId1151" Type="http://schemas.openxmlformats.org/officeDocument/2006/relationships/image" Target="media/image139.wmf"/><Relationship Id="rId1249" Type="http://schemas.openxmlformats.org/officeDocument/2006/relationships/hyperlink" Target="https://login.consultant.ru/link/?req=doc&amp;base=LAW&amp;n=500082&amp;date=01.08.2025&amp;dst=100021&amp;field=134" TargetMode="External"/><Relationship Id="rId95" Type="http://schemas.openxmlformats.org/officeDocument/2006/relationships/hyperlink" Target="https://login.consultant.ru/link/?req=doc&amp;base=LAW&amp;n=397750&amp;date=01.08.2025&amp;dst=100005&amp;field=134" TargetMode="External"/><Relationship Id="rId160" Type="http://schemas.openxmlformats.org/officeDocument/2006/relationships/hyperlink" Target="https://login.consultant.ru/link/?req=doc&amp;base=LAW&amp;n=495290&amp;date=01.08.2025&amp;dst=100061&amp;field=134" TargetMode="External"/><Relationship Id="rId826" Type="http://schemas.openxmlformats.org/officeDocument/2006/relationships/hyperlink" Target="https://login.consultant.ru/link/?req=doc&amp;base=LAW&amp;n=337531&amp;date=01.08.2025&amp;dst=100012&amp;field=134" TargetMode="External"/><Relationship Id="rId1011" Type="http://schemas.openxmlformats.org/officeDocument/2006/relationships/hyperlink" Target="https://login.consultant.ru/link/?req=doc&amp;base=LAW&amp;n=492049&amp;date=01.08.2025&amp;dst=252&amp;field=134" TargetMode="External"/><Relationship Id="rId1109" Type="http://schemas.openxmlformats.org/officeDocument/2006/relationships/hyperlink" Target="https://login.consultant.ru/link/?req=doc&amp;base=LAW&amp;n=493390&amp;date=01.08.2025&amp;dst=100146&amp;field=134" TargetMode="External"/><Relationship Id="rId258" Type="http://schemas.openxmlformats.org/officeDocument/2006/relationships/hyperlink" Target="https://login.consultant.ru/link/?req=doc&amp;base=LAW&amp;n=397742&amp;date=01.08.2025&amp;dst=100025&amp;field=134" TargetMode="External"/><Relationship Id="rId465" Type="http://schemas.openxmlformats.org/officeDocument/2006/relationships/hyperlink" Target="https://login.consultant.ru/link/?req=doc&amp;base=LAW&amp;n=495287&amp;date=01.08.2025&amp;dst=100017&amp;field=134" TargetMode="External"/><Relationship Id="rId672" Type="http://schemas.openxmlformats.org/officeDocument/2006/relationships/hyperlink" Target="https://login.consultant.ru/link/?req=doc&amp;base=LAW&amp;n=414614&amp;date=01.08.2025&amp;dst=100383&amp;field=134" TargetMode="External"/><Relationship Id="rId1095" Type="http://schemas.openxmlformats.org/officeDocument/2006/relationships/hyperlink" Target="https://login.consultant.ru/link/?req=doc&amp;base=LAW&amp;n=495292&amp;date=01.08.2025&amp;dst=100118&amp;field=134" TargetMode="External"/><Relationship Id="rId1316" Type="http://schemas.openxmlformats.org/officeDocument/2006/relationships/hyperlink" Target="https://login.consultant.ru/link/?req=doc&amp;base=LAW&amp;n=498284&amp;date=01.08.2025&amp;dst=274&amp;field=134" TargetMode="External"/><Relationship Id="rId22" Type="http://schemas.openxmlformats.org/officeDocument/2006/relationships/hyperlink" Target="https://login.consultant.ru/link/?req=doc&amp;base=LAW&amp;n=339647&amp;date=01.08.2025&amp;dst=100005&amp;field=134" TargetMode="External"/><Relationship Id="rId118" Type="http://schemas.openxmlformats.org/officeDocument/2006/relationships/hyperlink" Target="https://login.consultant.ru/link/?req=doc&amp;base=LAW&amp;n=438524&amp;date=01.08.2025&amp;dst=100005&amp;field=134" TargetMode="External"/><Relationship Id="rId325" Type="http://schemas.openxmlformats.org/officeDocument/2006/relationships/image" Target="media/image23.wmf"/><Relationship Id="rId532" Type="http://schemas.openxmlformats.org/officeDocument/2006/relationships/hyperlink" Target="https://login.consultant.ru/link/?req=doc&amp;base=LAW&amp;n=498284&amp;date=01.08.2025&amp;dst=434&amp;field=134" TargetMode="External"/><Relationship Id="rId977" Type="http://schemas.openxmlformats.org/officeDocument/2006/relationships/image" Target="media/image120.wmf"/><Relationship Id="rId1162" Type="http://schemas.openxmlformats.org/officeDocument/2006/relationships/image" Target="media/image144.wmf"/><Relationship Id="rId171" Type="http://schemas.openxmlformats.org/officeDocument/2006/relationships/hyperlink" Target="https://login.consultant.ru/link/?req=doc&amp;base=LAW&amp;n=471111&amp;date=01.08.2025" TargetMode="External"/><Relationship Id="rId837" Type="http://schemas.openxmlformats.org/officeDocument/2006/relationships/hyperlink" Target="https://login.consultant.ru/link/?req=doc&amp;base=LAW&amp;n=405229&amp;date=01.08.2025&amp;dst=100346&amp;field=134" TargetMode="External"/><Relationship Id="rId1022" Type="http://schemas.openxmlformats.org/officeDocument/2006/relationships/hyperlink" Target="https://login.consultant.ru/link/?req=doc&amp;base=LAW&amp;n=492049&amp;date=01.08.2025&amp;dst=100095&amp;field=134" TargetMode="External"/><Relationship Id="rId269" Type="http://schemas.openxmlformats.org/officeDocument/2006/relationships/hyperlink" Target="https://login.consultant.ru/link/?req=doc&amp;base=LAW&amp;n=397742&amp;date=01.08.2025&amp;dst=100025&amp;field=134" TargetMode="External"/><Relationship Id="rId476" Type="http://schemas.openxmlformats.org/officeDocument/2006/relationships/image" Target="media/image58.wmf"/><Relationship Id="rId683" Type="http://schemas.openxmlformats.org/officeDocument/2006/relationships/hyperlink" Target="https://login.consultant.ru/link/?req=doc&amp;base=LAW&amp;n=498284&amp;date=01.08.2025&amp;dst=100044&amp;field=134" TargetMode="External"/><Relationship Id="rId890" Type="http://schemas.openxmlformats.org/officeDocument/2006/relationships/hyperlink" Target="https://login.consultant.ru/link/?req=doc&amp;base=LAW&amp;n=495292&amp;date=01.08.2025&amp;dst=100117&amp;field=134" TargetMode="External"/><Relationship Id="rId904" Type="http://schemas.openxmlformats.org/officeDocument/2006/relationships/image" Target="media/image102.wmf"/><Relationship Id="rId1327" Type="http://schemas.openxmlformats.org/officeDocument/2006/relationships/hyperlink" Target="https://login.consultant.ru/link/?req=doc&amp;base=LAW&amp;n=396428&amp;date=01.08.2025&amp;dst=100004&amp;field=134" TargetMode="External"/><Relationship Id="rId33" Type="http://schemas.openxmlformats.org/officeDocument/2006/relationships/hyperlink" Target="https://login.consultant.ru/link/?req=doc&amp;base=LAW&amp;n=359945&amp;date=01.08.2025&amp;dst=100005&amp;field=134" TargetMode="External"/><Relationship Id="rId129" Type="http://schemas.openxmlformats.org/officeDocument/2006/relationships/hyperlink" Target="https://login.consultant.ru/link/?req=doc&amp;base=LAW&amp;n=495292&amp;date=01.08.2025&amp;dst=100011&amp;field=134" TargetMode="External"/><Relationship Id="rId336" Type="http://schemas.openxmlformats.org/officeDocument/2006/relationships/image" Target="media/image31.wmf"/><Relationship Id="rId543" Type="http://schemas.openxmlformats.org/officeDocument/2006/relationships/image" Target="media/image69.wmf"/><Relationship Id="rId988" Type="http://schemas.openxmlformats.org/officeDocument/2006/relationships/hyperlink" Target="https://login.consultant.ru/link/?req=doc&amp;base=LAW&amp;n=498284&amp;date=01.08.2025&amp;dst=274&amp;field=134" TargetMode="External"/><Relationship Id="rId1173" Type="http://schemas.openxmlformats.org/officeDocument/2006/relationships/hyperlink" Target="https://login.consultant.ru/link/?req=doc&amp;base=LAW&amp;n=498284&amp;date=01.08.2025&amp;dst=274&amp;field=134" TargetMode="External"/><Relationship Id="rId1380" Type="http://schemas.openxmlformats.org/officeDocument/2006/relationships/image" Target="media/image213.wmf"/><Relationship Id="rId182" Type="http://schemas.openxmlformats.org/officeDocument/2006/relationships/hyperlink" Target="https://login.consultant.ru/link/?req=doc&amp;base=LAW&amp;n=495290&amp;date=01.08.2025&amp;dst=100070&amp;field=134" TargetMode="External"/><Relationship Id="rId403" Type="http://schemas.openxmlformats.org/officeDocument/2006/relationships/hyperlink" Target="https://login.consultant.ru/link/?req=doc&amp;base=LAW&amp;n=414556&amp;date=01.08.2025&amp;dst=100021&amp;field=134" TargetMode="External"/><Relationship Id="rId750" Type="http://schemas.openxmlformats.org/officeDocument/2006/relationships/image" Target="media/image89.wmf"/><Relationship Id="rId848" Type="http://schemas.openxmlformats.org/officeDocument/2006/relationships/hyperlink" Target="https://login.consultant.ru/link/?req=doc&amp;base=LAW&amp;n=510691&amp;date=01.08.2025&amp;dst=100011&amp;field=134" TargetMode="External"/><Relationship Id="rId1033" Type="http://schemas.openxmlformats.org/officeDocument/2006/relationships/hyperlink" Target="https://login.consultant.ru/link/?req=doc&amp;base=LAW&amp;n=441630&amp;date=01.08.2025&amp;dst=100005&amp;field=134" TargetMode="External"/><Relationship Id="rId487" Type="http://schemas.openxmlformats.org/officeDocument/2006/relationships/hyperlink" Target="https://login.consultant.ru/link/?req=doc&amp;base=LAW&amp;n=498284&amp;date=01.08.2025&amp;dst=187&amp;field=134" TargetMode="External"/><Relationship Id="rId610" Type="http://schemas.openxmlformats.org/officeDocument/2006/relationships/hyperlink" Target="https://login.consultant.ru/link/?req=doc&amp;base=LAW&amp;n=498284&amp;date=01.08.2025&amp;dst=128&amp;field=134" TargetMode="External"/><Relationship Id="rId694" Type="http://schemas.openxmlformats.org/officeDocument/2006/relationships/image" Target="media/image84.wmf"/><Relationship Id="rId708" Type="http://schemas.openxmlformats.org/officeDocument/2006/relationships/hyperlink" Target="https://login.consultant.ru/link/?req=doc&amp;base=LAW&amp;n=495288&amp;date=01.08.2025&amp;dst=100216&amp;field=134" TargetMode="External"/><Relationship Id="rId915" Type="http://schemas.openxmlformats.org/officeDocument/2006/relationships/hyperlink" Target="https://login.consultant.ru/link/?req=doc&amp;base=LAW&amp;n=479361&amp;date=01.08.2025&amp;dst=100051&amp;field=134" TargetMode="External"/><Relationship Id="rId1240" Type="http://schemas.openxmlformats.org/officeDocument/2006/relationships/image" Target="media/image158.wmf"/><Relationship Id="rId1338" Type="http://schemas.openxmlformats.org/officeDocument/2006/relationships/hyperlink" Target="https://login.consultant.ru/link/?req=doc&amp;base=LAW&amp;n=2875&amp;date=01.08.2025&amp;dst=100238&amp;field=134" TargetMode="External"/><Relationship Id="rId347" Type="http://schemas.openxmlformats.org/officeDocument/2006/relationships/hyperlink" Target="https://login.consultant.ru/link/?req=doc&amp;base=LAW&amp;n=414556&amp;date=01.08.2025&amp;dst=100011&amp;field=134" TargetMode="External"/><Relationship Id="rId999" Type="http://schemas.openxmlformats.org/officeDocument/2006/relationships/hyperlink" Target="https://login.consultant.ru/link/?req=doc&amp;base=LAW&amp;n=495287&amp;date=01.08.2025&amp;dst=100042&amp;field=134" TargetMode="External"/><Relationship Id="rId1100" Type="http://schemas.openxmlformats.org/officeDocument/2006/relationships/hyperlink" Target="https://login.consultant.ru/link/?req=doc&amp;base=LAW&amp;n=479361&amp;date=01.08.2025&amp;dst=100122&amp;field=134" TargetMode="External"/><Relationship Id="rId1184" Type="http://schemas.openxmlformats.org/officeDocument/2006/relationships/hyperlink" Target="https://login.consultant.ru/link/?req=doc&amp;base=LAW&amp;n=479361&amp;date=01.08.2025&amp;dst=100127&amp;field=134" TargetMode="External"/><Relationship Id="rId1405" Type="http://schemas.openxmlformats.org/officeDocument/2006/relationships/hyperlink" Target="https://login.consultant.ru/link/?req=doc&amp;base=LAW&amp;n=494990&amp;date=01.08.2025&amp;dst=12327&amp;field=134" TargetMode="External"/><Relationship Id="rId44" Type="http://schemas.openxmlformats.org/officeDocument/2006/relationships/hyperlink" Target="https://login.consultant.ru/link/?req=doc&amp;base=LAW&amp;n=384528&amp;date=01.08.2025&amp;dst=100005&amp;field=134" TargetMode="External"/><Relationship Id="rId554" Type="http://schemas.openxmlformats.org/officeDocument/2006/relationships/hyperlink" Target="https://login.consultant.ru/link/?req=doc&amp;base=LAW&amp;n=479361&amp;date=01.08.2025&amp;dst=100027&amp;field=134" TargetMode="External"/><Relationship Id="rId761" Type="http://schemas.openxmlformats.org/officeDocument/2006/relationships/hyperlink" Target="https://login.consultant.ru/link/?req=doc&amp;base=LAW&amp;n=498284&amp;date=01.08.2025&amp;dst=153&amp;field=134" TargetMode="External"/><Relationship Id="rId859" Type="http://schemas.openxmlformats.org/officeDocument/2006/relationships/hyperlink" Target="https://login.consultant.ru/link/?req=doc&amp;base=LAW&amp;n=502632&amp;date=01.08.2025&amp;dst=100625&amp;field=134" TargetMode="External"/><Relationship Id="rId1391" Type="http://schemas.openxmlformats.org/officeDocument/2006/relationships/image" Target="media/image216.wmf"/><Relationship Id="rId193" Type="http://schemas.openxmlformats.org/officeDocument/2006/relationships/hyperlink" Target="https://login.consultant.ru/link/?req=doc&amp;base=LAW&amp;n=495290&amp;date=01.08.2025&amp;dst=100077&amp;field=134" TargetMode="External"/><Relationship Id="rId207" Type="http://schemas.openxmlformats.org/officeDocument/2006/relationships/hyperlink" Target="https://login.consultant.ru/link/?req=doc&amp;base=LAW&amp;n=495080&amp;date=01.08.2025&amp;dst=100116&amp;field=134" TargetMode="External"/><Relationship Id="rId414" Type="http://schemas.openxmlformats.org/officeDocument/2006/relationships/hyperlink" Target="https://login.consultant.ru/link/?req=doc&amp;base=LAW&amp;n=458443&amp;date=01.08.2025&amp;dst=100023&amp;field=134" TargetMode="External"/><Relationship Id="rId498" Type="http://schemas.openxmlformats.org/officeDocument/2006/relationships/hyperlink" Target="https://login.consultant.ru/link/?req=doc&amp;base=LAW&amp;n=397743&amp;date=01.08.2025&amp;dst=100015&amp;field=134" TargetMode="External"/><Relationship Id="rId621" Type="http://schemas.openxmlformats.org/officeDocument/2006/relationships/hyperlink" Target="https://login.consultant.ru/link/?req=doc&amp;base=LAW&amp;n=495288&amp;date=01.08.2025&amp;dst=100185&amp;field=134" TargetMode="External"/><Relationship Id="rId1044" Type="http://schemas.openxmlformats.org/officeDocument/2006/relationships/hyperlink" Target="https://login.consultant.ru/link/?req=doc&amp;base=LAW&amp;n=479282&amp;date=01.08.2025&amp;dst=100015&amp;field=134" TargetMode="External"/><Relationship Id="rId1251" Type="http://schemas.openxmlformats.org/officeDocument/2006/relationships/hyperlink" Target="https://login.consultant.ru/link/?req=doc&amp;base=LAW&amp;n=498284&amp;date=01.08.2025&amp;dst=100215&amp;field=134" TargetMode="External"/><Relationship Id="rId1349" Type="http://schemas.openxmlformats.org/officeDocument/2006/relationships/hyperlink" Target="https://login.consultant.ru/link/?req=doc&amp;base=LAW&amp;n=501336&amp;date=01.08.2025" TargetMode="External"/><Relationship Id="rId260" Type="http://schemas.openxmlformats.org/officeDocument/2006/relationships/hyperlink" Target="https://login.consultant.ru/link/?req=doc&amp;base=LAW&amp;n=479361&amp;date=01.08.2025&amp;dst=100012&amp;field=134" TargetMode="External"/><Relationship Id="rId719" Type="http://schemas.openxmlformats.org/officeDocument/2006/relationships/hyperlink" Target="https://login.consultant.ru/link/?req=doc&amp;base=LAW&amp;n=414614&amp;date=01.08.2025&amp;dst=121330&amp;field=134" TargetMode="External"/><Relationship Id="rId926" Type="http://schemas.openxmlformats.org/officeDocument/2006/relationships/hyperlink" Target="https://login.consultant.ru/link/?req=doc&amp;base=LAW&amp;n=498284&amp;date=01.08.2025&amp;dst=269&amp;field=134" TargetMode="External"/><Relationship Id="rId1111" Type="http://schemas.openxmlformats.org/officeDocument/2006/relationships/hyperlink" Target="https://login.consultant.ru/link/?req=doc&amp;base=LAW&amp;n=493390&amp;date=01.08.2025&amp;dst=100148&amp;field=134" TargetMode="External"/><Relationship Id="rId55" Type="http://schemas.openxmlformats.org/officeDocument/2006/relationships/hyperlink" Target="https://login.consultant.ru/link/?req=doc&amp;base=LAW&amp;n=441630&amp;date=01.08.2025&amp;dst=100005&amp;field=134" TargetMode="External"/><Relationship Id="rId120" Type="http://schemas.openxmlformats.org/officeDocument/2006/relationships/hyperlink" Target="https://login.consultant.ru/link/?req=doc&amp;base=LAW&amp;n=495290&amp;date=01.08.2025&amp;dst=100005&amp;field=134" TargetMode="External"/><Relationship Id="rId358" Type="http://schemas.openxmlformats.org/officeDocument/2006/relationships/hyperlink" Target="https://login.consultant.ru/link/?req=doc&amp;base=LAW&amp;n=493411&amp;date=01.08.2025&amp;dst=100210&amp;field=134" TargetMode="External"/><Relationship Id="rId565" Type="http://schemas.openxmlformats.org/officeDocument/2006/relationships/hyperlink" Target="https://login.consultant.ru/link/?req=doc&amp;base=LAW&amp;n=498284&amp;date=01.08.2025&amp;dst=397&amp;field=134" TargetMode="External"/><Relationship Id="rId772" Type="http://schemas.openxmlformats.org/officeDocument/2006/relationships/hyperlink" Target="https://login.consultant.ru/link/?req=doc&amp;base=LAW&amp;n=495288&amp;date=01.08.2025&amp;dst=100234&amp;field=134" TargetMode="External"/><Relationship Id="rId1195" Type="http://schemas.openxmlformats.org/officeDocument/2006/relationships/hyperlink" Target="https://login.consultant.ru/link/?req=doc&amp;base=LAW&amp;n=498284&amp;date=01.08.2025&amp;dst=237&amp;field=134" TargetMode="External"/><Relationship Id="rId1209" Type="http://schemas.openxmlformats.org/officeDocument/2006/relationships/image" Target="media/image153.wmf"/><Relationship Id="rId1416" Type="http://schemas.openxmlformats.org/officeDocument/2006/relationships/hyperlink" Target="https://login.consultant.ru/link/?req=doc&amp;base=LAW&amp;n=498284&amp;date=01.08.2025&amp;dst=189&amp;field=134" TargetMode="External"/><Relationship Id="rId218" Type="http://schemas.openxmlformats.org/officeDocument/2006/relationships/hyperlink" Target="https://login.consultant.ru/link/?req=doc&amp;base=LAW&amp;n=493411&amp;date=01.08.2025&amp;dst=100065&amp;field=134" TargetMode="External"/><Relationship Id="rId425" Type="http://schemas.openxmlformats.org/officeDocument/2006/relationships/hyperlink" Target="https://login.consultant.ru/link/?req=doc&amp;base=LAW&amp;n=479361&amp;date=01.08.2025&amp;dst=100019&amp;field=134" TargetMode="External"/><Relationship Id="rId632" Type="http://schemas.openxmlformats.org/officeDocument/2006/relationships/hyperlink" Target="https://login.consultant.ru/link/?req=doc&amp;base=LAW&amp;n=495287&amp;date=01.08.2025&amp;dst=100023&amp;field=134" TargetMode="External"/><Relationship Id="rId1055" Type="http://schemas.openxmlformats.org/officeDocument/2006/relationships/image" Target="media/image125.wmf"/><Relationship Id="rId1262" Type="http://schemas.openxmlformats.org/officeDocument/2006/relationships/image" Target="media/image163.wmf"/><Relationship Id="rId271" Type="http://schemas.openxmlformats.org/officeDocument/2006/relationships/image" Target="media/image2.wmf"/><Relationship Id="rId937" Type="http://schemas.openxmlformats.org/officeDocument/2006/relationships/hyperlink" Target="https://login.consultant.ru/link/?req=doc&amp;base=LAW&amp;n=493660&amp;date=01.08.2025&amp;dst=104462&amp;field=134" TargetMode="External"/><Relationship Id="rId1122" Type="http://schemas.openxmlformats.org/officeDocument/2006/relationships/hyperlink" Target="https://login.consultant.ru/link/?req=doc&amp;base=LAW&amp;n=500574&amp;date=01.08.2025&amp;dst=100012&amp;field=134" TargetMode="External"/><Relationship Id="rId66" Type="http://schemas.openxmlformats.org/officeDocument/2006/relationships/hyperlink" Target="https://login.consultant.ru/link/?req=doc&amp;base=LAW&amp;n=215285&amp;date=01.08.2025" TargetMode="External"/><Relationship Id="rId131" Type="http://schemas.openxmlformats.org/officeDocument/2006/relationships/hyperlink" Target="https://login.consultant.ru/link/?req=doc&amp;base=LAW&amp;n=495080&amp;date=01.08.2025&amp;dst=100039&amp;field=134" TargetMode="External"/><Relationship Id="rId369" Type="http://schemas.openxmlformats.org/officeDocument/2006/relationships/hyperlink" Target="https://login.consultant.ru/link/?req=doc&amp;base=LAW&amp;n=493411&amp;date=01.08.2025&amp;dst=100243&amp;field=134" TargetMode="External"/><Relationship Id="rId576" Type="http://schemas.openxmlformats.org/officeDocument/2006/relationships/hyperlink" Target="https://login.consultant.ru/link/?req=doc&amp;base=LAW&amp;n=493390&amp;date=01.08.2025&amp;dst=100101&amp;field=134" TargetMode="External"/><Relationship Id="rId783" Type="http://schemas.openxmlformats.org/officeDocument/2006/relationships/hyperlink" Target="https://login.consultant.ru/link/?req=doc&amp;base=LAW&amp;n=340980&amp;date=01.08.2025&amp;dst=100018&amp;field=134" TargetMode="External"/><Relationship Id="rId990" Type="http://schemas.openxmlformats.org/officeDocument/2006/relationships/hyperlink" Target="https://login.consultant.ru/link/?req=doc&amp;base=LAW&amp;n=493390&amp;date=01.08.2025&amp;dst=100134&amp;field=134" TargetMode="External"/><Relationship Id="rId229" Type="http://schemas.openxmlformats.org/officeDocument/2006/relationships/hyperlink" Target="https://login.consultant.ru/link/?req=doc&amp;base=LAW&amp;n=464026&amp;date=01.08.2025&amp;dst=100010&amp;field=134" TargetMode="External"/><Relationship Id="rId436" Type="http://schemas.openxmlformats.org/officeDocument/2006/relationships/hyperlink" Target="https://login.consultant.ru/link/?req=doc&amp;base=LAW&amp;n=498284&amp;date=01.08.2025&amp;dst=269&amp;field=134" TargetMode="External"/><Relationship Id="rId643" Type="http://schemas.openxmlformats.org/officeDocument/2006/relationships/hyperlink" Target="https://login.consultant.ru/link/?req=doc&amp;base=LAW&amp;n=479361&amp;date=01.08.2025&amp;dst=100034&amp;field=134" TargetMode="External"/><Relationship Id="rId1066" Type="http://schemas.openxmlformats.org/officeDocument/2006/relationships/image" Target="media/image130.wmf"/><Relationship Id="rId1273" Type="http://schemas.openxmlformats.org/officeDocument/2006/relationships/hyperlink" Target="https://login.consultant.ru/link/?req=doc&amp;base=LAW&amp;n=494433&amp;date=01.08.2025" TargetMode="External"/><Relationship Id="rId850" Type="http://schemas.openxmlformats.org/officeDocument/2006/relationships/hyperlink" Target="https://login.consultant.ru/link/?req=doc&amp;base=LAW&amp;n=479361&amp;date=01.08.2025&amp;dst=100049&amp;field=134" TargetMode="External"/><Relationship Id="rId948" Type="http://schemas.openxmlformats.org/officeDocument/2006/relationships/hyperlink" Target="https://login.consultant.ru/link/?req=doc&amp;base=LAW&amp;n=493390&amp;date=01.08.2025&amp;dst=100131&amp;field=134" TargetMode="External"/><Relationship Id="rId1133" Type="http://schemas.openxmlformats.org/officeDocument/2006/relationships/hyperlink" Target="https://login.consultant.ru/link/?req=doc&amp;base=LAW&amp;n=493390&amp;date=01.08.2025&amp;dst=100160&amp;field=134" TargetMode="External"/><Relationship Id="rId77" Type="http://schemas.openxmlformats.org/officeDocument/2006/relationships/hyperlink" Target="https://login.consultant.ru/link/?req=doc&amp;base=LAW&amp;n=414610&amp;date=01.08.2025&amp;dst=100005&amp;field=134" TargetMode="External"/><Relationship Id="rId282" Type="http://schemas.openxmlformats.org/officeDocument/2006/relationships/hyperlink" Target="https://login.consultant.ru/link/?req=doc&amp;base=LAW&amp;n=397742&amp;date=01.08.2025&amp;dst=100025&amp;field=134" TargetMode="External"/><Relationship Id="rId503" Type="http://schemas.openxmlformats.org/officeDocument/2006/relationships/hyperlink" Target="https://login.consultant.ru/link/?req=doc&amp;base=LAW&amp;n=493390&amp;date=01.08.2025&amp;dst=100023&amp;field=134" TargetMode="External"/><Relationship Id="rId587" Type="http://schemas.openxmlformats.org/officeDocument/2006/relationships/hyperlink" Target="https://login.consultant.ru/link/?req=doc&amp;base=LAW&amp;n=498284&amp;date=01.08.2025&amp;dst=100044&amp;field=134" TargetMode="External"/><Relationship Id="rId710" Type="http://schemas.openxmlformats.org/officeDocument/2006/relationships/hyperlink" Target="https://login.consultant.ru/link/?req=doc&amp;base=LAW&amp;n=479361&amp;date=01.08.2025&amp;dst=100038&amp;field=134" TargetMode="External"/><Relationship Id="rId808" Type="http://schemas.openxmlformats.org/officeDocument/2006/relationships/image" Target="media/image97.wmf"/><Relationship Id="rId1340" Type="http://schemas.openxmlformats.org/officeDocument/2006/relationships/hyperlink" Target="https://login.consultant.ru/link/?req=doc&amp;base=LAW&amp;n=498284&amp;date=01.08.2025&amp;dst=27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5290&amp;date=01.08.2025&amp;dst=100044&amp;field=134" TargetMode="External"/><Relationship Id="rId447" Type="http://schemas.openxmlformats.org/officeDocument/2006/relationships/hyperlink" Target="https://login.consultant.ru/link/?req=doc&amp;base=LAW&amp;n=495288&amp;date=01.08.2025&amp;dst=100104&amp;field=134" TargetMode="External"/><Relationship Id="rId794" Type="http://schemas.openxmlformats.org/officeDocument/2006/relationships/hyperlink" Target="https://login.consultant.ru/link/?req=doc&amp;base=LAW&amp;n=340980&amp;date=01.08.2025&amp;dst=100029&amp;field=134" TargetMode="External"/><Relationship Id="rId1077" Type="http://schemas.openxmlformats.org/officeDocument/2006/relationships/hyperlink" Target="https://login.consultant.ru/link/?req=doc&amp;base=LAW&amp;n=479282&amp;date=01.08.2025&amp;dst=100006&amp;field=134" TargetMode="External"/><Relationship Id="rId1200" Type="http://schemas.openxmlformats.org/officeDocument/2006/relationships/hyperlink" Target="https://login.consultant.ru/link/?req=doc&amp;base=LAW&amp;n=479361&amp;date=01.08.2025&amp;dst=100134&amp;field=134" TargetMode="External"/><Relationship Id="rId654" Type="http://schemas.openxmlformats.org/officeDocument/2006/relationships/hyperlink" Target="https://login.consultant.ru/link/?req=doc&amp;base=LAW&amp;n=495080&amp;date=01.08.2025&amp;dst=100155&amp;field=134" TargetMode="External"/><Relationship Id="rId861" Type="http://schemas.openxmlformats.org/officeDocument/2006/relationships/image" Target="media/image100.wmf"/><Relationship Id="rId959" Type="http://schemas.openxmlformats.org/officeDocument/2006/relationships/hyperlink" Target="https://login.consultant.ru/link/?req=doc&amp;base=LAW&amp;n=492049&amp;date=01.08.2025&amp;dst=100158&amp;field=134" TargetMode="External"/><Relationship Id="rId1284" Type="http://schemas.openxmlformats.org/officeDocument/2006/relationships/image" Target="media/image167.wmf"/><Relationship Id="rId293" Type="http://schemas.openxmlformats.org/officeDocument/2006/relationships/hyperlink" Target="https://login.consultant.ru/link/?req=doc&amp;base=LAW&amp;n=313997&amp;date=01.08.2025&amp;dst=100014&amp;field=134" TargetMode="External"/><Relationship Id="rId307" Type="http://schemas.openxmlformats.org/officeDocument/2006/relationships/hyperlink" Target="https://login.consultant.ru/link/?req=doc&amp;base=LAW&amp;n=498284&amp;date=01.08.2025&amp;dst=269&amp;field=134" TargetMode="External"/><Relationship Id="rId514" Type="http://schemas.openxmlformats.org/officeDocument/2006/relationships/hyperlink" Target="https://login.consultant.ru/link/?req=doc&amp;base=LAW&amp;n=493660&amp;date=01.08.2025&amp;dst=104462&amp;field=134" TargetMode="External"/><Relationship Id="rId721" Type="http://schemas.openxmlformats.org/officeDocument/2006/relationships/hyperlink" Target="https://login.consultant.ru/link/?req=doc&amp;base=LAW&amp;n=495288&amp;date=01.08.2025&amp;dst=100221&amp;field=134" TargetMode="External"/><Relationship Id="rId1144" Type="http://schemas.openxmlformats.org/officeDocument/2006/relationships/hyperlink" Target="https://login.consultant.ru/link/?req=doc&amp;base=LAW&amp;n=493390&amp;date=01.08.2025&amp;dst=100177&amp;field=134" TargetMode="External"/><Relationship Id="rId1351" Type="http://schemas.openxmlformats.org/officeDocument/2006/relationships/hyperlink" Target="https://login.consultant.ru/link/?req=doc&amp;base=LAW&amp;n=500324&amp;date=01.08.2025&amp;dst=100009&amp;field=134" TargetMode="External"/><Relationship Id="rId88" Type="http://schemas.openxmlformats.org/officeDocument/2006/relationships/hyperlink" Target="https://login.consultant.ru/link/?req=doc&amp;base=LAW&amp;n=340980&amp;date=01.08.2025&amp;dst=100005&amp;field=134" TargetMode="External"/><Relationship Id="rId153" Type="http://schemas.openxmlformats.org/officeDocument/2006/relationships/hyperlink" Target="https://login.consultant.ru/link/?req=doc&amp;base=LAW&amp;n=493411&amp;date=01.08.2025&amp;dst=100046&amp;field=134" TargetMode="External"/><Relationship Id="rId360" Type="http://schemas.openxmlformats.org/officeDocument/2006/relationships/hyperlink" Target="https://login.consultant.ru/link/?req=doc&amp;base=LAW&amp;n=493411&amp;date=01.08.2025&amp;dst=100211&amp;field=134" TargetMode="External"/><Relationship Id="rId598" Type="http://schemas.openxmlformats.org/officeDocument/2006/relationships/image" Target="media/image76.wmf"/><Relationship Id="rId819" Type="http://schemas.openxmlformats.org/officeDocument/2006/relationships/hyperlink" Target="https://login.consultant.ru/link/?req=doc&amp;base=LAW&amp;n=498284&amp;date=01.08.2025&amp;dst=189&amp;field=134" TargetMode="External"/><Relationship Id="rId1004" Type="http://schemas.openxmlformats.org/officeDocument/2006/relationships/hyperlink" Target="https://login.consultant.ru/link/?req=doc&amp;base=LAW&amp;n=509331&amp;date=01.08.2025&amp;dst=10768&amp;field=134" TargetMode="External"/><Relationship Id="rId1211" Type="http://schemas.openxmlformats.org/officeDocument/2006/relationships/image" Target="media/image155.wmf"/><Relationship Id="rId220" Type="http://schemas.openxmlformats.org/officeDocument/2006/relationships/hyperlink" Target="https://login.consultant.ru/link/?req=doc&amp;base=LAW&amp;n=495080&amp;date=01.08.2025&amp;dst=100122&amp;field=134" TargetMode="External"/><Relationship Id="rId458" Type="http://schemas.openxmlformats.org/officeDocument/2006/relationships/hyperlink" Target="https://login.consultant.ru/link/?req=doc&amp;base=LAW&amp;n=405229&amp;date=01.08.2025&amp;dst=100314&amp;field=134" TargetMode="External"/><Relationship Id="rId665" Type="http://schemas.openxmlformats.org/officeDocument/2006/relationships/hyperlink" Target="https://login.consultant.ru/link/?req=doc&amp;base=LAW&amp;n=495080&amp;date=01.08.2025&amp;dst=100161&amp;field=134" TargetMode="External"/><Relationship Id="rId872" Type="http://schemas.openxmlformats.org/officeDocument/2006/relationships/hyperlink" Target="https://login.consultant.ru/link/?req=doc&amp;base=LAW&amp;n=339647&amp;date=01.08.2025&amp;dst=100371&amp;field=134" TargetMode="External"/><Relationship Id="rId1088" Type="http://schemas.openxmlformats.org/officeDocument/2006/relationships/hyperlink" Target="https://login.consultant.ru/link/?req=doc&amp;base=LAW&amp;n=498284&amp;date=01.08.2025&amp;dst=189&amp;field=134" TargetMode="External"/><Relationship Id="rId1295" Type="http://schemas.openxmlformats.org/officeDocument/2006/relationships/image" Target="media/image177.wmf"/><Relationship Id="rId1309" Type="http://schemas.openxmlformats.org/officeDocument/2006/relationships/image" Target="media/image189.wmf"/><Relationship Id="rId15" Type="http://schemas.openxmlformats.org/officeDocument/2006/relationships/hyperlink" Target="https://login.consultant.ru/link/?req=doc&amp;base=LAW&amp;n=397742&amp;date=01.08.2025&amp;dst=100005&amp;field=134" TargetMode="External"/><Relationship Id="rId318" Type="http://schemas.openxmlformats.org/officeDocument/2006/relationships/hyperlink" Target="https://login.consultant.ru/link/?req=doc&amp;base=LAW&amp;n=458443&amp;date=01.08.2025&amp;dst=100009&amp;field=134" TargetMode="External"/><Relationship Id="rId525" Type="http://schemas.openxmlformats.org/officeDocument/2006/relationships/hyperlink" Target="https://login.consultant.ru/link/?req=doc&amp;base=LAW&amp;n=493390&amp;date=01.08.2025&amp;dst=100040&amp;field=134" TargetMode="External"/><Relationship Id="rId732" Type="http://schemas.openxmlformats.org/officeDocument/2006/relationships/hyperlink" Target="https://login.consultant.ru/link/?req=doc&amp;base=LAW&amp;n=493660&amp;date=01.08.2025&amp;dst=104462&amp;field=134" TargetMode="External"/><Relationship Id="rId1155" Type="http://schemas.openxmlformats.org/officeDocument/2006/relationships/hyperlink" Target="https://login.consultant.ru/link/?req=doc&amp;base=LAW&amp;n=493390&amp;date=01.08.2025&amp;dst=100178&amp;field=134" TargetMode="External"/><Relationship Id="rId1362" Type="http://schemas.openxmlformats.org/officeDocument/2006/relationships/image" Target="media/image208.wmf"/><Relationship Id="rId99" Type="http://schemas.openxmlformats.org/officeDocument/2006/relationships/hyperlink" Target="https://login.consultant.ru/link/?req=doc&amp;base=LAW&amp;n=479359&amp;date=01.08.2025&amp;dst=100009&amp;field=134" TargetMode="External"/><Relationship Id="rId164" Type="http://schemas.openxmlformats.org/officeDocument/2006/relationships/hyperlink" Target="https://login.consultant.ru/link/?req=doc&amp;base=LAW&amp;n=493411&amp;date=01.08.2025&amp;dst=100054&amp;field=134" TargetMode="External"/><Relationship Id="rId371" Type="http://schemas.openxmlformats.org/officeDocument/2006/relationships/hyperlink" Target="https://login.consultant.ru/link/?req=doc&amp;base=LAW&amp;n=414556&amp;date=01.08.2025&amp;dst=100017&amp;field=134" TargetMode="External"/><Relationship Id="rId1015" Type="http://schemas.openxmlformats.org/officeDocument/2006/relationships/hyperlink" Target="https://login.consultant.ru/link/?req=doc&amp;base=LAW&amp;n=492049&amp;date=01.08.2025&amp;dst=100534&amp;field=134" TargetMode="External"/><Relationship Id="rId1222" Type="http://schemas.openxmlformats.org/officeDocument/2006/relationships/hyperlink" Target="https://login.consultant.ru/link/?req=doc&amp;base=LAW&amp;n=479361&amp;date=01.08.2025&amp;dst=100136&amp;field=134" TargetMode="External"/><Relationship Id="rId469" Type="http://schemas.openxmlformats.org/officeDocument/2006/relationships/hyperlink" Target="https://login.consultant.ru/link/?req=doc&amp;base=LAW&amp;n=495288&amp;date=01.08.2025&amp;dst=100110&amp;field=134" TargetMode="External"/><Relationship Id="rId676" Type="http://schemas.openxmlformats.org/officeDocument/2006/relationships/hyperlink" Target="https://login.consultant.ru/link/?req=doc&amp;base=LAW&amp;n=384857&amp;date=01.08.2025&amp;dst=100003&amp;field=134" TargetMode="External"/><Relationship Id="rId883" Type="http://schemas.openxmlformats.org/officeDocument/2006/relationships/hyperlink" Target="https://login.consultant.ru/link/?req=doc&amp;base=LAW&amp;n=495292&amp;date=01.08.2025&amp;dst=100115&amp;field=134" TargetMode="External"/><Relationship Id="rId1099" Type="http://schemas.openxmlformats.org/officeDocument/2006/relationships/hyperlink" Target="https://login.consultant.ru/link/?req=doc&amp;base=LAW&amp;n=495287&amp;date=01.08.2025&amp;dst=100043&amp;field=134" TargetMode="External"/><Relationship Id="rId26" Type="http://schemas.openxmlformats.org/officeDocument/2006/relationships/hyperlink" Target="https://login.consultant.ru/link/?req=doc&amp;base=LAW&amp;n=343816&amp;date=01.08.2025&amp;dst=100005&amp;field=134" TargetMode="External"/><Relationship Id="rId231" Type="http://schemas.openxmlformats.org/officeDocument/2006/relationships/hyperlink" Target="https://login.consultant.ru/link/?req=doc&amp;base=LAW&amp;n=493390&amp;date=01.08.2025&amp;dst=100018&amp;field=134" TargetMode="External"/><Relationship Id="rId329" Type="http://schemas.openxmlformats.org/officeDocument/2006/relationships/hyperlink" Target="https://login.consultant.ru/link/?req=doc&amp;base=LAW&amp;n=458443&amp;date=01.08.2025&amp;dst=100011&amp;field=134" TargetMode="External"/><Relationship Id="rId536" Type="http://schemas.openxmlformats.org/officeDocument/2006/relationships/hyperlink" Target="https://login.consultant.ru/link/?req=doc&amp;base=LAW&amp;n=493390&amp;date=01.08.2025&amp;dst=100058&amp;field=134" TargetMode="External"/><Relationship Id="rId1166" Type="http://schemas.openxmlformats.org/officeDocument/2006/relationships/hyperlink" Target="https://login.consultant.ru/link/?req=doc&amp;base=LAW&amp;n=500574&amp;date=01.08.2025&amp;dst=100012&amp;field=134" TargetMode="External"/><Relationship Id="rId1373" Type="http://schemas.openxmlformats.org/officeDocument/2006/relationships/hyperlink" Target="https://login.consultant.ru/link/?req=doc&amp;base=LAW&amp;n=498284&amp;date=01.08.2025&amp;dst=189&amp;field=134" TargetMode="External"/><Relationship Id="rId175" Type="http://schemas.openxmlformats.org/officeDocument/2006/relationships/hyperlink" Target="https://login.consultant.ru/link/?req=doc&amp;base=LAW&amp;n=495080&amp;date=01.08.2025&amp;dst=100082&amp;field=134" TargetMode="External"/><Relationship Id="rId743" Type="http://schemas.openxmlformats.org/officeDocument/2006/relationships/image" Target="media/image85.wmf"/><Relationship Id="rId950" Type="http://schemas.openxmlformats.org/officeDocument/2006/relationships/hyperlink" Target="https://login.consultant.ru/link/?req=doc&amp;base=LAW&amp;n=405229&amp;date=01.08.2025&amp;dst=100352&amp;field=134" TargetMode="External"/><Relationship Id="rId1026" Type="http://schemas.openxmlformats.org/officeDocument/2006/relationships/hyperlink" Target="https://login.consultant.ru/link/?req=doc&amp;base=LAW&amp;n=441630&amp;date=01.08.2025&amp;dst=100013&amp;field=134" TargetMode="External"/><Relationship Id="rId382" Type="http://schemas.openxmlformats.org/officeDocument/2006/relationships/hyperlink" Target="https://login.consultant.ru/link/?req=doc&amp;base=LAW&amp;n=493411&amp;date=01.08.2025&amp;dst=100249&amp;field=134" TargetMode="External"/><Relationship Id="rId603" Type="http://schemas.openxmlformats.org/officeDocument/2006/relationships/hyperlink" Target="https://login.consultant.ru/link/?req=doc&amp;base=LAW&amp;n=397740&amp;date=01.08.2025&amp;dst=100015&amp;field=134" TargetMode="External"/><Relationship Id="rId687" Type="http://schemas.openxmlformats.org/officeDocument/2006/relationships/image" Target="media/image77.wmf"/><Relationship Id="rId810" Type="http://schemas.openxmlformats.org/officeDocument/2006/relationships/hyperlink" Target="https://login.consultant.ru/link/?req=doc&amp;base=LAW&amp;n=340980&amp;date=01.08.2025&amp;dst=100048&amp;field=134" TargetMode="External"/><Relationship Id="rId908" Type="http://schemas.openxmlformats.org/officeDocument/2006/relationships/hyperlink" Target="https://login.consultant.ru/link/?req=doc&amp;base=LAW&amp;n=498284&amp;date=01.08.2025&amp;dst=257&amp;field=134" TargetMode="External"/><Relationship Id="rId1233" Type="http://schemas.openxmlformats.org/officeDocument/2006/relationships/hyperlink" Target="https://login.consultant.ru/link/?req=doc&amp;base=LAW&amp;n=493390&amp;date=01.08.2025&amp;dst=100211&amp;field=134" TargetMode="External"/><Relationship Id="rId242" Type="http://schemas.openxmlformats.org/officeDocument/2006/relationships/hyperlink" Target="https://login.consultant.ru/link/?req=doc&amp;base=LAW&amp;n=495288&amp;date=01.08.2025&amp;dst=100014&amp;field=134" TargetMode="External"/><Relationship Id="rId894" Type="http://schemas.openxmlformats.org/officeDocument/2006/relationships/hyperlink" Target="https://login.consultant.ru/link/?req=doc&amp;base=LAW&amp;n=405229&amp;date=01.08.2025&amp;dst=100348&amp;field=134" TargetMode="External"/><Relationship Id="rId1177" Type="http://schemas.openxmlformats.org/officeDocument/2006/relationships/hyperlink" Target="https://login.consultant.ru/link/?req=doc&amp;base=LAW&amp;n=479361&amp;date=01.08.2025&amp;dst=100124&amp;field=134" TargetMode="External"/><Relationship Id="rId1300" Type="http://schemas.openxmlformats.org/officeDocument/2006/relationships/image" Target="media/image182.wmf"/><Relationship Id="rId37" Type="http://schemas.openxmlformats.org/officeDocument/2006/relationships/hyperlink" Target="https://login.consultant.ru/link/?req=doc&amp;base=LAW&amp;n=379945&amp;date=01.08.2025&amp;dst=100005&amp;field=134" TargetMode="External"/><Relationship Id="rId102" Type="http://schemas.openxmlformats.org/officeDocument/2006/relationships/hyperlink" Target="https://login.consultant.ru/link/?req=doc&amp;base=LAW&amp;n=397741&amp;date=01.08.2025&amp;dst=100005&amp;field=134" TargetMode="External"/><Relationship Id="rId547" Type="http://schemas.openxmlformats.org/officeDocument/2006/relationships/hyperlink" Target="https://login.consultant.ru/link/?req=doc&amp;base=LAW&amp;n=493390&amp;date=01.08.2025&amp;dst=100094&amp;field=134" TargetMode="External"/><Relationship Id="rId754" Type="http://schemas.openxmlformats.org/officeDocument/2006/relationships/image" Target="media/image93.wmf"/><Relationship Id="rId961" Type="http://schemas.openxmlformats.org/officeDocument/2006/relationships/hyperlink" Target="https://login.consultant.ru/link/?req=doc&amp;base=LAW&amp;n=492049&amp;date=01.08.2025&amp;dst=100546&amp;field=134" TargetMode="External"/><Relationship Id="rId1384" Type="http://schemas.openxmlformats.org/officeDocument/2006/relationships/hyperlink" Target="https://login.consultant.ru/link/?req=doc&amp;base=LAW&amp;n=498284&amp;date=01.08.2025&amp;dst=435&amp;field=134" TargetMode="External"/><Relationship Id="rId90" Type="http://schemas.openxmlformats.org/officeDocument/2006/relationships/hyperlink" Target="https://login.consultant.ru/link/?req=doc&amp;base=LAW&amp;n=343816&amp;date=01.08.2025&amp;dst=100005&amp;field=134" TargetMode="External"/><Relationship Id="rId186" Type="http://schemas.openxmlformats.org/officeDocument/2006/relationships/hyperlink" Target="https://login.consultant.ru/link/?req=doc&amp;base=LAW&amp;n=495080&amp;date=01.08.2025&amp;dst=100094&amp;field=134" TargetMode="External"/><Relationship Id="rId393" Type="http://schemas.openxmlformats.org/officeDocument/2006/relationships/image" Target="media/image40.wmf"/><Relationship Id="rId407" Type="http://schemas.openxmlformats.org/officeDocument/2006/relationships/image" Target="media/image49.wmf"/><Relationship Id="rId614" Type="http://schemas.openxmlformats.org/officeDocument/2006/relationships/hyperlink" Target="https://login.consultant.ru/link/?req=doc&amp;base=LAW&amp;n=495288&amp;date=01.08.2025&amp;dst=100242&amp;field=134" TargetMode="External"/><Relationship Id="rId821" Type="http://schemas.openxmlformats.org/officeDocument/2006/relationships/hyperlink" Target="https://login.consultant.ru/link/?req=doc&amp;base=LAW&amp;n=340980&amp;date=01.08.2025&amp;dst=100054&amp;field=134" TargetMode="External"/><Relationship Id="rId1037" Type="http://schemas.openxmlformats.org/officeDocument/2006/relationships/hyperlink" Target="https://login.consultant.ru/link/?req=doc&amp;base=LAW&amp;n=479361&amp;date=01.08.2025&amp;dst=100063&amp;field=134" TargetMode="External"/><Relationship Id="rId1244" Type="http://schemas.openxmlformats.org/officeDocument/2006/relationships/hyperlink" Target="https://login.consultant.ru/link/?req=doc&amp;base=LAW&amp;n=500082&amp;date=01.08.2025&amp;dst=100017&amp;field=134" TargetMode="External"/><Relationship Id="rId253" Type="http://schemas.openxmlformats.org/officeDocument/2006/relationships/hyperlink" Target="https://login.consultant.ru/link/?req=doc&amp;base=LAW&amp;n=493660&amp;date=01.08.2025&amp;dst=104462&amp;field=134" TargetMode="External"/><Relationship Id="rId460" Type="http://schemas.openxmlformats.org/officeDocument/2006/relationships/hyperlink" Target="https://login.consultant.ru/link/?req=doc&amp;base=LAW&amp;n=498284&amp;date=01.08.2025&amp;dst=100044&amp;field=134" TargetMode="External"/><Relationship Id="rId698" Type="http://schemas.openxmlformats.org/officeDocument/2006/relationships/hyperlink" Target="https://login.consultant.ru/link/?req=doc&amp;base=LAW&amp;n=397743&amp;date=01.08.2025&amp;dst=100021&amp;field=134" TargetMode="External"/><Relationship Id="rId919" Type="http://schemas.openxmlformats.org/officeDocument/2006/relationships/hyperlink" Target="https://login.consultant.ru/link/?req=doc&amp;base=LAW&amp;n=405229&amp;date=01.08.2025&amp;dst=100348&amp;field=134" TargetMode="External"/><Relationship Id="rId1090" Type="http://schemas.openxmlformats.org/officeDocument/2006/relationships/hyperlink" Target="https://login.consultant.ru/link/?req=doc&amp;base=LAW&amp;n=479282&amp;date=01.08.2025&amp;dst=100006&amp;field=134" TargetMode="External"/><Relationship Id="rId1104" Type="http://schemas.openxmlformats.org/officeDocument/2006/relationships/hyperlink" Target="https://login.consultant.ru/link/?req=doc&amp;base=LAW&amp;n=493411&amp;date=01.08.2025&amp;dst=100293&amp;field=134" TargetMode="External"/><Relationship Id="rId1311" Type="http://schemas.openxmlformats.org/officeDocument/2006/relationships/hyperlink" Target="https://login.consultant.ru/link/?req=doc&amp;base=LAW&amp;n=500574&amp;date=01.08.2025&amp;dst=100012&amp;field=134" TargetMode="External"/><Relationship Id="rId48" Type="http://schemas.openxmlformats.org/officeDocument/2006/relationships/hyperlink" Target="https://login.consultant.ru/link/?req=doc&amp;base=LAW&amp;n=414609&amp;date=01.08.2025&amp;dst=100005&amp;field=134" TargetMode="External"/><Relationship Id="rId113" Type="http://schemas.openxmlformats.org/officeDocument/2006/relationships/hyperlink" Target="https://login.consultant.ru/link/?req=doc&amp;base=LAW&amp;n=414556&amp;date=01.08.2025&amp;dst=100005&amp;field=134" TargetMode="External"/><Relationship Id="rId320" Type="http://schemas.openxmlformats.org/officeDocument/2006/relationships/hyperlink" Target="https://login.consultant.ru/link/?req=doc&amp;base=LAW&amp;n=396428&amp;date=01.08.2025&amp;dst=100004&amp;field=134" TargetMode="External"/><Relationship Id="rId558" Type="http://schemas.openxmlformats.org/officeDocument/2006/relationships/hyperlink" Target="https://login.consultant.ru/link/?req=doc&amp;base=LAW&amp;n=479361&amp;date=01.08.2025&amp;dst=100028&amp;field=134" TargetMode="External"/><Relationship Id="rId765" Type="http://schemas.openxmlformats.org/officeDocument/2006/relationships/hyperlink" Target="https://login.consultant.ru/link/?req=doc&amp;base=LAW&amp;n=495288&amp;date=01.08.2025&amp;dst=100231&amp;field=134" TargetMode="External"/><Relationship Id="rId972" Type="http://schemas.openxmlformats.org/officeDocument/2006/relationships/image" Target="media/image116.wmf"/><Relationship Id="rId1188" Type="http://schemas.openxmlformats.org/officeDocument/2006/relationships/hyperlink" Target="https://login.consultant.ru/link/?req=doc&amp;base=LAW&amp;n=498284&amp;date=01.08.2025&amp;dst=100044&amp;field=134" TargetMode="External"/><Relationship Id="rId1395" Type="http://schemas.openxmlformats.org/officeDocument/2006/relationships/hyperlink" Target="https://login.consultant.ru/link/?req=doc&amp;base=LAW&amp;n=498284&amp;date=01.08.2025&amp;dst=435&amp;field=134" TargetMode="External"/><Relationship Id="rId1409" Type="http://schemas.openxmlformats.org/officeDocument/2006/relationships/image" Target="media/image221.wmf"/><Relationship Id="rId197" Type="http://schemas.openxmlformats.org/officeDocument/2006/relationships/hyperlink" Target="https://login.consultant.ru/link/?req=doc&amp;base=LAW&amp;n=495080&amp;date=01.08.2025&amp;dst=100103&amp;field=134" TargetMode="External"/><Relationship Id="rId418" Type="http://schemas.openxmlformats.org/officeDocument/2006/relationships/hyperlink" Target="https://login.consultant.ru/link/?req=doc&amp;base=LAW&amp;n=458443&amp;date=01.08.2025&amp;dst=100026&amp;field=134" TargetMode="External"/><Relationship Id="rId625" Type="http://schemas.openxmlformats.org/officeDocument/2006/relationships/hyperlink" Target="https://login.consultant.ru/link/?req=doc&amp;base=LAW&amp;n=495080&amp;date=01.08.2025&amp;dst=100127&amp;field=134" TargetMode="External"/><Relationship Id="rId832" Type="http://schemas.openxmlformats.org/officeDocument/2006/relationships/hyperlink" Target="https://login.consultant.ru/link/?req=doc&amp;base=LAW&amp;n=493390&amp;date=01.08.2025&amp;dst=100103&amp;field=134" TargetMode="External"/><Relationship Id="rId1048" Type="http://schemas.openxmlformats.org/officeDocument/2006/relationships/hyperlink" Target="https://login.consultant.ru/link/?req=doc&amp;base=LAW&amp;n=479361&amp;date=01.08.2025&amp;dst=100077&amp;field=134" TargetMode="External"/><Relationship Id="rId1255" Type="http://schemas.openxmlformats.org/officeDocument/2006/relationships/hyperlink" Target="https://login.consultant.ru/link/?req=doc&amp;base=LAW&amp;n=464026&amp;date=01.08.2025&amp;dst=100113&amp;field=134" TargetMode="External"/><Relationship Id="rId264" Type="http://schemas.openxmlformats.org/officeDocument/2006/relationships/hyperlink" Target="https://login.consultant.ru/link/?req=doc&amp;base=LAW&amp;n=396428&amp;date=01.08.2025&amp;dst=100004&amp;field=134" TargetMode="External"/><Relationship Id="rId471" Type="http://schemas.openxmlformats.org/officeDocument/2006/relationships/hyperlink" Target="https://login.consultant.ru/link/?req=doc&amp;base=LAW&amp;n=480791&amp;date=01.08.2025&amp;dst=100056&amp;field=134" TargetMode="External"/><Relationship Id="rId1115" Type="http://schemas.openxmlformats.org/officeDocument/2006/relationships/hyperlink" Target="https://login.consultant.ru/link/?req=doc&amp;base=LAW&amp;n=493390&amp;date=01.08.2025&amp;dst=100152&amp;field=134" TargetMode="External"/><Relationship Id="rId1322" Type="http://schemas.openxmlformats.org/officeDocument/2006/relationships/hyperlink" Target="https://login.consultant.ru/link/?req=doc&amp;base=LAW&amp;n=498284&amp;date=01.08.2025&amp;dst=100044&amp;field=134" TargetMode="External"/><Relationship Id="rId59" Type="http://schemas.openxmlformats.org/officeDocument/2006/relationships/hyperlink" Target="https://login.consultant.ru/link/?req=doc&amp;base=LAW&amp;n=464026&amp;date=01.08.2025&amp;dst=100005&amp;field=134" TargetMode="External"/><Relationship Id="rId124" Type="http://schemas.openxmlformats.org/officeDocument/2006/relationships/hyperlink" Target="https://login.consultant.ru/link/?req=doc&amp;base=LAW&amp;n=479282&amp;date=01.08.2025&amp;dst=100005&amp;field=134" TargetMode="External"/><Relationship Id="rId569" Type="http://schemas.openxmlformats.org/officeDocument/2006/relationships/hyperlink" Target="https://login.consultant.ru/link/?req=doc&amp;base=LAW&amp;n=498284&amp;date=01.08.2025&amp;dst=435&amp;field=134" TargetMode="External"/><Relationship Id="rId776" Type="http://schemas.openxmlformats.org/officeDocument/2006/relationships/hyperlink" Target="https://login.consultant.ru/link/?req=doc&amp;base=LAW&amp;n=331793&amp;date=01.08.2025&amp;dst=100011&amp;field=134" TargetMode="External"/><Relationship Id="rId983" Type="http://schemas.openxmlformats.org/officeDocument/2006/relationships/hyperlink" Target="https://login.consultant.ru/link/?req=doc&amp;base=LAW&amp;n=405229&amp;date=01.08.2025&amp;dst=100365&amp;field=134" TargetMode="External"/><Relationship Id="rId1199" Type="http://schemas.openxmlformats.org/officeDocument/2006/relationships/hyperlink" Target="https://login.consultant.ru/link/?req=doc&amp;base=LAW&amp;n=416599&amp;date=01.08.2025&amp;dst=100011&amp;field=134" TargetMode="External"/><Relationship Id="rId331" Type="http://schemas.openxmlformats.org/officeDocument/2006/relationships/hyperlink" Target="https://login.consultant.ru/link/?req=doc&amp;base=LAW&amp;n=458443&amp;date=01.08.2025&amp;dst=100012&amp;field=134" TargetMode="External"/><Relationship Id="rId429" Type="http://schemas.openxmlformats.org/officeDocument/2006/relationships/hyperlink" Target="https://login.consultant.ru/link/?req=doc&amp;base=LAW&amp;n=493411&amp;date=01.08.2025&amp;dst=100276&amp;field=134" TargetMode="External"/><Relationship Id="rId636" Type="http://schemas.openxmlformats.org/officeDocument/2006/relationships/hyperlink" Target="https://login.consultant.ru/link/?req=doc&amp;base=LAW&amp;n=477945&amp;date=01.08.2025" TargetMode="External"/><Relationship Id="rId1059" Type="http://schemas.openxmlformats.org/officeDocument/2006/relationships/image" Target="media/image128.wmf"/><Relationship Id="rId1266" Type="http://schemas.openxmlformats.org/officeDocument/2006/relationships/hyperlink" Target="https://login.consultant.ru/link/?req=doc&amp;base=LAW&amp;n=493390&amp;date=01.08.2025&amp;dst=100213&amp;field=134" TargetMode="External"/><Relationship Id="rId843" Type="http://schemas.openxmlformats.org/officeDocument/2006/relationships/hyperlink" Target="https://login.consultant.ru/link/?req=doc&amp;base=LAW&amp;n=379383&amp;date=01.08.2025&amp;dst=100009&amp;field=134" TargetMode="External"/><Relationship Id="rId1126" Type="http://schemas.openxmlformats.org/officeDocument/2006/relationships/hyperlink" Target="https://login.consultant.ru/link/?req=doc&amp;base=LAW&amp;n=500574&amp;date=01.08.2025&amp;dst=100012&amp;field=134" TargetMode="External"/><Relationship Id="rId275" Type="http://schemas.openxmlformats.org/officeDocument/2006/relationships/hyperlink" Target="https://login.consultant.ru/link/?req=doc&amp;base=LAW&amp;n=480791&amp;date=01.08.2025&amp;dst=100056&amp;field=134" TargetMode="External"/><Relationship Id="rId482" Type="http://schemas.openxmlformats.org/officeDocument/2006/relationships/hyperlink" Target="https://login.consultant.ru/link/?req=doc&amp;base=LAW&amp;n=498284&amp;date=01.08.2025&amp;dst=153&amp;field=134" TargetMode="External"/><Relationship Id="rId703" Type="http://schemas.openxmlformats.org/officeDocument/2006/relationships/hyperlink" Target="https://login.consultant.ru/link/?req=doc&amp;base=LAW&amp;n=498284&amp;date=01.08.2025&amp;dst=178&amp;field=134" TargetMode="External"/><Relationship Id="rId910" Type="http://schemas.openxmlformats.org/officeDocument/2006/relationships/hyperlink" Target="https://login.consultant.ru/link/?req=doc&amp;base=LAW&amp;n=498284&amp;date=01.08.2025&amp;dst=257&amp;field=134" TargetMode="External"/><Relationship Id="rId1333" Type="http://schemas.openxmlformats.org/officeDocument/2006/relationships/image" Target="media/image196.wmf"/><Relationship Id="rId135" Type="http://schemas.openxmlformats.org/officeDocument/2006/relationships/hyperlink" Target="https://login.consultant.ru/link/?req=doc&amp;base=LAW&amp;n=493411&amp;date=01.08.2025&amp;dst=100033&amp;field=134" TargetMode="External"/><Relationship Id="rId342" Type="http://schemas.openxmlformats.org/officeDocument/2006/relationships/hyperlink" Target="https://login.consultant.ru/link/?req=doc&amp;base=LAW&amp;n=498284&amp;date=01.08.2025&amp;dst=236&amp;field=134" TargetMode="External"/><Relationship Id="rId787" Type="http://schemas.openxmlformats.org/officeDocument/2006/relationships/hyperlink" Target="https://login.consultant.ru/link/?req=doc&amp;base=LAW&amp;n=342451&amp;date=01.08.2025&amp;dst=100009&amp;field=134" TargetMode="External"/><Relationship Id="rId994" Type="http://schemas.openxmlformats.org/officeDocument/2006/relationships/hyperlink" Target="https://login.consultant.ru/link/?req=doc&amp;base=LAW&amp;n=493390&amp;date=01.08.2025&amp;dst=100136&amp;field=134" TargetMode="External"/><Relationship Id="rId1400" Type="http://schemas.openxmlformats.org/officeDocument/2006/relationships/hyperlink" Target="https://login.consultant.ru/link/?req=doc&amp;base=LAW&amp;n=498284&amp;date=01.08.2025&amp;dst=397&amp;field=134" TargetMode="External"/><Relationship Id="rId202" Type="http://schemas.openxmlformats.org/officeDocument/2006/relationships/hyperlink" Target="https://login.consultant.ru/link/?req=doc&amp;base=LAW&amp;n=495080&amp;date=01.08.2025&amp;dst=100109&amp;field=134" TargetMode="External"/><Relationship Id="rId647" Type="http://schemas.openxmlformats.org/officeDocument/2006/relationships/hyperlink" Target="https://login.consultant.ru/link/?req=doc&amp;base=LAW&amp;n=498284&amp;date=01.08.2025&amp;dst=229&amp;field=134" TargetMode="External"/><Relationship Id="rId854" Type="http://schemas.openxmlformats.org/officeDocument/2006/relationships/hyperlink" Target="https://login.consultant.ru/link/?req=doc&amp;base=LAW&amp;n=502632&amp;date=01.08.2025&amp;dst=101609&amp;field=134" TargetMode="External"/><Relationship Id="rId1277" Type="http://schemas.openxmlformats.org/officeDocument/2006/relationships/hyperlink" Target="https://login.consultant.ru/link/?req=doc&amp;base=LAW&amp;n=500574&amp;date=01.08.2025&amp;dst=100012&amp;field=134" TargetMode="External"/><Relationship Id="rId286" Type="http://schemas.openxmlformats.org/officeDocument/2006/relationships/image" Target="media/image7.wmf"/><Relationship Id="rId493" Type="http://schemas.openxmlformats.org/officeDocument/2006/relationships/hyperlink" Target="https://login.consultant.ru/link/?req=doc&amp;base=LAW&amp;n=479361&amp;date=01.08.2025&amp;dst=100024&amp;field=134" TargetMode="External"/><Relationship Id="rId507" Type="http://schemas.openxmlformats.org/officeDocument/2006/relationships/hyperlink" Target="https://login.consultant.ru/link/?req=doc&amp;base=LAW&amp;n=319308&amp;date=01.08.2025&amp;dst=100140&amp;field=134" TargetMode="External"/><Relationship Id="rId714" Type="http://schemas.openxmlformats.org/officeDocument/2006/relationships/hyperlink" Target="https://login.consultant.ru/link/?req=doc&amp;base=LAW&amp;n=414556&amp;date=01.08.2025&amp;dst=100041&amp;field=134" TargetMode="External"/><Relationship Id="rId921" Type="http://schemas.openxmlformats.org/officeDocument/2006/relationships/hyperlink" Target="https://login.consultant.ru/link/?req=doc&amp;base=LAW&amp;n=414614&amp;date=01.08.2025&amp;dst=121359&amp;field=134" TargetMode="External"/><Relationship Id="rId1137" Type="http://schemas.openxmlformats.org/officeDocument/2006/relationships/image" Target="media/image132.wmf"/><Relationship Id="rId1344" Type="http://schemas.openxmlformats.org/officeDocument/2006/relationships/image" Target="media/image201.wmf"/><Relationship Id="rId50" Type="http://schemas.openxmlformats.org/officeDocument/2006/relationships/hyperlink" Target="https://login.consultant.ru/link/?req=doc&amp;base=LAW&amp;n=416599&amp;date=01.08.2025&amp;dst=100005&amp;field=134" TargetMode="External"/><Relationship Id="rId146" Type="http://schemas.openxmlformats.org/officeDocument/2006/relationships/hyperlink" Target="https://login.consultant.ru/link/?req=doc&amp;base=LAW&amp;n=495080&amp;date=01.08.2025&amp;dst=100059&amp;field=134" TargetMode="External"/><Relationship Id="rId353" Type="http://schemas.openxmlformats.org/officeDocument/2006/relationships/hyperlink" Target="https://login.consultant.ru/link/?req=doc&amp;base=LAW&amp;n=319308&amp;date=01.08.2025&amp;dst=100586&amp;field=134" TargetMode="External"/><Relationship Id="rId560" Type="http://schemas.openxmlformats.org/officeDocument/2006/relationships/hyperlink" Target="https://login.consultant.ru/link/?req=doc&amp;base=LAW&amp;n=493390&amp;date=01.08.2025&amp;dst=100099&amp;field=134" TargetMode="External"/><Relationship Id="rId798" Type="http://schemas.openxmlformats.org/officeDocument/2006/relationships/hyperlink" Target="https://login.consultant.ru/link/?req=doc&amp;base=LAW&amp;n=340980&amp;date=01.08.2025&amp;dst=100033&amp;field=134" TargetMode="External"/><Relationship Id="rId1190" Type="http://schemas.openxmlformats.org/officeDocument/2006/relationships/hyperlink" Target="https://login.consultant.ru/link/?req=doc&amp;base=LAW&amp;n=498284&amp;date=01.08.2025&amp;dst=257&amp;field=134" TargetMode="External"/><Relationship Id="rId1204" Type="http://schemas.openxmlformats.org/officeDocument/2006/relationships/hyperlink" Target="https://login.consultant.ru/link/?req=doc&amp;base=LAW&amp;n=498284&amp;date=01.08.2025&amp;dst=100044&amp;field=134" TargetMode="External"/><Relationship Id="rId1411" Type="http://schemas.openxmlformats.org/officeDocument/2006/relationships/image" Target="media/image223.wmf"/><Relationship Id="rId213" Type="http://schemas.openxmlformats.org/officeDocument/2006/relationships/hyperlink" Target="https://login.consultant.ru/link/?req=doc&amp;base=LAW&amp;n=486486&amp;date=01.08.2025&amp;dst=100017&amp;field=134" TargetMode="External"/><Relationship Id="rId420" Type="http://schemas.openxmlformats.org/officeDocument/2006/relationships/hyperlink" Target="https://login.consultant.ru/link/?req=doc&amp;base=LAW&amp;n=458443&amp;date=01.08.2025&amp;dst=100026&amp;field=134" TargetMode="External"/><Relationship Id="rId658" Type="http://schemas.openxmlformats.org/officeDocument/2006/relationships/hyperlink" Target="https://login.consultant.ru/link/?req=doc&amp;base=LAW&amp;n=495080&amp;date=01.08.2025&amp;dst=100158&amp;field=134" TargetMode="External"/><Relationship Id="rId865" Type="http://schemas.openxmlformats.org/officeDocument/2006/relationships/hyperlink" Target="https://login.consultant.ru/link/?req=doc&amp;base=LAW&amp;n=379383&amp;date=01.08.2025&amp;dst=100014&amp;field=134" TargetMode="External"/><Relationship Id="rId1050" Type="http://schemas.openxmlformats.org/officeDocument/2006/relationships/hyperlink" Target="https://login.consultant.ru/link/?req=doc&amp;base=LAW&amp;n=498284&amp;date=01.08.2025&amp;dst=394&amp;field=134" TargetMode="External"/><Relationship Id="rId1288" Type="http://schemas.openxmlformats.org/officeDocument/2006/relationships/image" Target="media/image171.wmf"/><Relationship Id="rId297" Type="http://schemas.openxmlformats.org/officeDocument/2006/relationships/image" Target="media/image16.wmf"/><Relationship Id="rId518" Type="http://schemas.openxmlformats.org/officeDocument/2006/relationships/hyperlink" Target="https://login.consultant.ru/link/?req=doc&amp;base=LAW&amp;n=493390&amp;date=01.08.2025&amp;dst=100037&amp;field=134" TargetMode="External"/><Relationship Id="rId725" Type="http://schemas.openxmlformats.org/officeDocument/2006/relationships/hyperlink" Target="https://login.consultant.ru/link/?req=doc&amp;base=LAW&amp;n=495287&amp;date=01.08.2025&amp;dst=100031&amp;field=134" TargetMode="External"/><Relationship Id="rId932" Type="http://schemas.openxmlformats.org/officeDocument/2006/relationships/hyperlink" Target="https://login.consultant.ru/link/?req=doc&amp;base=LAW&amp;n=495287&amp;date=01.08.2025&amp;dst=100035&amp;field=134" TargetMode="External"/><Relationship Id="rId1148" Type="http://schemas.openxmlformats.org/officeDocument/2006/relationships/image" Target="media/image136.wmf"/><Relationship Id="rId1355" Type="http://schemas.openxmlformats.org/officeDocument/2006/relationships/hyperlink" Target="https://login.consultant.ru/link/?req=doc&amp;base=LAW&amp;n=498284&amp;date=01.08.2025&amp;dst=100044&amp;field=134" TargetMode="External"/><Relationship Id="rId157" Type="http://schemas.openxmlformats.org/officeDocument/2006/relationships/hyperlink" Target="https://login.consultant.ru/link/?req=doc&amp;base=LAW&amp;n=495290&amp;date=01.08.2025&amp;dst=100058&amp;field=134" TargetMode="External"/><Relationship Id="rId364" Type="http://schemas.openxmlformats.org/officeDocument/2006/relationships/hyperlink" Target="https://login.consultant.ru/link/?req=doc&amp;base=LAW&amp;n=319308&amp;date=01.08.2025&amp;dst=100981&amp;field=134" TargetMode="External"/><Relationship Id="rId1008" Type="http://schemas.openxmlformats.org/officeDocument/2006/relationships/hyperlink" Target="https://login.consultant.ru/link/?req=doc&amp;base=LAW&amp;n=492049&amp;date=01.08.2025&amp;dst=252&amp;field=134" TargetMode="External"/><Relationship Id="rId1215" Type="http://schemas.openxmlformats.org/officeDocument/2006/relationships/hyperlink" Target="https://login.consultant.ru/link/?req=doc&amp;base=LAW&amp;n=498284&amp;date=01.08.2025&amp;dst=331&amp;field=134" TargetMode="External"/><Relationship Id="rId1422" Type="http://schemas.openxmlformats.org/officeDocument/2006/relationships/theme" Target="theme/theme1.xml"/><Relationship Id="rId61" Type="http://schemas.openxmlformats.org/officeDocument/2006/relationships/hyperlink" Target="https://login.consultant.ru/link/?req=doc&amp;base=LAW&amp;n=493390&amp;date=01.08.2025&amp;dst=100005&amp;field=134" TargetMode="External"/><Relationship Id="rId571" Type="http://schemas.openxmlformats.org/officeDocument/2006/relationships/hyperlink" Target="https://login.consultant.ru/link/?req=doc&amp;base=LAW&amp;n=498284&amp;date=01.08.2025&amp;dst=397&amp;field=134" TargetMode="External"/><Relationship Id="rId669" Type="http://schemas.openxmlformats.org/officeDocument/2006/relationships/hyperlink" Target="https://login.consultant.ru/link/?req=doc&amp;base=LAW&amp;n=417458&amp;date=01.08.2025&amp;dst=100012&amp;field=134" TargetMode="External"/><Relationship Id="rId876" Type="http://schemas.openxmlformats.org/officeDocument/2006/relationships/hyperlink" Target="https://login.consultant.ru/link/?req=doc&amp;base=LAW&amp;n=495292&amp;date=01.08.2025&amp;dst=100110&amp;field=134" TargetMode="External"/><Relationship Id="rId1299" Type="http://schemas.openxmlformats.org/officeDocument/2006/relationships/image" Target="media/image181.wmf"/><Relationship Id="rId19" Type="http://schemas.openxmlformats.org/officeDocument/2006/relationships/hyperlink" Target="https://login.consultant.ru/link/?req=doc&amp;base=LAW&amp;n=331793&amp;date=01.08.2025&amp;dst=100005&amp;field=134" TargetMode="External"/><Relationship Id="rId224" Type="http://schemas.openxmlformats.org/officeDocument/2006/relationships/hyperlink" Target="https://login.consultant.ru/link/?req=doc&amp;base=LAW&amp;n=479361&amp;date=01.08.2025&amp;dst=100009&amp;field=134" TargetMode="External"/><Relationship Id="rId431" Type="http://schemas.openxmlformats.org/officeDocument/2006/relationships/hyperlink" Target="https://login.consultant.ru/link/?req=doc&amp;base=LAW&amp;n=493411&amp;date=01.08.2025&amp;dst=100276&amp;field=134" TargetMode="External"/><Relationship Id="rId529" Type="http://schemas.openxmlformats.org/officeDocument/2006/relationships/hyperlink" Target="https://login.consultant.ru/link/?req=doc&amp;base=LAW&amp;n=493390&amp;date=01.08.2025&amp;dst=100043&amp;field=134" TargetMode="External"/><Relationship Id="rId736" Type="http://schemas.openxmlformats.org/officeDocument/2006/relationships/hyperlink" Target="https://login.consultant.ru/link/?req=doc&amp;base=LAW&amp;n=396428&amp;date=01.08.2025&amp;dst=100004&amp;field=134" TargetMode="External"/><Relationship Id="rId1061" Type="http://schemas.openxmlformats.org/officeDocument/2006/relationships/hyperlink" Target="https://login.consultant.ru/link/?req=doc&amp;base=LAW&amp;n=479361&amp;date=01.08.2025&amp;dst=100095&amp;field=134" TargetMode="External"/><Relationship Id="rId1159" Type="http://schemas.openxmlformats.org/officeDocument/2006/relationships/hyperlink" Target="https://login.consultant.ru/link/?req=doc&amp;base=LAW&amp;n=479361&amp;date=01.08.2025&amp;dst=100124&amp;field=134" TargetMode="External"/><Relationship Id="rId1366" Type="http://schemas.openxmlformats.org/officeDocument/2006/relationships/image" Target="media/image212.wmf"/><Relationship Id="rId168" Type="http://schemas.openxmlformats.org/officeDocument/2006/relationships/hyperlink" Target="https://login.consultant.ru/link/?req=doc&amp;base=LAW&amp;n=342959&amp;date=01.08.2025" TargetMode="External"/><Relationship Id="rId943" Type="http://schemas.openxmlformats.org/officeDocument/2006/relationships/hyperlink" Target="https://login.consultant.ru/link/?req=doc&amp;base=LAW&amp;n=492049&amp;date=01.08.2025&amp;dst=252&amp;field=134" TargetMode="External"/><Relationship Id="rId1019" Type="http://schemas.openxmlformats.org/officeDocument/2006/relationships/hyperlink" Target="https://login.consultant.ru/link/?req=doc&amp;base=LAW&amp;n=508518&amp;date=01.08.2025&amp;dst=17007&amp;field=134" TargetMode="External"/><Relationship Id="rId72" Type="http://schemas.openxmlformats.org/officeDocument/2006/relationships/hyperlink" Target="https://login.consultant.ru/link/?req=doc&amp;base=LAW&amp;n=215194&amp;date=01.08.2025" TargetMode="External"/><Relationship Id="rId375" Type="http://schemas.openxmlformats.org/officeDocument/2006/relationships/hyperlink" Target="https://login.consultant.ru/link/?req=doc&amp;base=LAW&amp;n=498284&amp;date=01.08.2025&amp;dst=100044&amp;field=134" TargetMode="External"/><Relationship Id="rId582" Type="http://schemas.openxmlformats.org/officeDocument/2006/relationships/hyperlink" Target="https://login.consultant.ru/link/?req=doc&amp;base=LAW&amp;n=479361&amp;date=01.08.2025&amp;dst=100030&amp;field=134" TargetMode="External"/><Relationship Id="rId803" Type="http://schemas.openxmlformats.org/officeDocument/2006/relationships/hyperlink" Target="https://login.consultant.ru/link/?req=doc&amp;base=LAW&amp;n=498284&amp;date=01.08.2025&amp;dst=261&amp;field=134" TargetMode="External"/><Relationship Id="rId1226" Type="http://schemas.openxmlformats.org/officeDocument/2006/relationships/hyperlink" Target="https://login.consultant.ru/link/?req=doc&amp;base=LAW&amp;n=498284&amp;date=01.08.2025&amp;dst=10004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080&amp;date=01.08.2025&amp;dst=100124&amp;field=134" TargetMode="External"/><Relationship Id="rId442" Type="http://schemas.openxmlformats.org/officeDocument/2006/relationships/hyperlink" Target="https://login.consultant.ru/link/?req=doc&amp;base=LAW&amp;n=493411&amp;date=01.08.2025&amp;dst=100279&amp;field=134" TargetMode="External"/><Relationship Id="rId887" Type="http://schemas.openxmlformats.org/officeDocument/2006/relationships/hyperlink" Target="https://login.consultant.ru/link/?req=doc&amp;base=LAW&amp;n=498284&amp;date=01.08.2025&amp;dst=189&amp;field=134" TargetMode="External"/><Relationship Id="rId1072" Type="http://schemas.openxmlformats.org/officeDocument/2006/relationships/hyperlink" Target="https://login.consultant.ru/link/?req=doc&amp;base=LAW&amp;n=441630&amp;date=01.08.2025&amp;dst=100025&amp;field=134" TargetMode="External"/><Relationship Id="rId302" Type="http://schemas.openxmlformats.org/officeDocument/2006/relationships/hyperlink" Target="https://login.consultant.ru/link/?req=doc&amp;base=LAW&amp;n=495287&amp;date=01.08.2025&amp;dst=100014&amp;field=134" TargetMode="External"/><Relationship Id="rId747" Type="http://schemas.openxmlformats.org/officeDocument/2006/relationships/image" Target="media/image87.wmf"/><Relationship Id="rId954" Type="http://schemas.openxmlformats.org/officeDocument/2006/relationships/hyperlink" Target="https://login.consultant.ru/link/?req=doc&amp;base=LAW&amp;n=405229&amp;date=01.08.2025&amp;dst=100357&amp;field=134" TargetMode="External"/><Relationship Id="rId1377" Type="http://schemas.openxmlformats.org/officeDocument/2006/relationships/hyperlink" Target="https://login.consultant.ru/link/?req=doc&amp;base=LAW&amp;n=483168&amp;date=01.08.2025&amp;dst=100014&amp;field=134" TargetMode="External"/><Relationship Id="rId83" Type="http://schemas.openxmlformats.org/officeDocument/2006/relationships/hyperlink" Target="https://login.consultant.ru/link/?req=doc&amp;base=LAW&amp;n=331793&amp;date=01.08.2025&amp;dst=100005&amp;field=134" TargetMode="External"/><Relationship Id="rId179" Type="http://schemas.openxmlformats.org/officeDocument/2006/relationships/hyperlink" Target="https://login.consultant.ru/link/?req=doc&amp;base=LAW&amp;n=495290&amp;date=01.08.2025&amp;dst=100064&amp;field=134" TargetMode="External"/><Relationship Id="rId386" Type="http://schemas.openxmlformats.org/officeDocument/2006/relationships/image" Target="media/image34.wmf"/><Relationship Id="rId593" Type="http://schemas.openxmlformats.org/officeDocument/2006/relationships/hyperlink" Target="https://login.consultant.ru/link/?req=doc&amp;base=LAW&amp;n=397740&amp;date=01.08.2025&amp;dst=100012&amp;field=134" TargetMode="External"/><Relationship Id="rId607" Type="http://schemas.openxmlformats.org/officeDocument/2006/relationships/hyperlink" Target="https://login.consultant.ru/link/?req=doc&amp;base=LAW&amp;n=498284&amp;date=01.08.2025&amp;dst=80&amp;field=134" TargetMode="External"/><Relationship Id="rId814" Type="http://schemas.openxmlformats.org/officeDocument/2006/relationships/hyperlink" Target="https://login.consultant.ru/link/?req=doc&amp;base=LAW&amp;n=405229&amp;date=01.08.2025&amp;dst=100344&amp;field=134" TargetMode="External"/><Relationship Id="rId1237" Type="http://schemas.openxmlformats.org/officeDocument/2006/relationships/hyperlink" Target="https://login.consultant.ru/link/?req=doc&amp;base=LAW&amp;n=498284&amp;date=01.08.2025&amp;dst=100044&amp;field=134" TargetMode="External"/><Relationship Id="rId246" Type="http://schemas.openxmlformats.org/officeDocument/2006/relationships/hyperlink" Target="https://login.consultant.ru/link/?req=doc&amp;base=LAW&amp;n=495287&amp;date=01.08.2025&amp;dst=100010&amp;field=134" TargetMode="External"/><Relationship Id="rId453" Type="http://schemas.openxmlformats.org/officeDocument/2006/relationships/hyperlink" Target="https://login.consultant.ru/link/?req=doc&amp;base=LAW&amp;n=319308&amp;date=01.08.2025&amp;dst=100140&amp;field=134" TargetMode="External"/><Relationship Id="rId660" Type="http://schemas.openxmlformats.org/officeDocument/2006/relationships/hyperlink" Target="https://login.consultant.ru/link/?req=doc&amp;base=LAW&amp;n=498284&amp;date=01.08.2025&amp;dst=100215&amp;field=134" TargetMode="External"/><Relationship Id="rId898" Type="http://schemas.openxmlformats.org/officeDocument/2006/relationships/hyperlink" Target="https://login.consultant.ru/link/?req=doc&amp;base=LAW&amp;n=486034&amp;date=01.08.2025&amp;dst=100047&amp;field=134" TargetMode="External"/><Relationship Id="rId1083" Type="http://schemas.openxmlformats.org/officeDocument/2006/relationships/hyperlink" Target="https://login.consultant.ru/link/?req=doc&amp;base=LAW&amp;n=479361&amp;date=01.08.2025&amp;dst=100116&amp;field=134" TargetMode="External"/><Relationship Id="rId1290" Type="http://schemas.openxmlformats.org/officeDocument/2006/relationships/image" Target="media/image172.wmf"/><Relationship Id="rId1304" Type="http://schemas.openxmlformats.org/officeDocument/2006/relationships/image" Target="media/image186.wmf"/><Relationship Id="rId106" Type="http://schemas.openxmlformats.org/officeDocument/2006/relationships/hyperlink" Target="https://login.consultant.ru/link/?req=doc&amp;base=LAW&amp;n=379383&amp;date=01.08.2025&amp;dst=100005&amp;field=134" TargetMode="External"/><Relationship Id="rId313" Type="http://schemas.openxmlformats.org/officeDocument/2006/relationships/hyperlink" Target="https://login.consultant.ru/link/?req=doc&amp;base=LAW&amp;n=479361&amp;date=01.08.2025&amp;dst=100014&amp;field=134" TargetMode="External"/><Relationship Id="rId758" Type="http://schemas.openxmlformats.org/officeDocument/2006/relationships/image" Target="media/image94.wmf"/><Relationship Id="rId965" Type="http://schemas.openxmlformats.org/officeDocument/2006/relationships/hyperlink" Target="https://login.consultant.ru/link/?req=doc&amp;base=LAW&amp;n=508374&amp;date=01.08.2025&amp;dst=5631&amp;field=134" TargetMode="External"/><Relationship Id="rId1150" Type="http://schemas.openxmlformats.org/officeDocument/2006/relationships/image" Target="media/image138.wmf"/><Relationship Id="rId1388" Type="http://schemas.openxmlformats.org/officeDocument/2006/relationships/hyperlink" Target="https://login.consultant.ru/link/?req=doc&amp;base=LAW&amp;n=510353&amp;date=01.08.2025" TargetMode="External"/><Relationship Id="rId10" Type="http://schemas.openxmlformats.org/officeDocument/2006/relationships/hyperlink" Target="https://login.consultant.ru/link/?req=doc&amp;base=LAW&amp;n=294615&amp;date=01.08.2025&amp;dst=100005&amp;field=134" TargetMode="External"/><Relationship Id="rId94" Type="http://schemas.openxmlformats.org/officeDocument/2006/relationships/hyperlink" Target="https://login.consultant.ru/link/?req=doc&amp;base=LAW&amp;n=349471&amp;date=01.08.2025&amp;dst=100005&amp;field=134" TargetMode="External"/><Relationship Id="rId397" Type="http://schemas.openxmlformats.org/officeDocument/2006/relationships/image" Target="media/image43.wmf"/><Relationship Id="rId520" Type="http://schemas.openxmlformats.org/officeDocument/2006/relationships/hyperlink" Target="https://login.consultant.ru/link/?req=doc&amp;base=LAW&amp;n=479361&amp;date=01.08.2025&amp;dst=100027&amp;field=134" TargetMode="External"/><Relationship Id="rId618" Type="http://schemas.openxmlformats.org/officeDocument/2006/relationships/hyperlink" Target="https://login.consultant.ru/link/?req=doc&amp;base=LAW&amp;n=495292&amp;date=01.08.2025&amp;dst=100107&amp;field=134" TargetMode="External"/><Relationship Id="rId825" Type="http://schemas.openxmlformats.org/officeDocument/2006/relationships/hyperlink" Target="https://login.consultant.ru/link/?req=doc&amp;base=LAW&amp;n=414614&amp;date=01.08.2025&amp;dst=121343&amp;field=134" TargetMode="External"/><Relationship Id="rId1248" Type="http://schemas.openxmlformats.org/officeDocument/2006/relationships/hyperlink" Target="https://login.consultant.ru/link/?req=doc&amp;base=LAW&amp;n=500082&amp;date=01.08.2025&amp;dst=100020&amp;field=134" TargetMode="External"/><Relationship Id="rId257" Type="http://schemas.openxmlformats.org/officeDocument/2006/relationships/hyperlink" Target="https://login.consultant.ru/link/?req=doc&amp;base=LAW&amp;n=332468&amp;date=01.08.2025&amp;dst=100047&amp;field=134" TargetMode="External"/><Relationship Id="rId464" Type="http://schemas.openxmlformats.org/officeDocument/2006/relationships/hyperlink" Target="https://login.consultant.ru/link/?req=doc&amp;base=LAW&amp;n=498284&amp;date=01.08.2025&amp;dst=100044&amp;field=134" TargetMode="External"/><Relationship Id="rId1010" Type="http://schemas.openxmlformats.org/officeDocument/2006/relationships/hyperlink" Target="https://login.consultant.ru/link/?req=doc&amp;base=LAW&amp;n=492049&amp;date=01.08.2025&amp;dst=252&amp;field=134" TargetMode="External"/><Relationship Id="rId1094" Type="http://schemas.openxmlformats.org/officeDocument/2006/relationships/hyperlink" Target="https://login.consultant.ru/link/?req=doc&amp;base=LAW&amp;n=479476&amp;date=01.08.2025&amp;dst=100009&amp;field=134" TargetMode="External"/><Relationship Id="rId1108" Type="http://schemas.openxmlformats.org/officeDocument/2006/relationships/hyperlink" Target="https://login.consultant.ru/link/?req=doc&amp;base=LAW&amp;n=493390&amp;date=01.08.2025&amp;dst=100145&amp;field=134" TargetMode="External"/><Relationship Id="rId1315" Type="http://schemas.openxmlformats.org/officeDocument/2006/relationships/hyperlink" Target="https://login.consultant.ru/link/?req=doc&amp;base=LAW&amp;n=498284&amp;date=01.08.2025&amp;dst=435&amp;field=134" TargetMode="External"/><Relationship Id="rId117" Type="http://schemas.openxmlformats.org/officeDocument/2006/relationships/hyperlink" Target="https://login.consultant.ru/link/?req=doc&amp;base=LAW&amp;n=493411&amp;date=01.08.2025&amp;dst=100005&amp;field=134" TargetMode="External"/><Relationship Id="rId671" Type="http://schemas.openxmlformats.org/officeDocument/2006/relationships/hyperlink" Target="https://login.consultant.ru/link/?req=doc&amp;base=LAW&amp;n=397743&amp;date=01.08.2025&amp;dst=100021&amp;field=134" TargetMode="External"/><Relationship Id="rId769" Type="http://schemas.openxmlformats.org/officeDocument/2006/relationships/hyperlink" Target="https://login.consultant.ru/link/?req=doc&amp;base=LAW&amp;n=495288&amp;date=01.08.2025&amp;dst=100232&amp;field=134" TargetMode="External"/><Relationship Id="rId976" Type="http://schemas.openxmlformats.org/officeDocument/2006/relationships/hyperlink" Target="https://login.consultant.ru/link/?req=doc&amp;base=LAW&amp;n=508374&amp;date=01.08.2025&amp;dst=5631&amp;field=134" TargetMode="External"/><Relationship Id="rId1399" Type="http://schemas.openxmlformats.org/officeDocument/2006/relationships/hyperlink" Target="https://login.consultant.ru/link/?req=doc&amp;base=LAW&amp;n=498284&amp;date=01.08.2025&amp;dst=274&amp;field=134" TargetMode="External"/><Relationship Id="rId324" Type="http://schemas.openxmlformats.org/officeDocument/2006/relationships/image" Target="media/image22.wmf"/><Relationship Id="rId531" Type="http://schemas.openxmlformats.org/officeDocument/2006/relationships/image" Target="media/image64.wmf"/><Relationship Id="rId629" Type="http://schemas.openxmlformats.org/officeDocument/2006/relationships/hyperlink" Target="https://login.consultant.ru/link/?req=doc&amp;base=LAW&amp;n=498284&amp;date=01.08.2025&amp;dst=36&amp;field=134" TargetMode="External"/><Relationship Id="rId1161" Type="http://schemas.openxmlformats.org/officeDocument/2006/relationships/image" Target="media/image143.wmf"/><Relationship Id="rId1259" Type="http://schemas.openxmlformats.org/officeDocument/2006/relationships/hyperlink" Target="https://login.consultant.ru/link/?req=doc&amp;base=LAW&amp;n=498284&amp;date=01.08.2025&amp;dst=100044&amp;field=134" TargetMode="External"/><Relationship Id="rId836" Type="http://schemas.openxmlformats.org/officeDocument/2006/relationships/hyperlink" Target="https://login.consultant.ru/link/?req=doc&amp;base=LAW&amp;n=493390&amp;date=01.08.2025&amp;dst=100106&amp;field=134" TargetMode="External"/><Relationship Id="rId1021" Type="http://schemas.openxmlformats.org/officeDocument/2006/relationships/hyperlink" Target="https://login.consultant.ru/link/?req=doc&amp;base=LAW&amp;n=492049&amp;date=01.08.2025&amp;dst=252&amp;field=134" TargetMode="External"/><Relationship Id="rId1119" Type="http://schemas.openxmlformats.org/officeDocument/2006/relationships/hyperlink" Target="https://login.consultant.ru/link/?req=doc&amp;base=LAW&amp;n=493390&amp;date=01.08.2025&amp;dst=100154&amp;field=134" TargetMode="External"/><Relationship Id="rId903" Type="http://schemas.openxmlformats.org/officeDocument/2006/relationships/hyperlink" Target="https://login.consultant.ru/link/?req=doc&amp;base=LAW&amp;n=414614&amp;date=01.08.2025&amp;dst=121347&amp;field=134" TargetMode="External"/><Relationship Id="rId1326" Type="http://schemas.openxmlformats.org/officeDocument/2006/relationships/hyperlink" Target="https://login.consultant.ru/link/?req=doc&amp;base=LAW&amp;n=494434&amp;date=01.08.2025" TargetMode="External"/><Relationship Id="rId32" Type="http://schemas.openxmlformats.org/officeDocument/2006/relationships/hyperlink" Target="https://login.consultant.ru/link/?req=doc&amp;base=LAW&amp;n=354330&amp;date=01.08.2025&amp;dst=100005&amp;field=134" TargetMode="External"/><Relationship Id="rId181" Type="http://schemas.openxmlformats.org/officeDocument/2006/relationships/hyperlink" Target="https://login.consultant.ru/link/?req=doc&amp;base=LAW&amp;n=493411&amp;date=01.08.2025&amp;dst=100059&amp;field=134" TargetMode="External"/><Relationship Id="rId279" Type="http://schemas.openxmlformats.org/officeDocument/2006/relationships/hyperlink" Target="https://login.consultant.ru/link/?req=doc&amp;base=LAW&amp;n=397742&amp;date=01.08.2025&amp;dst=100025&amp;field=134" TargetMode="External"/><Relationship Id="rId486" Type="http://schemas.openxmlformats.org/officeDocument/2006/relationships/hyperlink" Target="https://login.consultant.ru/link/?req=doc&amp;base=LAW&amp;n=498284&amp;date=01.08.2025&amp;dst=178&amp;field=134" TargetMode="External"/><Relationship Id="rId693" Type="http://schemas.openxmlformats.org/officeDocument/2006/relationships/image" Target="media/image83.wmf"/><Relationship Id="rId139" Type="http://schemas.openxmlformats.org/officeDocument/2006/relationships/hyperlink" Target="https://login.consultant.ru/link/?req=doc&amp;base=LAW&amp;n=495290&amp;date=01.08.2025&amp;dst=100041&amp;field=134" TargetMode="External"/><Relationship Id="rId346" Type="http://schemas.openxmlformats.org/officeDocument/2006/relationships/hyperlink" Target="https://login.consultant.ru/link/?req=doc&amp;base=LAW&amp;n=405229&amp;date=01.08.2025&amp;dst=100088&amp;field=134" TargetMode="External"/><Relationship Id="rId553" Type="http://schemas.openxmlformats.org/officeDocument/2006/relationships/hyperlink" Target="https://login.consultant.ru/link/?req=doc&amp;base=LAW&amp;n=493390&amp;date=01.08.2025&amp;dst=100098&amp;field=134" TargetMode="External"/><Relationship Id="rId760" Type="http://schemas.openxmlformats.org/officeDocument/2006/relationships/hyperlink" Target="https://login.consultant.ru/link/?req=doc&amp;base=LAW&amp;n=397743&amp;date=01.08.2025&amp;dst=100024&amp;field=134" TargetMode="External"/><Relationship Id="rId998" Type="http://schemas.openxmlformats.org/officeDocument/2006/relationships/hyperlink" Target="https://login.consultant.ru/link/?req=doc&amp;base=LAW&amp;n=495287&amp;date=01.08.2025&amp;dst=100041&amp;field=134" TargetMode="External"/><Relationship Id="rId1183" Type="http://schemas.openxmlformats.org/officeDocument/2006/relationships/hyperlink" Target="https://login.consultant.ru/link/?req=doc&amp;base=LAW&amp;n=503693&amp;date=01.08.2025" TargetMode="External"/><Relationship Id="rId1390" Type="http://schemas.openxmlformats.org/officeDocument/2006/relationships/image" Target="media/image215.wmf"/><Relationship Id="rId206" Type="http://schemas.openxmlformats.org/officeDocument/2006/relationships/hyperlink" Target="https://login.consultant.ru/link/?req=doc&amp;base=LAW&amp;n=495290&amp;date=01.08.2025&amp;dst=100084&amp;field=134" TargetMode="External"/><Relationship Id="rId413" Type="http://schemas.openxmlformats.org/officeDocument/2006/relationships/hyperlink" Target="https://login.consultant.ru/link/?req=doc&amp;base=LAW&amp;n=493411&amp;date=01.08.2025&amp;dst=100273&amp;field=134" TargetMode="External"/><Relationship Id="rId858" Type="http://schemas.openxmlformats.org/officeDocument/2006/relationships/hyperlink" Target="https://login.consultant.ru/link/?req=doc&amp;base=LAW&amp;n=502632&amp;date=01.08.2025&amp;dst=516&amp;field=134" TargetMode="External"/><Relationship Id="rId1043" Type="http://schemas.openxmlformats.org/officeDocument/2006/relationships/hyperlink" Target="https://login.consultant.ru/link/?req=doc&amp;base=LAW&amp;n=441630&amp;date=01.08.2025&amp;dst=100018&amp;field=134" TargetMode="External"/><Relationship Id="rId620" Type="http://schemas.openxmlformats.org/officeDocument/2006/relationships/hyperlink" Target="https://login.consultant.ru/link/?req=doc&amp;base=LAW&amp;n=397742&amp;date=01.08.2025&amp;dst=100525&amp;field=134" TargetMode="External"/><Relationship Id="rId718" Type="http://schemas.openxmlformats.org/officeDocument/2006/relationships/hyperlink" Target="https://login.consultant.ru/link/?req=doc&amp;base=LAW&amp;n=495292&amp;date=01.08.2025&amp;dst=100107&amp;field=134" TargetMode="External"/><Relationship Id="rId925" Type="http://schemas.openxmlformats.org/officeDocument/2006/relationships/hyperlink" Target="https://login.consultant.ru/link/?req=doc&amp;base=LAW&amp;n=498284&amp;date=01.08.2025&amp;dst=279&amp;field=134" TargetMode="External"/><Relationship Id="rId1250" Type="http://schemas.openxmlformats.org/officeDocument/2006/relationships/hyperlink" Target="https://login.consultant.ru/link/?req=doc&amp;base=LAW&amp;n=498284&amp;date=01.08.2025&amp;dst=425&amp;field=134" TargetMode="External"/><Relationship Id="rId1348" Type="http://schemas.openxmlformats.org/officeDocument/2006/relationships/hyperlink" Target="https://login.consultant.ru/link/?req=doc&amp;base=LAW&amp;n=501338&amp;date=01.08.2025" TargetMode="External"/><Relationship Id="rId1110" Type="http://schemas.openxmlformats.org/officeDocument/2006/relationships/hyperlink" Target="https://login.consultant.ru/link/?req=doc&amp;base=LAW&amp;n=493390&amp;date=01.08.2025&amp;dst=100147&amp;field=134" TargetMode="External"/><Relationship Id="rId1208" Type="http://schemas.openxmlformats.org/officeDocument/2006/relationships/image" Target="media/image152.wmf"/><Relationship Id="rId1415" Type="http://schemas.openxmlformats.org/officeDocument/2006/relationships/hyperlink" Target="https://login.consultant.ru/link/?req=doc&amp;base=LAW&amp;n=498284&amp;date=01.08.2025&amp;dst=435&amp;field=134" TargetMode="External"/><Relationship Id="rId54" Type="http://schemas.openxmlformats.org/officeDocument/2006/relationships/hyperlink" Target="https://login.consultant.ru/link/?req=doc&amp;base=LAW&amp;n=438524&amp;date=01.08.2025&amp;dst=100005&amp;field=134" TargetMode="External"/><Relationship Id="rId270" Type="http://schemas.openxmlformats.org/officeDocument/2006/relationships/hyperlink" Target="https://login.consultant.ru/link/?req=doc&amp;base=LAW&amp;n=495288&amp;date=01.08.2025&amp;dst=100018&amp;field=134" TargetMode="External"/><Relationship Id="rId130" Type="http://schemas.openxmlformats.org/officeDocument/2006/relationships/hyperlink" Target="https://login.consultant.ru/link/?req=doc&amp;base=LAW&amp;n=495080&amp;date=01.08.2025&amp;dst=100019&amp;field=134" TargetMode="External"/><Relationship Id="rId368" Type="http://schemas.openxmlformats.org/officeDocument/2006/relationships/hyperlink" Target="https://login.consultant.ru/link/?req=doc&amp;base=LAW&amp;n=458443&amp;date=01.08.2025&amp;dst=100015&amp;field=134" TargetMode="External"/><Relationship Id="rId575" Type="http://schemas.openxmlformats.org/officeDocument/2006/relationships/hyperlink" Target="https://login.consultant.ru/link/?req=doc&amp;base=LAW&amp;n=414614&amp;date=01.08.2025&amp;dst=100362&amp;field=134" TargetMode="External"/><Relationship Id="rId782" Type="http://schemas.openxmlformats.org/officeDocument/2006/relationships/hyperlink" Target="https://login.consultant.ru/link/?req=doc&amp;base=LAW&amp;n=340980&amp;date=01.08.2025&amp;dst=100015&amp;field=134" TargetMode="External"/><Relationship Id="rId228" Type="http://schemas.openxmlformats.org/officeDocument/2006/relationships/hyperlink" Target="https://login.consultant.ru/link/?req=doc&amp;base=LAW&amp;n=493411&amp;date=01.08.2025&amp;dst=100068&amp;field=134" TargetMode="External"/><Relationship Id="rId435" Type="http://schemas.openxmlformats.org/officeDocument/2006/relationships/hyperlink" Target="https://login.consultant.ru/link/?req=doc&amp;base=LAW&amp;n=479361&amp;date=01.08.2025&amp;dst=100020&amp;field=134" TargetMode="External"/><Relationship Id="rId642" Type="http://schemas.openxmlformats.org/officeDocument/2006/relationships/hyperlink" Target="https://login.consultant.ru/link/?req=doc&amp;base=LAW&amp;n=375447&amp;date=01.08.2025&amp;dst=100011&amp;field=134" TargetMode="External"/><Relationship Id="rId1065" Type="http://schemas.openxmlformats.org/officeDocument/2006/relationships/hyperlink" Target="https://login.consultant.ru/link/?req=doc&amp;base=LAW&amp;n=441630&amp;date=01.08.2025&amp;dst=100024&amp;field=134" TargetMode="External"/><Relationship Id="rId1272" Type="http://schemas.openxmlformats.org/officeDocument/2006/relationships/hyperlink" Target="https://login.consultant.ru/link/?req=doc&amp;base=LAW&amp;n=494432&amp;date=01.08.2025" TargetMode="External"/><Relationship Id="rId502" Type="http://schemas.openxmlformats.org/officeDocument/2006/relationships/hyperlink" Target="https://login.consultant.ru/link/?req=doc&amp;base=LAW&amp;n=479361&amp;date=01.08.2025&amp;dst=100025&amp;field=134" TargetMode="External"/><Relationship Id="rId947" Type="http://schemas.openxmlformats.org/officeDocument/2006/relationships/hyperlink" Target="https://login.consultant.ru/link/?req=doc&amp;base=LAW&amp;n=479361&amp;date=01.08.2025&amp;dst=100053&amp;field=134" TargetMode="External"/><Relationship Id="rId1132" Type="http://schemas.openxmlformats.org/officeDocument/2006/relationships/hyperlink" Target="https://login.consultant.ru/link/?req=doc&amp;base=LAW&amp;n=493390&amp;date=01.08.2025&amp;dst=100159&amp;field=134" TargetMode="External"/><Relationship Id="rId76" Type="http://schemas.openxmlformats.org/officeDocument/2006/relationships/hyperlink" Target="https://login.consultant.ru/link/?req=doc&amp;base=LAW&amp;n=397740&amp;date=01.08.2025&amp;dst=100005&amp;field=134" TargetMode="External"/><Relationship Id="rId807" Type="http://schemas.openxmlformats.org/officeDocument/2006/relationships/image" Target="media/image96.wmf"/><Relationship Id="rId292" Type="http://schemas.openxmlformats.org/officeDocument/2006/relationships/image" Target="media/image12.wmf"/><Relationship Id="rId597" Type="http://schemas.openxmlformats.org/officeDocument/2006/relationships/hyperlink" Target="https://login.consultant.ru/link/?req=doc&amp;base=LAW&amp;n=397740&amp;date=01.08.2025&amp;dst=100012&amp;field=134" TargetMode="External"/><Relationship Id="rId152" Type="http://schemas.openxmlformats.org/officeDocument/2006/relationships/hyperlink" Target="https://login.consultant.ru/link/?req=doc&amp;base=LAW&amp;n=495080&amp;date=01.08.2025&amp;dst=100066&amp;field=134" TargetMode="External"/><Relationship Id="rId457" Type="http://schemas.openxmlformats.org/officeDocument/2006/relationships/hyperlink" Target="https://login.consultant.ru/link/?req=doc&amp;base=LAW&amp;n=493752&amp;date=01.08.2025&amp;dst=100009&amp;field=134" TargetMode="External"/><Relationship Id="rId1087" Type="http://schemas.openxmlformats.org/officeDocument/2006/relationships/hyperlink" Target="https://login.consultant.ru/link/?req=doc&amp;base=LAW&amp;n=498284&amp;date=01.08.2025&amp;dst=274&amp;field=134" TargetMode="External"/><Relationship Id="rId1294" Type="http://schemas.openxmlformats.org/officeDocument/2006/relationships/image" Target="media/image176.wmf"/><Relationship Id="rId664" Type="http://schemas.openxmlformats.org/officeDocument/2006/relationships/hyperlink" Target="https://login.consultant.ru/link/?req=doc&amp;base=LAW&amp;n=495080&amp;date=01.08.2025&amp;dst=100159&amp;field=134" TargetMode="External"/><Relationship Id="rId871" Type="http://schemas.openxmlformats.org/officeDocument/2006/relationships/hyperlink" Target="https://login.consultant.ru/link/?req=doc&amp;base=LAW&amp;n=493390&amp;date=01.08.2025&amp;dst=100124&amp;field=134" TargetMode="External"/><Relationship Id="rId969" Type="http://schemas.openxmlformats.org/officeDocument/2006/relationships/image" Target="media/image113.wmf"/><Relationship Id="rId317" Type="http://schemas.openxmlformats.org/officeDocument/2006/relationships/hyperlink" Target="https://login.consultant.ru/link/?req=doc&amp;base=LAW&amp;n=493411&amp;date=01.08.2025&amp;dst=100070&amp;field=134" TargetMode="External"/><Relationship Id="rId524" Type="http://schemas.openxmlformats.org/officeDocument/2006/relationships/hyperlink" Target="https://login.consultant.ru/link/?req=doc&amp;base=LAW&amp;n=405315&amp;date=01.08.2025&amp;dst=100014&amp;field=134" TargetMode="External"/><Relationship Id="rId731" Type="http://schemas.openxmlformats.org/officeDocument/2006/relationships/hyperlink" Target="https://login.consultant.ru/link/?req=doc&amp;base=LAW&amp;n=493660&amp;date=01.08.2025&amp;dst=100013&amp;field=134" TargetMode="External"/><Relationship Id="rId1154" Type="http://schemas.openxmlformats.org/officeDocument/2006/relationships/hyperlink" Target="https://login.consultant.ru/link/?req=doc&amp;base=LAW&amp;n=493411&amp;date=01.08.2025&amp;dst=100308&amp;field=134" TargetMode="External"/><Relationship Id="rId1361" Type="http://schemas.openxmlformats.org/officeDocument/2006/relationships/image" Target="media/image207.wmf"/><Relationship Id="rId98" Type="http://schemas.openxmlformats.org/officeDocument/2006/relationships/hyperlink" Target="https://login.consultant.ru/link/?req=doc&amp;base=LAW&amp;n=397743&amp;date=01.08.2025&amp;dst=100005&amp;field=134" TargetMode="External"/><Relationship Id="rId829" Type="http://schemas.openxmlformats.org/officeDocument/2006/relationships/hyperlink" Target="https://login.consultant.ru/link/?req=doc&amp;base=LAW&amp;n=405229&amp;date=01.08.2025&amp;dst=100346&amp;field=134" TargetMode="External"/><Relationship Id="rId1014" Type="http://schemas.openxmlformats.org/officeDocument/2006/relationships/hyperlink" Target="https://login.consultant.ru/link/?req=doc&amp;base=LAW&amp;n=492049&amp;date=01.08.2025&amp;dst=100529&amp;field=134" TargetMode="External"/><Relationship Id="rId1221" Type="http://schemas.openxmlformats.org/officeDocument/2006/relationships/hyperlink" Target="https://login.consultant.ru/link/?req=doc&amp;base=LAW&amp;n=479361&amp;date=01.08.2025&amp;dst=100136&amp;field=134" TargetMode="External"/><Relationship Id="rId1319" Type="http://schemas.openxmlformats.org/officeDocument/2006/relationships/image" Target="media/image190.wmf"/><Relationship Id="rId25" Type="http://schemas.openxmlformats.org/officeDocument/2006/relationships/hyperlink" Target="https://login.consultant.ru/link/?req=doc&amp;base=LAW&amp;n=495288&amp;date=01.08.2025&amp;dst=100005&amp;field=134" TargetMode="External"/><Relationship Id="rId174" Type="http://schemas.openxmlformats.org/officeDocument/2006/relationships/hyperlink" Target="https://login.consultant.ru/link/?req=doc&amp;base=LAW&amp;n=495080&amp;date=01.08.2025&amp;dst=100081&amp;field=134" TargetMode="External"/><Relationship Id="rId381" Type="http://schemas.openxmlformats.org/officeDocument/2006/relationships/hyperlink" Target="https://login.consultant.ru/link/?req=doc&amp;base=LAW&amp;n=494990&amp;date=01.08.2025&amp;dst=285&amp;field=134" TargetMode="External"/><Relationship Id="rId241" Type="http://schemas.openxmlformats.org/officeDocument/2006/relationships/hyperlink" Target="https://login.consultant.ru/link/?req=doc&amp;base=LAW&amp;n=397742&amp;date=01.08.2025&amp;dst=100025&amp;field=134" TargetMode="External"/><Relationship Id="rId479" Type="http://schemas.openxmlformats.org/officeDocument/2006/relationships/image" Target="media/image61.wmf"/><Relationship Id="rId686" Type="http://schemas.openxmlformats.org/officeDocument/2006/relationships/hyperlink" Target="https://login.consultant.ru/link/?req=doc&amp;base=LAW&amp;n=414614&amp;date=01.08.2025&amp;dst=100384&amp;field=134" TargetMode="External"/><Relationship Id="rId893" Type="http://schemas.openxmlformats.org/officeDocument/2006/relationships/hyperlink" Target="https://login.consultant.ru/link/?req=doc&amp;base=LAW&amp;n=414614&amp;date=01.08.2025&amp;dst=121345&amp;field=134" TargetMode="External"/><Relationship Id="rId339" Type="http://schemas.openxmlformats.org/officeDocument/2006/relationships/hyperlink" Target="https://login.consultant.ru/link/?req=doc&amp;base=LAW&amp;n=319308&amp;date=01.08.2025&amp;dst=100315&amp;field=134" TargetMode="External"/><Relationship Id="rId546" Type="http://schemas.openxmlformats.org/officeDocument/2006/relationships/image" Target="media/image71.wmf"/><Relationship Id="rId753" Type="http://schemas.openxmlformats.org/officeDocument/2006/relationships/image" Target="media/image92.wmf"/><Relationship Id="rId1176" Type="http://schemas.openxmlformats.org/officeDocument/2006/relationships/hyperlink" Target="https://login.consultant.ru/link/?req=doc&amp;base=LAW&amp;n=493390&amp;date=01.08.2025&amp;dst=100179&amp;field=134" TargetMode="External"/><Relationship Id="rId1383" Type="http://schemas.openxmlformats.org/officeDocument/2006/relationships/hyperlink" Target="https://login.consultant.ru/link/?req=doc&amp;base=LAW&amp;n=498284&amp;date=01.08.2025&amp;dst=237&amp;field=134" TargetMode="External"/><Relationship Id="rId101" Type="http://schemas.openxmlformats.org/officeDocument/2006/relationships/hyperlink" Target="https://login.consultant.ru/link/?req=doc&amp;base=LAW&amp;n=379945&amp;date=01.08.2025&amp;dst=100005&amp;field=134" TargetMode="External"/><Relationship Id="rId406" Type="http://schemas.openxmlformats.org/officeDocument/2006/relationships/image" Target="media/image48.wmf"/><Relationship Id="rId960" Type="http://schemas.openxmlformats.org/officeDocument/2006/relationships/hyperlink" Target="https://login.consultant.ru/link/?req=doc&amp;base=LAW&amp;n=492049&amp;date=01.08.2025&amp;dst=100546&amp;field=134" TargetMode="External"/><Relationship Id="rId1036" Type="http://schemas.openxmlformats.org/officeDocument/2006/relationships/hyperlink" Target="https://login.consultant.ru/link/?req=doc&amp;base=LAW&amp;n=479361&amp;date=01.08.2025&amp;dst=100060&amp;field=134" TargetMode="External"/><Relationship Id="rId1243" Type="http://schemas.openxmlformats.org/officeDocument/2006/relationships/hyperlink" Target="https://login.consultant.ru/link/?req=doc&amp;base=LAW&amp;n=500082&amp;date=01.08.2025&amp;dst=100015&amp;field=134" TargetMode="External"/><Relationship Id="rId613" Type="http://schemas.openxmlformats.org/officeDocument/2006/relationships/hyperlink" Target="https://login.consultant.ru/link/?req=doc&amp;base=LAW&amp;n=498284&amp;date=01.08.2025&amp;dst=128&amp;field=134" TargetMode="External"/><Relationship Id="rId820" Type="http://schemas.openxmlformats.org/officeDocument/2006/relationships/hyperlink" Target="https://login.consultant.ru/link/?req=doc&amp;base=LAW&amp;n=414614&amp;date=01.08.2025&amp;dst=121342&amp;field=134" TargetMode="External"/><Relationship Id="rId918" Type="http://schemas.openxmlformats.org/officeDocument/2006/relationships/hyperlink" Target="https://login.consultant.ru/link/?req=doc&amp;base=LAW&amp;n=480791&amp;date=01.08.2025&amp;dst=100056&amp;field=134" TargetMode="External"/><Relationship Id="rId1103" Type="http://schemas.openxmlformats.org/officeDocument/2006/relationships/hyperlink" Target="https://login.consultant.ru/link/?req=doc&amp;base=LAW&amp;n=493390&amp;date=01.08.2025&amp;dst=100139&amp;field=134" TargetMode="External"/><Relationship Id="rId1310" Type="http://schemas.openxmlformats.org/officeDocument/2006/relationships/hyperlink" Target="https://login.consultant.ru/link/?req=doc&amp;base=LAW&amp;n=502426&amp;date=01.08.2025&amp;dst=109577&amp;field=134" TargetMode="External"/><Relationship Id="rId1408" Type="http://schemas.openxmlformats.org/officeDocument/2006/relationships/hyperlink" Target="https://login.consultant.ru/link/?req=doc&amp;base=LAW&amp;n=498284&amp;date=01.08.2025&amp;dst=394&amp;field=134" TargetMode="External"/><Relationship Id="rId47" Type="http://schemas.openxmlformats.org/officeDocument/2006/relationships/hyperlink" Target="https://login.consultant.ru/link/?req=doc&amp;base=LAW&amp;n=405229&amp;date=01.08.2025&amp;dst=100005&amp;field=134" TargetMode="External"/><Relationship Id="rId196" Type="http://schemas.openxmlformats.org/officeDocument/2006/relationships/hyperlink" Target="https://login.consultant.ru/link/?req=doc&amp;base=LAW&amp;n=495290&amp;date=01.08.2025&amp;dst=100079&amp;field=134" TargetMode="External"/><Relationship Id="rId263" Type="http://schemas.openxmlformats.org/officeDocument/2006/relationships/hyperlink" Target="https://login.consultant.ru/link/?req=doc&amp;base=LAW&amp;n=479361&amp;date=01.08.2025&amp;dst=100012&amp;field=134" TargetMode="External"/><Relationship Id="rId470" Type="http://schemas.openxmlformats.org/officeDocument/2006/relationships/hyperlink" Target="https://login.consultant.ru/link/?req=doc&amp;base=LAW&amp;n=397743&amp;date=01.08.2025&amp;dst=100012&amp;field=134" TargetMode="External"/><Relationship Id="rId123" Type="http://schemas.openxmlformats.org/officeDocument/2006/relationships/hyperlink" Target="https://login.consultant.ru/link/?req=doc&amp;base=LAW&amp;n=464026&amp;date=01.08.2025&amp;dst=100005&amp;field=134" TargetMode="External"/><Relationship Id="rId330" Type="http://schemas.openxmlformats.org/officeDocument/2006/relationships/image" Target="media/image26.wmf"/><Relationship Id="rId568" Type="http://schemas.openxmlformats.org/officeDocument/2006/relationships/hyperlink" Target="https://login.consultant.ru/link/?req=doc&amp;base=LAW&amp;n=493390&amp;date=01.08.2025&amp;dst=100100&amp;field=134" TargetMode="External"/><Relationship Id="rId775" Type="http://schemas.openxmlformats.org/officeDocument/2006/relationships/hyperlink" Target="https://login.consultant.ru/link/?req=doc&amp;base=LAW&amp;n=414614&amp;date=01.08.2025&amp;dst=121336&amp;field=134" TargetMode="External"/><Relationship Id="rId982" Type="http://schemas.openxmlformats.org/officeDocument/2006/relationships/hyperlink" Target="https://login.consultant.ru/link/?req=doc&amp;base=LAW&amp;n=493390&amp;date=01.08.2025&amp;dst=100133&amp;field=134" TargetMode="External"/><Relationship Id="rId1198" Type="http://schemas.openxmlformats.org/officeDocument/2006/relationships/hyperlink" Target="https://login.consultant.ru/link/?req=doc&amp;base=LAW&amp;n=498284&amp;date=01.08.2025&amp;dst=274&amp;field=134" TargetMode="External"/><Relationship Id="rId428" Type="http://schemas.openxmlformats.org/officeDocument/2006/relationships/hyperlink" Target="https://login.consultant.ru/link/?req=doc&amp;base=LAW&amp;n=447875&amp;date=01.08.2025&amp;dst=100011&amp;field=134" TargetMode="External"/><Relationship Id="rId635" Type="http://schemas.openxmlformats.org/officeDocument/2006/relationships/hyperlink" Target="https://login.consultant.ru/link/?req=doc&amp;base=LAW&amp;n=299821&amp;date=01.08.2025&amp;dst=100014&amp;field=134" TargetMode="External"/><Relationship Id="rId842" Type="http://schemas.openxmlformats.org/officeDocument/2006/relationships/hyperlink" Target="https://login.consultant.ru/link/?req=doc&amp;base=LAW&amp;n=483168&amp;date=01.08.2025&amp;dst=100014&amp;field=134" TargetMode="External"/><Relationship Id="rId1058" Type="http://schemas.openxmlformats.org/officeDocument/2006/relationships/image" Target="media/image127.wmf"/><Relationship Id="rId1265" Type="http://schemas.openxmlformats.org/officeDocument/2006/relationships/hyperlink" Target="https://login.consultant.ru/link/?req=doc&amp;base=LAW&amp;n=498284&amp;date=01.08.2025&amp;dst=189&amp;field=134" TargetMode="External"/><Relationship Id="rId702" Type="http://schemas.openxmlformats.org/officeDocument/2006/relationships/hyperlink" Target="https://login.consultant.ru/link/?req=doc&amp;base=LAW&amp;n=498284&amp;date=01.08.2025&amp;dst=100047&amp;field=134" TargetMode="External"/><Relationship Id="rId1125" Type="http://schemas.openxmlformats.org/officeDocument/2006/relationships/hyperlink" Target="https://login.consultant.ru/link/?req=doc&amp;base=LAW&amp;n=319308&amp;date=01.08.2025&amp;dst=100315&amp;field=134" TargetMode="External"/><Relationship Id="rId1332" Type="http://schemas.openxmlformats.org/officeDocument/2006/relationships/image" Target="media/image195.wmf"/><Relationship Id="rId69" Type="http://schemas.openxmlformats.org/officeDocument/2006/relationships/hyperlink" Target="https://login.consultant.ru/link/?req=doc&amp;base=LAW&amp;n=197598&amp;date=01.08.2025" TargetMode="External"/><Relationship Id="rId285" Type="http://schemas.openxmlformats.org/officeDocument/2006/relationships/image" Target="media/image6.wmf"/><Relationship Id="rId492" Type="http://schemas.openxmlformats.org/officeDocument/2006/relationships/hyperlink" Target="https://login.consultant.ru/link/?req=doc&amp;base=LAW&amp;n=495288&amp;date=01.08.2025&amp;dst=100115&amp;field=134" TargetMode="External"/><Relationship Id="rId797" Type="http://schemas.openxmlformats.org/officeDocument/2006/relationships/hyperlink" Target="https://login.consultant.ru/link/?req=doc&amp;base=LAW&amp;n=384857&amp;date=01.08.2025&amp;dst=100003&amp;field=134" TargetMode="External"/><Relationship Id="rId145" Type="http://schemas.openxmlformats.org/officeDocument/2006/relationships/hyperlink" Target="https://login.consultant.ru/link/?req=doc&amp;base=LAW&amp;n=495080&amp;date=01.08.2025&amp;dst=100056&amp;field=134" TargetMode="External"/><Relationship Id="rId352" Type="http://schemas.openxmlformats.org/officeDocument/2006/relationships/hyperlink" Target="https://login.consultant.ru/link/?req=doc&amp;base=LAW&amp;n=319308&amp;date=01.08.2025&amp;dst=100315&amp;field=134" TargetMode="External"/><Relationship Id="rId1287" Type="http://schemas.openxmlformats.org/officeDocument/2006/relationships/image" Target="media/image170.wmf"/><Relationship Id="rId212" Type="http://schemas.openxmlformats.org/officeDocument/2006/relationships/hyperlink" Target="https://login.consultant.ru/link/?req=doc&amp;base=LAW&amp;n=486153&amp;date=01.08.2025&amp;dst=15481&amp;field=134" TargetMode="External"/><Relationship Id="rId657" Type="http://schemas.openxmlformats.org/officeDocument/2006/relationships/hyperlink" Target="https://login.consultant.ru/link/?req=doc&amp;base=LAW&amp;n=495080&amp;date=01.08.2025&amp;dst=100156&amp;field=134" TargetMode="External"/><Relationship Id="rId864" Type="http://schemas.openxmlformats.org/officeDocument/2006/relationships/hyperlink" Target="https://login.consultant.ru/link/?req=doc&amp;base=LAW&amp;n=379383&amp;date=01.08.2025&amp;dst=100013&amp;field=134" TargetMode="External"/><Relationship Id="rId517" Type="http://schemas.openxmlformats.org/officeDocument/2006/relationships/hyperlink" Target="https://login.consultant.ru/link/?req=doc&amp;base=LAW&amp;n=498284&amp;date=01.08.2025&amp;dst=100044&amp;field=134" TargetMode="External"/><Relationship Id="rId724" Type="http://schemas.openxmlformats.org/officeDocument/2006/relationships/hyperlink" Target="https://login.consultant.ru/link/?req=doc&amp;base=LAW&amp;n=405229&amp;date=01.08.2025&amp;dst=100327&amp;field=134" TargetMode="External"/><Relationship Id="rId931" Type="http://schemas.openxmlformats.org/officeDocument/2006/relationships/hyperlink" Target="https://login.consultant.ru/link/?req=doc&amp;base=LAW&amp;n=405229&amp;date=01.08.2025&amp;dst=100350&amp;field=134" TargetMode="External"/><Relationship Id="rId1147" Type="http://schemas.openxmlformats.org/officeDocument/2006/relationships/image" Target="media/image135.wmf"/><Relationship Id="rId1354" Type="http://schemas.openxmlformats.org/officeDocument/2006/relationships/hyperlink" Target="https://login.consultant.ru/link/?req=doc&amp;base=LAW&amp;n=396428&amp;date=01.08.2025&amp;dst=100004&amp;field=134" TargetMode="External"/><Relationship Id="rId60" Type="http://schemas.openxmlformats.org/officeDocument/2006/relationships/hyperlink" Target="https://login.consultant.ru/link/?req=doc&amp;base=LAW&amp;n=479282&amp;date=01.08.2025&amp;dst=100005&amp;field=134" TargetMode="External"/><Relationship Id="rId1007" Type="http://schemas.openxmlformats.org/officeDocument/2006/relationships/hyperlink" Target="https://login.consultant.ru/link/?req=doc&amp;base=LAW&amp;n=492049&amp;date=01.08.2025&amp;dst=250&amp;field=134" TargetMode="External"/><Relationship Id="rId1214" Type="http://schemas.openxmlformats.org/officeDocument/2006/relationships/hyperlink" Target="https://login.consultant.ru/link/?req=doc&amp;base=LAW&amp;n=498284&amp;date=01.08.2025&amp;dst=237&amp;field=134" TargetMode="External"/><Relationship Id="rId1421" Type="http://schemas.openxmlformats.org/officeDocument/2006/relationships/fontTable" Target="fontTable.xml"/><Relationship Id="rId18" Type="http://schemas.openxmlformats.org/officeDocument/2006/relationships/hyperlink" Target="https://login.consultant.ru/link/?req=doc&amp;base=LAW&amp;n=417458&amp;date=01.08.2025&amp;dst=100004&amp;field=134" TargetMode="External"/><Relationship Id="rId167" Type="http://schemas.openxmlformats.org/officeDocument/2006/relationships/hyperlink" Target="https://login.consultant.ru/link/?req=doc&amp;base=LAW&amp;n=430906&amp;date=01.08.2025" TargetMode="External"/><Relationship Id="rId374" Type="http://schemas.openxmlformats.org/officeDocument/2006/relationships/hyperlink" Target="https://login.consultant.ru/link/?req=doc&amp;base=LAW&amp;n=458443&amp;date=01.08.2025&amp;dst=100016&amp;field=134" TargetMode="External"/><Relationship Id="rId581" Type="http://schemas.openxmlformats.org/officeDocument/2006/relationships/hyperlink" Target="https://login.consultant.ru/link/?req=doc&amp;base=LAW&amp;n=397740&amp;date=01.08.2025&amp;dst=100010&amp;field=134" TargetMode="External"/><Relationship Id="rId234" Type="http://schemas.openxmlformats.org/officeDocument/2006/relationships/hyperlink" Target="https://login.consultant.ru/link/?req=doc&amp;base=LAW&amp;n=493390&amp;date=01.08.2025&amp;dst=100022&amp;field=134" TargetMode="External"/><Relationship Id="rId679" Type="http://schemas.openxmlformats.org/officeDocument/2006/relationships/hyperlink" Target="https://login.consultant.ru/link/?req=doc&amp;base=LAW&amp;n=498284&amp;date=01.08.2025&amp;dst=100044&amp;field=134" TargetMode="External"/><Relationship Id="rId886" Type="http://schemas.openxmlformats.org/officeDocument/2006/relationships/hyperlink" Target="https://login.consultant.ru/link/?req=doc&amp;base=LAW&amp;n=498284&amp;date=01.08.2025&amp;dst=274&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58443&amp;date=01.08.2025&amp;dst=100029&amp;field=134" TargetMode="External"/><Relationship Id="rId539" Type="http://schemas.openxmlformats.org/officeDocument/2006/relationships/image" Target="media/image68.wmf"/><Relationship Id="rId746" Type="http://schemas.openxmlformats.org/officeDocument/2006/relationships/hyperlink" Target="https://login.consultant.ru/link/?req=doc&amp;base=LAW&amp;n=495288&amp;date=01.08.2025&amp;dst=100230&amp;field=134" TargetMode="External"/><Relationship Id="rId1071" Type="http://schemas.openxmlformats.org/officeDocument/2006/relationships/hyperlink" Target="https://login.consultant.ru/link/?req=doc&amp;base=LAW&amp;n=494597&amp;date=01.08.2025&amp;dst=100037&amp;field=134" TargetMode="External"/><Relationship Id="rId1169" Type="http://schemas.openxmlformats.org/officeDocument/2006/relationships/hyperlink" Target="https://login.consultant.ru/link/?req=doc&amp;base=LAW&amp;n=462205&amp;date=01.08.2025&amp;dst=100026&amp;field=134" TargetMode="External"/><Relationship Id="rId1376" Type="http://schemas.openxmlformats.org/officeDocument/2006/relationships/hyperlink" Target="https://login.consultant.ru/link/?req=doc&amp;base=LAW&amp;n=498284&amp;date=01.08.2025&amp;dst=100044&amp;field=134" TargetMode="External"/><Relationship Id="rId301" Type="http://schemas.openxmlformats.org/officeDocument/2006/relationships/image" Target="media/image19.wmf"/><Relationship Id="rId953" Type="http://schemas.openxmlformats.org/officeDocument/2006/relationships/hyperlink" Target="https://login.consultant.ru/link/?req=doc&amp;base=LAW&amp;n=405229&amp;date=01.08.2025&amp;dst=100356&amp;field=134" TargetMode="External"/><Relationship Id="rId1029" Type="http://schemas.openxmlformats.org/officeDocument/2006/relationships/hyperlink" Target="https://login.consultant.ru/link/?req=doc&amp;base=LAW&amp;n=479359&amp;date=01.08.2025&amp;dst=100009&amp;field=134" TargetMode="External"/><Relationship Id="rId1236" Type="http://schemas.openxmlformats.org/officeDocument/2006/relationships/hyperlink" Target="https://login.consultant.ru/link/?req=doc&amp;base=LAW&amp;n=396428&amp;date=01.08.2025&amp;dst=100004&amp;field=134" TargetMode="External"/><Relationship Id="rId82" Type="http://schemas.openxmlformats.org/officeDocument/2006/relationships/hyperlink" Target="https://login.consultant.ru/link/?req=doc&amp;base=LAW&amp;n=417458&amp;date=01.08.2025&amp;dst=100004&amp;field=134" TargetMode="External"/><Relationship Id="rId606" Type="http://schemas.openxmlformats.org/officeDocument/2006/relationships/hyperlink" Target="https://login.consultant.ru/link/?req=doc&amp;base=LAW&amp;n=498284&amp;date=01.08.2025&amp;dst=100063&amp;field=134" TargetMode="External"/><Relationship Id="rId813" Type="http://schemas.openxmlformats.org/officeDocument/2006/relationships/hyperlink" Target="https://login.consultant.ru/link/?req=doc&amp;base=LAW&amp;n=480791&amp;date=01.08.2025&amp;dst=100056&amp;field=134" TargetMode="External"/><Relationship Id="rId1303" Type="http://schemas.openxmlformats.org/officeDocument/2006/relationships/image" Target="media/image185.wmf"/><Relationship Id="rId189" Type="http://schemas.openxmlformats.org/officeDocument/2006/relationships/hyperlink" Target="https://login.consultant.ru/link/?req=doc&amp;base=LAW&amp;n=495080&amp;date=01.08.2025&amp;dst=100098&amp;field=134" TargetMode="External"/><Relationship Id="rId396" Type="http://schemas.openxmlformats.org/officeDocument/2006/relationships/image" Target="media/image42.wmf"/><Relationship Id="rId256" Type="http://schemas.openxmlformats.org/officeDocument/2006/relationships/hyperlink" Target="https://login.consultant.ru/link/?req=doc&amp;base=LAW&amp;n=332468&amp;date=01.08.2025&amp;dst=100047&amp;field=134" TargetMode="External"/><Relationship Id="rId463" Type="http://schemas.openxmlformats.org/officeDocument/2006/relationships/hyperlink" Target="https://login.consultant.ru/link/?req=doc&amp;base=LAW&amp;n=495288&amp;date=01.08.2025&amp;dst=100107&amp;field=134" TargetMode="External"/><Relationship Id="rId670" Type="http://schemas.openxmlformats.org/officeDocument/2006/relationships/hyperlink" Target="https://login.consultant.ru/link/?req=doc&amp;base=LAW&amp;n=495288&amp;date=01.08.2025&amp;dst=100209&amp;field=134" TargetMode="External"/><Relationship Id="rId1093" Type="http://schemas.openxmlformats.org/officeDocument/2006/relationships/hyperlink" Target="https://login.consultant.ru/link/?req=doc&amp;base=LAW&amp;n=479361&amp;date=01.08.2025&amp;dst=100121&amp;field=134" TargetMode="External"/><Relationship Id="rId116" Type="http://schemas.openxmlformats.org/officeDocument/2006/relationships/hyperlink" Target="https://login.consultant.ru/link/?req=doc&amp;base=LAW&amp;n=479361&amp;date=01.08.2025&amp;dst=100005&amp;field=134" TargetMode="External"/><Relationship Id="rId323" Type="http://schemas.openxmlformats.org/officeDocument/2006/relationships/image" Target="media/image21.wmf"/><Relationship Id="rId530" Type="http://schemas.openxmlformats.org/officeDocument/2006/relationships/hyperlink" Target="https://login.consultant.ru/link/?req=doc&amp;base=LAW&amp;n=493390&amp;date=01.08.2025&amp;dst=100050&amp;field=134" TargetMode="External"/><Relationship Id="rId768" Type="http://schemas.openxmlformats.org/officeDocument/2006/relationships/hyperlink" Target="https://login.consultant.ru/link/?req=doc&amp;base=LAW&amp;n=498284&amp;date=01.08.2025&amp;dst=189&amp;field=134" TargetMode="External"/><Relationship Id="rId975" Type="http://schemas.openxmlformats.org/officeDocument/2006/relationships/image" Target="media/image119.wmf"/><Relationship Id="rId1160" Type="http://schemas.openxmlformats.org/officeDocument/2006/relationships/hyperlink" Target="https://login.consultant.ru/link/?req=doc&amp;base=LAW&amp;n=498284&amp;date=01.08.2025&amp;dst=257&amp;field=134" TargetMode="External"/><Relationship Id="rId1398" Type="http://schemas.openxmlformats.org/officeDocument/2006/relationships/hyperlink" Target="https://login.consultant.ru/link/?req=doc&amp;base=LAW&amp;n=498284&amp;date=01.08.2025&amp;dst=435&amp;field=134" TargetMode="External"/><Relationship Id="rId628" Type="http://schemas.openxmlformats.org/officeDocument/2006/relationships/hyperlink" Target="https://login.consultant.ru/link/?req=doc&amp;base=LAW&amp;n=375447&amp;date=01.08.2025&amp;dst=100009&amp;field=134" TargetMode="External"/><Relationship Id="rId835" Type="http://schemas.openxmlformats.org/officeDocument/2006/relationships/hyperlink" Target="https://login.consultant.ru/link/?req=doc&amp;base=LAW&amp;n=493390&amp;date=01.08.2025&amp;dst=100104&amp;field=134" TargetMode="External"/><Relationship Id="rId1258" Type="http://schemas.openxmlformats.org/officeDocument/2006/relationships/hyperlink" Target="https://login.consultant.ru/link/?req=doc&amp;base=LAW&amp;n=396428&amp;date=01.08.2025&amp;dst=100004&amp;field=134" TargetMode="External"/><Relationship Id="rId1020" Type="http://schemas.openxmlformats.org/officeDocument/2006/relationships/hyperlink" Target="https://login.consultant.ru/link/?req=doc&amp;base=LAW&amp;n=492049&amp;date=01.08.2025&amp;dst=100517&amp;field=134" TargetMode="External"/><Relationship Id="rId1118" Type="http://schemas.openxmlformats.org/officeDocument/2006/relationships/hyperlink" Target="https://login.consultant.ru/link/?req=doc&amp;base=LAW&amp;n=462205&amp;date=01.08.2025&amp;dst=100016&amp;field=134" TargetMode="External"/><Relationship Id="rId1325" Type="http://schemas.openxmlformats.org/officeDocument/2006/relationships/hyperlink" Target="https://login.consultant.ru/link/?req=doc&amp;base=LAW&amp;n=494433&amp;date=01.08.2025" TargetMode="External"/><Relationship Id="rId902" Type="http://schemas.openxmlformats.org/officeDocument/2006/relationships/hyperlink" Target="https://login.consultant.ru/link/?req=doc&amp;base=LAW&amp;n=498284&amp;date=01.08.2025&amp;dst=100044&amp;field=134" TargetMode="External"/><Relationship Id="rId31" Type="http://schemas.openxmlformats.org/officeDocument/2006/relationships/hyperlink" Target="https://login.consultant.ru/link/?req=doc&amp;base=LAW&amp;n=397750&amp;date=01.08.2025&amp;dst=100005&amp;field=134" TargetMode="External"/><Relationship Id="rId180" Type="http://schemas.openxmlformats.org/officeDocument/2006/relationships/hyperlink" Target="https://login.consultant.ru/link/?req=doc&amp;base=LAW&amp;n=495080&amp;date=01.08.2025&amp;dst=100090&amp;field=134" TargetMode="External"/><Relationship Id="rId278" Type="http://schemas.openxmlformats.org/officeDocument/2006/relationships/hyperlink" Target="https://login.consultant.ru/link/?req=doc&amp;base=LAW&amp;n=313997&amp;date=01.08.2025&amp;dst=100010&amp;field=134" TargetMode="External"/><Relationship Id="rId485" Type="http://schemas.openxmlformats.org/officeDocument/2006/relationships/hyperlink" Target="https://login.consultant.ru/link/?req=doc&amp;base=LAW&amp;n=498284&amp;date=01.08.2025&amp;dst=187&amp;field=134" TargetMode="External"/><Relationship Id="rId692" Type="http://schemas.openxmlformats.org/officeDocument/2006/relationships/image" Target="media/image82.wmf"/><Relationship Id="rId138" Type="http://schemas.openxmlformats.org/officeDocument/2006/relationships/hyperlink" Target="https://login.consultant.ru/link/?req=doc&amp;base=LAW&amp;n=493411&amp;date=01.08.2025&amp;dst=100036&amp;field=134" TargetMode="External"/><Relationship Id="rId345" Type="http://schemas.openxmlformats.org/officeDocument/2006/relationships/hyperlink" Target="https://login.consultant.ru/link/?req=doc&amp;base=LAW&amp;n=498284&amp;date=01.08.2025&amp;dst=189&amp;field=134" TargetMode="External"/><Relationship Id="rId552" Type="http://schemas.openxmlformats.org/officeDocument/2006/relationships/hyperlink" Target="https://login.consultant.ru/link/?req=doc&amp;base=LAW&amp;n=405229&amp;date=01.08.2025&amp;dst=100322&amp;field=134" TargetMode="External"/><Relationship Id="rId997" Type="http://schemas.openxmlformats.org/officeDocument/2006/relationships/hyperlink" Target="https://login.consultant.ru/link/?req=doc&amp;base=LAW&amp;n=495287&amp;date=01.08.2025&amp;dst=100040&amp;field=134" TargetMode="External"/><Relationship Id="rId1182" Type="http://schemas.openxmlformats.org/officeDocument/2006/relationships/hyperlink" Target="https://login.consultant.ru/link/?req=doc&amp;base=LAW&amp;n=495080&amp;date=01.08.2025&amp;dst=100162&amp;field=134" TargetMode="External"/><Relationship Id="rId205" Type="http://schemas.openxmlformats.org/officeDocument/2006/relationships/hyperlink" Target="https://login.consultant.ru/link/?req=doc&amp;base=LAW&amp;n=495080&amp;date=01.08.2025&amp;dst=100113&amp;field=134" TargetMode="External"/><Relationship Id="rId412" Type="http://schemas.openxmlformats.org/officeDocument/2006/relationships/hyperlink" Target="https://login.consultant.ru/link/?req=doc&amp;base=LAW&amp;n=493411&amp;date=01.08.2025&amp;dst=100272&amp;field=134" TargetMode="External"/><Relationship Id="rId857" Type="http://schemas.openxmlformats.org/officeDocument/2006/relationships/hyperlink" Target="https://login.consultant.ru/link/?req=doc&amp;base=LAW&amp;n=502632&amp;date=01.08.2025&amp;dst=484&amp;field=134" TargetMode="External"/><Relationship Id="rId1042" Type="http://schemas.openxmlformats.org/officeDocument/2006/relationships/hyperlink" Target="https://login.consultant.ru/link/?req=doc&amp;base=LAW&amp;n=441630&amp;date=01.08.2025&amp;dst=100016&amp;field=134" TargetMode="External"/><Relationship Id="rId717" Type="http://schemas.openxmlformats.org/officeDocument/2006/relationships/hyperlink" Target="https://login.consultant.ru/link/?req=doc&amp;base=LAW&amp;n=414615&amp;date=01.08.2025&amp;dst=100420&amp;field=134" TargetMode="External"/><Relationship Id="rId924" Type="http://schemas.openxmlformats.org/officeDocument/2006/relationships/hyperlink" Target="https://login.consultant.ru/link/?req=doc&amp;base=LAW&amp;n=498284&amp;date=01.08.2025&amp;dst=269&amp;field=134" TargetMode="External"/><Relationship Id="rId1347" Type="http://schemas.openxmlformats.org/officeDocument/2006/relationships/hyperlink" Target="https://login.consultant.ru/link/?req=doc&amp;base=LAW&amp;n=500082&amp;date=01.08.2025&amp;dst=100023&amp;field=134" TargetMode="External"/><Relationship Id="rId53" Type="http://schemas.openxmlformats.org/officeDocument/2006/relationships/hyperlink" Target="https://login.consultant.ru/link/?req=doc&amp;base=LAW&amp;n=493411&amp;date=01.08.2025&amp;dst=100005&amp;field=134" TargetMode="External"/><Relationship Id="rId1207" Type="http://schemas.openxmlformats.org/officeDocument/2006/relationships/hyperlink" Target="https://login.consultant.ru/link/?req=doc&amp;base=LAW&amp;n=502426&amp;date=01.08.2025&amp;dst=109577&amp;field=134" TargetMode="External"/><Relationship Id="rId1414" Type="http://schemas.openxmlformats.org/officeDocument/2006/relationships/hyperlink" Target="https://login.consultant.ru/link/?req=doc&amp;base=LAW&amp;n=396428&amp;date=01.08.2025" TargetMode="External"/><Relationship Id="rId367" Type="http://schemas.openxmlformats.org/officeDocument/2006/relationships/hyperlink" Target="https://login.consultant.ru/link/?req=doc&amp;base=LAW&amp;n=493411&amp;date=01.08.2025&amp;dst=100223&amp;field=134" TargetMode="External"/><Relationship Id="rId574" Type="http://schemas.openxmlformats.org/officeDocument/2006/relationships/hyperlink" Target="https://login.consultant.ru/link/?req=doc&amp;base=LAW&amp;n=493390&amp;date=01.08.2025&amp;dst=100100&amp;field=134" TargetMode="External"/><Relationship Id="rId227" Type="http://schemas.openxmlformats.org/officeDocument/2006/relationships/hyperlink" Target="https://login.consultant.ru/link/?req=doc&amp;base=LAW&amp;n=416599&amp;date=01.08.2025&amp;dst=100009&amp;field=134" TargetMode="External"/><Relationship Id="rId781" Type="http://schemas.openxmlformats.org/officeDocument/2006/relationships/hyperlink" Target="https://login.consultant.ru/link/?req=doc&amp;base=LAW&amp;n=384857&amp;date=01.08.2025&amp;dst=100003&amp;field=134" TargetMode="External"/><Relationship Id="rId879" Type="http://schemas.openxmlformats.org/officeDocument/2006/relationships/hyperlink" Target="https://login.consultant.ru/link/?req=doc&amp;base=LAW&amp;n=396428&amp;date=01.08.2025&amp;dst=100004&amp;field=134" TargetMode="External"/><Relationship Id="rId434" Type="http://schemas.openxmlformats.org/officeDocument/2006/relationships/hyperlink" Target="https://login.consultant.ru/link/?req=doc&amp;base=LAW&amp;n=480791&amp;date=01.08.2025&amp;dst=100056&amp;field=134" TargetMode="External"/><Relationship Id="rId641" Type="http://schemas.openxmlformats.org/officeDocument/2006/relationships/hyperlink" Target="https://login.consultant.ru/link/?req=doc&amp;base=LAW&amp;n=498284&amp;date=01.08.2025&amp;dst=100044&amp;field=134" TargetMode="External"/><Relationship Id="rId739" Type="http://schemas.openxmlformats.org/officeDocument/2006/relationships/hyperlink" Target="https://login.consultant.ru/link/?req=doc&amp;base=LAW&amp;n=495288&amp;date=01.08.2025&amp;dst=100228&amp;field=134" TargetMode="External"/><Relationship Id="rId1064" Type="http://schemas.openxmlformats.org/officeDocument/2006/relationships/hyperlink" Target="https://login.consultant.ru/link/?req=doc&amp;base=LAW&amp;n=479361&amp;date=01.08.2025&amp;dst=100098&amp;field=134" TargetMode="External"/><Relationship Id="rId1271" Type="http://schemas.openxmlformats.org/officeDocument/2006/relationships/hyperlink" Target="https://login.consultant.ru/link/?req=doc&amp;base=LAW&amp;n=494435&amp;date=01.08.2025" TargetMode="External"/><Relationship Id="rId1369" Type="http://schemas.openxmlformats.org/officeDocument/2006/relationships/hyperlink" Target="https://login.consultant.ru/link/?req=doc&amp;base=LAW&amp;n=498284&amp;date=01.08.2025&amp;dst=397&amp;field=134" TargetMode="External"/><Relationship Id="rId501" Type="http://schemas.openxmlformats.org/officeDocument/2006/relationships/hyperlink" Target="https://login.consultant.ru/link/?req=doc&amp;base=LAW&amp;n=495287&amp;date=01.08.2025&amp;dst=100020&amp;field=134" TargetMode="External"/><Relationship Id="rId946" Type="http://schemas.openxmlformats.org/officeDocument/2006/relationships/hyperlink" Target="https://login.consultant.ru/link/?req=doc&amp;base=LAW&amp;n=498284&amp;date=01.08.2025&amp;dst=100044&amp;field=134" TargetMode="External"/><Relationship Id="rId1131" Type="http://schemas.openxmlformats.org/officeDocument/2006/relationships/hyperlink" Target="https://login.consultant.ru/link/?req=doc&amp;base=LAW&amp;n=510628&amp;date=01.08.2025&amp;dst=100669&amp;field=134" TargetMode="External"/><Relationship Id="rId1229" Type="http://schemas.openxmlformats.org/officeDocument/2006/relationships/hyperlink" Target="https://login.consultant.ru/link/?req=doc&amp;base=LAW&amp;n=493390&amp;date=01.08.2025&amp;dst=100209&amp;field=134" TargetMode="External"/><Relationship Id="rId75" Type="http://schemas.openxmlformats.org/officeDocument/2006/relationships/hyperlink" Target="https://login.consultant.ru/link/?req=doc&amp;base=LAW&amp;n=296979&amp;date=01.08.2025&amp;dst=100005&amp;field=134" TargetMode="External"/><Relationship Id="rId806" Type="http://schemas.openxmlformats.org/officeDocument/2006/relationships/hyperlink" Target="https://login.consultant.ru/link/?req=doc&amp;base=LAW&amp;n=340980&amp;date=01.08.2025&amp;dst=100047&amp;field=134" TargetMode="External"/><Relationship Id="rId291" Type="http://schemas.openxmlformats.org/officeDocument/2006/relationships/image" Target="media/image11.wmf"/><Relationship Id="rId151" Type="http://schemas.openxmlformats.org/officeDocument/2006/relationships/hyperlink" Target="https://login.consultant.ru/link/?req=doc&amp;base=LAW&amp;n=495290&amp;date=01.08.2025&amp;dst=100047&amp;field=134" TargetMode="External"/><Relationship Id="rId389" Type="http://schemas.openxmlformats.org/officeDocument/2006/relationships/image" Target="media/image36.wmf"/><Relationship Id="rId596" Type="http://schemas.openxmlformats.org/officeDocument/2006/relationships/image" Target="media/image75.wmf"/><Relationship Id="rId249" Type="http://schemas.openxmlformats.org/officeDocument/2006/relationships/hyperlink" Target="https://login.consultant.ru/link/?req=doc&amp;base=LAW&amp;n=402647&amp;date=01.08.2025&amp;dst=121439&amp;field=134" TargetMode="External"/><Relationship Id="rId456" Type="http://schemas.openxmlformats.org/officeDocument/2006/relationships/hyperlink" Target="https://login.consultant.ru/link/?req=doc&amp;base=LAW&amp;n=493660&amp;date=01.08.2025&amp;dst=104462&amp;field=134" TargetMode="External"/><Relationship Id="rId663" Type="http://schemas.openxmlformats.org/officeDocument/2006/relationships/hyperlink" Target="https://login.consultant.ru/link/?req=doc&amp;base=LAW&amp;n=498284&amp;date=01.08.2025&amp;dst=189&amp;field=134" TargetMode="External"/><Relationship Id="rId870" Type="http://schemas.openxmlformats.org/officeDocument/2006/relationships/hyperlink" Target="https://login.consultant.ru/link/?req=doc&amp;base=LAW&amp;n=510691&amp;date=01.08.2025&amp;dst=100017&amp;field=134" TargetMode="External"/><Relationship Id="rId1086" Type="http://schemas.openxmlformats.org/officeDocument/2006/relationships/hyperlink" Target="https://login.consultant.ru/link/?req=doc&amp;base=LAW&amp;n=498284&amp;date=01.08.2025&amp;dst=435&amp;field=134" TargetMode="External"/><Relationship Id="rId1293" Type="http://schemas.openxmlformats.org/officeDocument/2006/relationships/image" Target="media/image175.wmf"/><Relationship Id="rId109" Type="http://schemas.openxmlformats.org/officeDocument/2006/relationships/hyperlink" Target="https://login.consultant.ru/link/?req=doc&amp;base=LAW&amp;n=397746&amp;date=01.08.2025&amp;dst=100022&amp;field=134" TargetMode="External"/><Relationship Id="rId316" Type="http://schemas.openxmlformats.org/officeDocument/2006/relationships/hyperlink" Target="https://login.consultant.ru/link/?req=doc&amp;base=LAW&amp;n=414614&amp;date=01.08.2025&amp;dst=100350&amp;field=134" TargetMode="External"/><Relationship Id="rId523" Type="http://schemas.openxmlformats.org/officeDocument/2006/relationships/hyperlink" Target="https://login.consultant.ru/link/?req=doc&amp;base=LAW&amp;n=493390&amp;date=01.08.2025&amp;dst=100039&amp;field=134" TargetMode="External"/><Relationship Id="rId968" Type="http://schemas.openxmlformats.org/officeDocument/2006/relationships/image" Target="media/image112.wmf"/><Relationship Id="rId1153" Type="http://schemas.openxmlformats.org/officeDocument/2006/relationships/image" Target="media/image141.wmf"/><Relationship Id="rId97" Type="http://schemas.openxmlformats.org/officeDocument/2006/relationships/hyperlink" Target="https://login.consultant.ru/link/?req=doc&amp;base=LAW&amp;n=359945&amp;date=01.08.2025&amp;dst=100005&amp;field=134" TargetMode="External"/><Relationship Id="rId730" Type="http://schemas.openxmlformats.org/officeDocument/2006/relationships/hyperlink" Target="https://login.consultant.ru/link/?req=doc&amp;base=LAW&amp;n=495288&amp;date=01.08.2025&amp;dst=100224&amp;field=134" TargetMode="External"/><Relationship Id="rId828" Type="http://schemas.openxmlformats.org/officeDocument/2006/relationships/hyperlink" Target="https://login.consultant.ru/link/?req=doc&amp;base=LAW&amp;n=379383&amp;date=01.08.2025&amp;dst=100005&amp;field=134" TargetMode="External"/><Relationship Id="rId1013" Type="http://schemas.openxmlformats.org/officeDocument/2006/relationships/hyperlink" Target="https://login.consultant.ru/link/?req=doc&amp;base=LAW&amp;n=492049&amp;date=01.08.2025&amp;dst=100534&amp;field=134" TargetMode="External"/><Relationship Id="rId1360" Type="http://schemas.openxmlformats.org/officeDocument/2006/relationships/image" Target="media/image206.wmf"/><Relationship Id="rId1220" Type="http://schemas.openxmlformats.org/officeDocument/2006/relationships/hyperlink" Target="https://login.consultant.ru/link/?req=doc&amp;base=LAW&amp;n=498284&amp;date=01.08.2025&amp;dst=189&amp;field=134" TargetMode="External"/><Relationship Id="rId1318" Type="http://schemas.openxmlformats.org/officeDocument/2006/relationships/hyperlink" Target="https://login.consultant.ru/link/?req=doc&amp;base=LAW&amp;n=498284&amp;date=01.08.2025&amp;dst=274&amp;field=134" TargetMode="External"/><Relationship Id="rId24" Type="http://schemas.openxmlformats.org/officeDocument/2006/relationships/hyperlink" Target="https://login.consultant.ru/link/?req=doc&amp;base=LAW&amp;n=340980&amp;date=01.08.2025&amp;dst=100005&amp;field=134" TargetMode="External"/><Relationship Id="rId173" Type="http://schemas.openxmlformats.org/officeDocument/2006/relationships/hyperlink" Target="https://login.consultant.ru/link/?req=doc&amp;base=LAW&amp;n=495080&amp;date=01.08.2025&amp;dst=100079&amp;field=134" TargetMode="External"/><Relationship Id="rId380" Type="http://schemas.openxmlformats.org/officeDocument/2006/relationships/hyperlink" Target="https://login.consultant.ru/link/?req=doc&amp;base=LAW&amp;n=458443&amp;date=01.08.2025&amp;dst=100018&amp;field=134" TargetMode="External"/><Relationship Id="rId240" Type="http://schemas.openxmlformats.org/officeDocument/2006/relationships/hyperlink" Target="https://login.consultant.ru/link/?req=doc&amp;base=LAW&amp;n=313997&amp;date=01.08.2025&amp;dst=100005&amp;field=134" TargetMode="External"/><Relationship Id="rId478" Type="http://schemas.openxmlformats.org/officeDocument/2006/relationships/image" Target="media/image60.wmf"/><Relationship Id="rId685" Type="http://schemas.openxmlformats.org/officeDocument/2006/relationships/hyperlink" Target="https://login.consultant.ru/link/?req=doc&amp;base=LAW&amp;n=495287&amp;date=01.08.2025&amp;dst=100028&amp;field=134" TargetMode="External"/><Relationship Id="rId892" Type="http://schemas.openxmlformats.org/officeDocument/2006/relationships/hyperlink" Target="https://login.consultant.ru/link/?req=doc&amp;base=LAW&amp;n=354330&amp;date=01.08.2025&amp;dst=100005&amp;field=134" TargetMode="External"/><Relationship Id="rId100" Type="http://schemas.openxmlformats.org/officeDocument/2006/relationships/hyperlink" Target="https://login.consultant.ru/link/?req=doc&amp;base=LAW&amp;n=479360&amp;date=01.08.2025&amp;dst=100005&amp;field=134" TargetMode="External"/><Relationship Id="rId338" Type="http://schemas.openxmlformats.org/officeDocument/2006/relationships/image" Target="media/image33.wmf"/><Relationship Id="rId545" Type="http://schemas.openxmlformats.org/officeDocument/2006/relationships/hyperlink" Target="https://login.consultant.ru/link/?req=doc&amp;base=LAW&amp;n=493390&amp;date=01.08.2025&amp;dst=100087&amp;field=134" TargetMode="External"/><Relationship Id="rId752" Type="http://schemas.openxmlformats.org/officeDocument/2006/relationships/image" Target="media/image91.wmf"/><Relationship Id="rId1175" Type="http://schemas.openxmlformats.org/officeDocument/2006/relationships/image" Target="media/image148.wmf"/><Relationship Id="rId1382" Type="http://schemas.openxmlformats.org/officeDocument/2006/relationships/hyperlink" Target="https://login.consultant.ru/link/?req=doc&amp;base=LAW&amp;n=498284&amp;date=01.08.2025&amp;dst=434&amp;field=134" TargetMode="External"/><Relationship Id="rId405" Type="http://schemas.openxmlformats.org/officeDocument/2006/relationships/image" Target="media/image47.wmf"/><Relationship Id="rId612" Type="http://schemas.openxmlformats.org/officeDocument/2006/relationships/hyperlink" Target="https://login.consultant.ru/link/?req=doc&amp;base=LAW&amp;n=498284&amp;date=01.08.2025&amp;dst=100063&amp;field=134" TargetMode="External"/><Relationship Id="rId1035" Type="http://schemas.openxmlformats.org/officeDocument/2006/relationships/hyperlink" Target="https://login.consultant.ru/link/?req=doc&amp;base=LAW&amp;n=479282&amp;date=01.08.2025&amp;dst=100005&amp;field=134" TargetMode="External"/><Relationship Id="rId1242" Type="http://schemas.openxmlformats.org/officeDocument/2006/relationships/image" Target="media/image160.wmf"/><Relationship Id="rId917" Type="http://schemas.openxmlformats.org/officeDocument/2006/relationships/hyperlink" Target="https://login.consultant.ru/link/?req=doc&amp;base=LAW&amp;n=486034&amp;date=01.08.2025&amp;dst=100047&amp;field=134" TargetMode="External"/><Relationship Id="rId1102" Type="http://schemas.openxmlformats.org/officeDocument/2006/relationships/hyperlink" Target="https://login.consultant.ru/link/?req=doc&amp;base=LAW&amp;n=462205&amp;date=01.08.2025&amp;dst=100005&amp;field=134" TargetMode="External"/><Relationship Id="rId46" Type="http://schemas.openxmlformats.org/officeDocument/2006/relationships/hyperlink" Target="https://login.consultant.ru/link/?req=doc&amp;base=LAW&amp;n=495292&amp;date=01.08.2025&amp;dst=100005&amp;field=134" TargetMode="External"/><Relationship Id="rId1407" Type="http://schemas.openxmlformats.org/officeDocument/2006/relationships/image" Target="media/image220.wmf"/><Relationship Id="rId195" Type="http://schemas.openxmlformats.org/officeDocument/2006/relationships/hyperlink" Target="https://login.consultant.ru/link/?req=doc&amp;base=LAW&amp;n=474418&amp;date=01.08.2025&amp;dst=100006&amp;field=134" TargetMode="External"/><Relationship Id="rId262" Type="http://schemas.openxmlformats.org/officeDocument/2006/relationships/hyperlink" Target="https://login.consultant.ru/link/?req=doc&amp;base=LAW&amp;n=397742&amp;date=01.08.2025&amp;dst=100025&amp;field=134" TargetMode="External"/><Relationship Id="rId567" Type="http://schemas.openxmlformats.org/officeDocument/2006/relationships/hyperlink" Target="https://login.consultant.ru/link/?req=doc&amp;base=LAW&amp;n=495288&amp;date=01.08.2025&amp;dst=100131&amp;field=134" TargetMode="External"/><Relationship Id="rId1197" Type="http://schemas.openxmlformats.org/officeDocument/2006/relationships/hyperlink" Target="https://login.consultant.ru/link/?req=doc&amp;base=LAW&amp;n=498284&amp;date=01.08.2025&amp;dst=269&amp;field=134" TargetMode="External"/><Relationship Id="rId122" Type="http://schemas.openxmlformats.org/officeDocument/2006/relationships/hyperlink" Target="https://login.consultant.ru/link/?req=doc&amp;base=LAW&amp;n=462205&amp;date=01.08.2025&amp;dst=100005&amp;field=134" TargetMode="External"/><Relationship Id="rId774" Type="http://schemas.openxmlformats.org/officeDocument/2006/relationships/hyperlink" Target="https://login.consultant.ru/link/?req=doc&amp;base=LAW&amp;n=414614&amp;date=01.08.2025&amp;dst=121334&amp;field=134" TargetMode="External"/><Relationship Id="rId981" Type="http://schemas.openxmlformats.org/officeDocument/2006/relationships/hyperlink" Target="https://login.consultant.ru/link/?req=doc&amp;base=LAW&amp;n=498284&amp;date=01.08.2025&amp;dst=394&amp;field=134" TargetMode="External"/><Relationship Id="rId1057" Type="http://schemas.openxmlformats.org/officeDocument/2006/relationships/hyperlink" Target="https://login.consultant.ru/link/?req=doc&amp;base=LAW&amp;n=479282&amp;date=01.08.2025&amp;dst=100019&amp;field=134" TargetMode="External"/><Relationship Id="rId427" Type="http://schemas.openxmlformats.org/officeDocument/2006/relationships/hyperlink" Target="https://login.consultant.ru/link/?req=doc&amp;base=LAW&amp;n=414556&amp;date=01.08.2025&amp;dst=100037&amp;field=134" TargetMode="External"/><Relationship Id="rId634" Type="http://schemas.openxmlformats.org/officeDocument/2006/relationships/hyperlink" Target="https://login.consultant.ru/link/?req=doc&amp;base=LAW&amp;n=495080&amp;date=01.08.2025&amp;dst=100135&amp;field=134" TargetMode="External"/><Relationship Id="rId841" Type="http://schemas.openxmlformats.org/officeDocument/2006/relationships/hyperlink" Target="https://login.consultant.ru/link/?req=doc&amp;base=LAW&amp;n=510691&amp;date=01.08.2025&amp;dst=100009&amp;field=134" TargetMode="External"/><Relationship Id="rId1264" Type="http://schemas.openxmlformats.org/officeDocument/2006/relationships/hyperlink" Target="https://login.consultant.ru/link/?req=doc&amp;base=LAW&amp;n=498284&amp;date=01.08.2025&amp;dst=274&amp;field=134" TargetMode="External"/><Relationship Id="rId701" Type="http://schemas.openxmlformats.org/officeDocument/2006/relationships/hyperlink" Target="https://login.consultant.ru/link/?req=doc&amp;base=LAW&amp;n=498284&amp;date=01.08.2025&amp;dst=153&amp;field=134" TargetMode="External"/><Relationship Id="rId939" Type="http://schemas.openxmlformats.org/officeDocument/2006/relationships/hyperlink" Target="https://login.consultant.ru/link/?req=doc&amp;base=LAW&amp;n=493390&amp;date=01.08.2025&amp;dst=100127&amp;field=134" TargetMode="External"/><Relationship Id="rId1124" Type="http://schemas.openxmlformats.org/officeDocument/2006/relationships/hyperlink" Target="https://login.consultant.ru/link/?req=doc&amp;base=LAW&amp;n=493390&amp;date=01.08.2025&amp;dst=100155&amp;field=134" TargetMode="External"/><Relationship Id="rId1331" Type="http://schemas.openxmlformats.org/officeDocument/2006/relationships/image" Target="media/image194.wmf"/><Relationship Id="rId68" Type="http://schemas.openxmlformats.org/officeDocument/2006/relationships/hyperlink" Target="https://login.consultant.ru/link/?req=doc&amp;base=LAW&amp;n=196847&amp;date=01.08.2025" TargetMode="External"/><Relationship Id="rId284" Type="http://schemas.openxmlformats.org/officeDocument/2006/relationships/hyperlink" Target="https://login.consultant.ru/link/?req=doc&amp;base=LAW&amp;n=397743&amp;date=01.08.2025&amp;dst=100009&amp;field=134" TargetMode="External"/><Relationship Id="rId491" Type="http://schemas.openxmlformats.org/officeDocument/2006/relationships/hyperlink" Target="https://login.consultant.ru/link/?req=doc&amp;base=LAW&amp;n=479361&amp;date=01.08.2025&amp;dst=10002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182810</Words>
  <Characters>1042022</Characters>
  <Application>Microsoft Office Word</Application>
  <DocSecurity>0</DocSecurity>
  <Lines>8683</Lines>
  <Paragraphs>2444</Paragraphs>
  <ScaleCrop>false</ScaleCrop>
  <Company>КонсультантПлюс Версия 4024.00.50</Company>
  <LinksUpToDate>false</LinksUpToDate>
  <CharactersWithSpaces>1222388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26.12.2017 N 1642
(ред. от 24.07.2025)
"Об утверждении государственной программы Российской Федерации "Развитие образования"</dc:title>
  <dc:creator>Александр Звягин</dc:creator>
  <cp:lastModifiedBy>6398</cp:lastModifiedBy>
  <cp:revision>2</cp:revision>
  <dcterms:created xsi:type="dcterms:W3CDTF">2025-08-01T08:20:00Z</dcterms:created>
  <dcterms:modified xsi:type="dcterms:W3CDTF">2025-08-01T08:20:00Z</dcterms:modified>
</cp:coreProperties>
</file>